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22A9" w14:textId="77777777" w:rsidR="00D54A9C" w:rsidRPr="003126FA" w:rsidRDefault="00D54A9C" w:rsidP="00D54A9C">
      <w:pPr>
        <w:autoSpaceDE w:val="0"/>
        <w:autoSpaceDN w:val="0"/>
        <w:adjustRightInd w:val="0"/>
        <w:jc w:val="center"/>
        <w:rPr>
          <w:caps/>
          <w:sz w:val="24"/>
          <w:szCs w:val="24"/>
          <w:u w:val="none"/>
        </w:rPr>
      </w:pPr>
      <w:r w:rsidRPr="003126FA">
        <w:rPr>
          <w:caps/>
          <w:sz w:val="24"/>
          <w:szCs w:val="24"/>
          <w:u w:val="none"/>
        </w:rPr>
        <w:t>Уведомление</w:t>
      </w:r>
    </w:p>
    <w:p w14:paraId="306874A7" w14:textId="77777777" w:rsidR="00D54A9C" w:rsidRPr="003126FA" w:rsidRDefault="00D54A9C" w:rsidP="00D54A9C">
      <w:pPr>
        <w:autoSpaceDE w:val="0"/>
        <w:autoSpaceDN w:val="0"/>
        <w:adjustRightInd w:val="0"/>
        <w:jc w:val="center"/>
        <w:rPr>
          <w:caps/>
          <w:sz w:val="24"/>
          <w:szCs w:val="24"/>
          <w:u w:val="none"/>
        </w:rPr>
      </w:pPr>
      <w:r w:rsidRPr="003126FA">
        <w:rPr>
          <w:caps/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3126FA">
        <w:rPr>
          <w:caps/>
          <w:sz w:val="24"/>
          <w:szCs w:val="24"/>
          <w:u w:val="none"/>
        </w:rPr>
        <w:t xml:space="preserve"> городского округа Тольятти </w:t>
      </w:r>
    </w:p>
    <w:p w14:paraId="324FFA8B" w14:textId="77777777" w:rsidR="00D54A9C" w:rsidRPr="00614481" w:rsidRDefault="00D54A9C" w:rsidP="00D54A9C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14:paraId="414B7219" w14:textId="4B04FB7A" w:rsidR="00FE15BE" w:rsidRPr="00D673DE" w:rsidRDefault="00D54A9C" w:rsidP="00185A73">
      <w:pPr>
        <w:spacing w:line="360" w:lineRule="auto"/>
        <w:ind w:firstLine="567"/>
        <w:jc w:val="both"/>
        <w:outlineLvl w:val="0"/>
        <w:rPr>
          <w:sz w:val="24"/>
          <w:szCs w:val="24"/>
          <w:u w:val="none"/>
        </w:rPr>
      </w:pPr>
      <w:r w:rsidRPr="00D673DE">
        <w:rPr>
          <w:sz w:val="24"/>
          <w:szCs w:val="24"/>
          <w:u w:val="none"/>
        </w:rPr>
        <w:t xml:space="preserve">Настоящим </w:t>
      </w:r>
      <w:r w:rsidR="008D4413" w:rsidRPr="00D673DE">
        <w:rPr>
          <w:sz w:val="24"/>
          <w:szCs w:val="24"/>
          <w:u w:val="none"/>
        </w:rPr>
        <w:t xml:space="preserve">департамент </w:t>
      </w:r>
      <w:r w:rsidR="00D673DE" w:rsidRPr="00D673DE">
        <w:rPr>
          <w:sz w:val="24"/>
          <w:szCs w:val="24"/>
          <w:u w:val="none"/>
        </w:rPr>
        <w:t>городского хозяйства</w:t>
      </w:r>
      <w:r w:rsidR="008D4413" w:rsidRPr="00D673DE">
        <w:rPr>
          <w:sz w:val="24"/>
          <w:szCs w:val="24"/>
          <w:u w:val="none"/>
        </w:rPr>
        <w:t xml:space="preserve"> </w:t>
      </w:r>
      <w:r w:rsidR="00E240C1" w:rsidRPr="00D673DE">
        <w:rPr>
          <w:sz w:val="24"/>
          <w:szCs w:val="24"/>
          <w:u w:val="none"/>
        </w:rPr>
        <w:t>администрац</w:t>
      </w:r>
      <w:r w:rsidR="008D4413" w:rsidRPr="00D673DE">
        <w:rPr>
          <w:sz w:val="24"/>
          <w:szCs w:val="24"/>
          <w:u w:val="none"/>
        </w:rPr>
        <w:t>ии городского округа Тольятти</w:t>
      </w:r>
      <w:r w:rsidR="00D673DE" w:rsidRPr="00D673DE">
        <w:rPr>
          <w:sz w:val="24"/>
          <w:szCs w:val="24"/>
          <w:u w:val="none"/>
        </w:rPr>
        <w:t xml:space="preserve"> </w:t>
      </w:r>
      <w:r w:rsidR="00281036" w:rsidRPr="00D673DE">
        <w:rPr>
          <w:sz w:val="24"/>
          <w:szCs w:val="24"/>
          <w:u w:val="none"/>
        </w:rPr>
        <w:t xml:space="preserve">уведомляет </w:t>
      </w:r>
      <w:r w:rsidRPr="00D673DE">
        <w:rPr>
          <w:sz w:val="24"/>
          <w:szCs w:val="24"/>
          <w:u w:val="none"/>
        </w:rPr>
        <w:t xml:space="preserve">о </w:t>
      </w:r>
      <w:r w:rsidR="00281036" w:rsidRPr="00D673DE">
        <w:rPr>
          <w:sz w:val="24"/>
          <w:szCs w:val="24"/>
          <w:u w:val="none"/>
        </w:rPr>
        <w:t>приеме предложений по проекту</w:t>
      </w:r>
      <w:r w:rsidR="008D4413" w:rsidRPr="00D673DE">
        <w:rPr>
          <w:sz w:val="24"/>
          <w:szCs w:val="24"/>
          <w:u w:val="none"/>
        </w:rPr>
        <w:t xml:space="preserve"> постановления </w:t>
      </w:r>
      <w:r w:rsidR="00B32B63" w:rsidRPr="00D673DE">
        <w:rPr>
          <w:sz w:val="24"/>
          <w:szCs w:val="24"/>
          <w:u w:val="none"/>
        </w:rPr>
        <w:t>администраци</w:t>
      </w:r>
      <w:r w:rsidR="008D4413" w:rsidRPr="00D673DE">
        <w:rPr>
          <w:sz w:val="24"/>
          <w:szCs w:val="24"/>
          <w:u w:val="none"/>
        </w:rPr>
        <w:t>и городского округа Тольятти</w:t>
      </w:r>
      <w:r w:rsidR="00D673DE" w:rsidRPr="00D673DE">
        <w:rPr>
          <w:sz w:val="24"/>
          <w:szCs w:val="24"/>
          <w:u w:val="none"/>
        </w:rPr>
        <w:t xml:space="preserve"> </w:t>
      </w:r>
      <w:r w:rsidR="00185A73" w:rsidRPr="00185A73">
        <w:rPr>
          <w:sz w:val="24"/>
          <w:szCs w:val="24"/>
          <w:u w:val="none"/>
        </w:rPr>
        <w:t>«Об утверждении Порядка предоставления субсидий юридическим лицам (за исключением субсидий государственным (муниципальным)</w:t>
      </w:r>
      <w:r w:rsidR="00185A73">
        <w:rPr>
          <w:sz w:val="24"/>
          <w:szCs w:val="24"/>
          <w:u w:val="none"/>
        </w:rPr>
        <w:t xml:space="preserve"> </w:t>
      </w:r>
      <w:r w:rsidR="00185A73" w:rsidRPr="00185A73">
        <w:rPr>
          <w:sz w:val="24"/>
          <w:szCs w:val="24"/>
          <w:u w:val="none"/>
        </w:rPr>
        <w:t xml:space="preserve"> учреждениям), индивидуальным предпринимателям, физическим лицам на возмещение затрат на благоустройство придомовой территории многоквартирных домов городского округа Тольятти</w:t>
      </w:r>
      <w:r w:rsidR="00F93236">
        <w:rPr>
          <w:sz w:val="24"/>
          <w:szCs w:val="24"/>
          <w:u w:val="none"/>
        </w:rPr>
        <w:t>»</w:t>
      </w:r>
      <w:r w:rsidR="00185A73" w:rsidRPr="00185A73">
        <w:rPr>
          <w:sz w:val="24"/>
          <w:szCs w:val="24"/>
          <w:u w:val="none"/>
        </w:rPr>
        <w:t>, в рамках реализации мероприятий муниципальной программы «Благоустройство территории городского округа Тольятти на 2015 – 2024 годы»</w:t>
      </w:r>
      <w:r w:rsidR="00DB034D" w:rsidRPr="00D673DE">
        <w:rPr>
          <w:sz w:val="24"/>
          <w:szCs w:val="24"/>
          <w:u w:val="none"/>
        </w:rPr>
        <w:t>.</w:t>
      </w:r>
    </w:p>
    <w:p w14:paraId="06650D7D" w14:textId="77777777" w:rsidR="002C39E6" w:rsidRDefault="00D54A9C" w:rsidP="002C39E6">
      <w:pPr>
        <w:pStyle w:val="a3"/>
        <w:numPr>
          <w:ilvl w:val="0"/>
          <w:numId w:val="28"/>
        </w:numPr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2C39E6">
        <w:rPr>
          <w:sz w:val="24"/>
          <w:szCs w:val="24"/>
          <w:u w:val="none"/>
        </w:rPr>
        <w:t xml:space="preserve">Предложения принимаются по адресу: </w:t>
      </w:r>
      <w:r w:rsidR="008D4413" w:rsidRPr="002C39E6">
        <w:rPr>
          <w:sz w:val="24"/>
          <w:szCs w:val="24"/>
          <w:u w:val="none"/>
        </w:rPr>
        <w:t xml:space="preserve">г.Тольятти, ул. </w:t>
      </w:r>
      <w:r w:rsidR="00D673DE" w:rsidRPr="002C39E6">
        <w:rPr>
          <w:sz w:val="24"/>
          <w:szCs w:val="24"/>
          <w:u w:val="none"/>
        </w:rPr>
        <w:t>К. Маркса</w:t>
      </w:r>
      <w:r w:rsidR="008D4413" w:rsidRPr="002C39E6">
        <w:rPr>
          <w:sz w:val="24"/>
          <w:szCs w:val="24"/>
          <w:u w:val="none"/>
        </w:rPr>
        <w:t xml:space="preserve">, </w:t>
      </w:r>
      <w:r w:rsidR="00D673DE" w:rsidRPr="002C39E6">
        <w:rPr>
          <w:sz w:val="24"/>
          <w:szCs w:val="24"/>
          <w:u w:val="none"/>
        </w:rPr>
        <w:t>42</w:t>
      </w:r>
      <w:r w:rsidR="008D4413" w:rsidRPr="002C39E6">
        <w:rPr>
          <w:sz w:val="24"/>
          <w:szCs w:val="24"/>
          <w:u w:val="none"/>
        </w:rPr>
        <w:t xml:space="preserve">, кабинет </w:t>
      </w:r>
      <w:r w:rsidR="00D673DE" w:rsidRPr="002C39E6">
        <w:rPr>
          <w:sz w:val="24"/>
          <w:szCs w:val="24"/>
          <w:u w:val="none"/>
        </w:rPr>
        <w:t>1</w:t>
      </w:r>
      <w:r w:rsidR="00185A73">
        <w:rPr>
          <w:sz w:val="24"/>
          <w:szCs w:val="24"/>
          <w:u w:val="none"/>
        </w:rPr>
        <w:t>1</w:t>
      </w:r>
      <w:r w:rsidR="00D673DE" w:rsidRPr="002C39E6">
        <w:rPr>
          <w:sz w:val="24"/>
          <w:szCs w:val="24"/>
          <w:u w:val="none"/>
        </w:rPr>
        <w:t>3</w:t>
      </w:r>
      <w:r w:rsidRPr="002C39E6">
        <w:rPr>
          <w:sz w:val="24"/>
          <w:szCs w:val="24"/>
          <w:u w:val="none"/>
        </w:rPr>
        <w:t xml:space="preserve">, а также по адресу электронной почты: </w:t>
      </w:r>
      <w:r w:rsidR="004C09BF" w:rsidRPr="002C39E6">
        <w:rPr>
          <w:sz w:val="24"/>
          <w:szCs w:val="24"/>
          <w:u w:val="none"/>
        </w:rPr>
        <w:br/>
      </w:r>
      <w:proofErr w:type="spellStart"/>
      <w:r w:rsidR="00185A73">
        <w:rPr>
          <w:sz w:val="24"/>
          <w:szCs w:val="24"/>
          <w:u w:val="none"/>
          <w:lang w:val="en-US"/>
        </w:rPr>
        <w:t>vorobeva</w:t>
      </w:r>
      <w:proofErr w:type="spellEnd"/>
      <w:r w:rsidR="00185A73" w:rsidRPr="00185A73">
        <w:rPr>
          <w:sz w:val="24"/>
          <w:szCs w:val="24"/>
          <w:u w:val="none"/>
        </w:rPr>
        <w:t>.</w:t>
      </w:r>
      <w:proofErr w:type="spellStart"/>
      <w:r w:rsidR="00185A73">
        <w:rPr>
          <w:sz w:val="24"/>
          <w:szCs w:val="24"/>
          <w:u w:val="none"/>
          <w:lang w:val="en-US"/>
        </w:rPr>
        <w:t>iu</w:t>
      </w:r>
      <w:proofErr w:type="spellEnd"/>
      <w:r w:rsidR="004C09BF" w:rsidRPr="002C39E6">
        <w:rPr>
          <w:sz w:val="24"/>
          <w:szCs w:val="24"/>
          <w:u w:val="none"/>
        </w:rPr>
        <w:t>@tgl.ru</w:t>
      </w:r>
      <w:r w:rsidR="008D4413" w:rsidRPr="002C39E6">
        <w:rPr>
          <w:sz w:val="24"/>
          <w:szCs w:val="24"/>
          <w:u w:val="none"/>
        </w:rPr>
        <w:t xml:space="preserve"> (</w:t>
      </w:r>
      <w:r w:rsidR="00185A73">
        <w:rPr>
          <w:sz w:val="24"/>
          <w:szCs w:val="24"/>
          <w:u w:val="none"/>
        </w:rPr>
        <w:t>Воробьева Ирина Юрьевна</w:t>
      </w:r>
      <w:r w:rsidR="008D4413" w:rsidRPr="002C39E6">
        <w:rPr>
          <w:sz w:val="24"/>
          <w:szCs w:val="24"/>
          <w:u w:val="none"/>
        </w:rPr>
        <w:t>)</w:t>
      </w:r>
      <w:r w:rsidRPr="002C39E6">
        <w:rPr>
          <w:sz w:val="24"/>
          <w:szCs w:val="24"/>
          <w:u w:val="none"/>
        </w:rPr>
        <w:t xml:space="preserve">. </w:t>
      </w:r>
    </w:p>
    <w:p w14:paraId="6DC3372B" w14:textId="77777777" w:rsidR="00D54A9C" w:rsidRPr="002C39E6" w:rsidRDefault="00D54A9C" w:rsidP="002C39E6">
      <w:pPr>
        <w:spacing w:line="360" w:lineRule="auto"/>
        <w:jc w:val="both"/>
        <w:rPr>
          <w:sz w:val="24"/>
          <w:szCs w:val="24"/>
          <w:u w:val="none"/>
        </w:rPr>
      </w:pPr>
      <w:r w:rsidRPr="002C39E6">
        <w:rPr>
          <w:sz w:val="24"/>
          <w:szCs w:val="24"/>
          <w:u w:val="none"/>
        </w:rPr>
        <w:t xml:space="preserve">Контактный телефон: </w:t>
      </w:r>
      <w:r w:rsidR="00185A73">
        <w:rPr>
          <w:sz w:val="24"/>
          <w:szCs w:val="24"/>
          <w:u w:val="none"/>
        </w:rPr>
        <w:t>(8482)54-31-68</w:t>
      </w:r>
    </w:p>
    <w:p w14:paraId="752866C0" w14:textId="77777777" w:rsidR="00D54A9C" w:rsidRPr="00D102B4" w:rsidRDefault="00D54A9C" w:rsidP="002C39E6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</w:t>
      </w:r>
      <w:r w:rsidR="00BD7B8F" w:rsidRPr="00D102B4">
        <w:rPr>
          <w:sz w:val="24"/>
          <w:szCs w:val="24"/>
          <w:u w:val="none"/>
        </w:rPr>
        <w:t xml:space="preserve">предложений </w:t>
      </w:r>
      <w:r w:rsidR="003126FA">
        <w:rPr>
          <w:sz w:val="24"/>
          <w:szCs w:val="24"/>
          <w:u w:val="none"/>
        </w:rPr>
        <w:t xml:space="preserve">с </w:t>
      </w:r>
      <w:r w:rsidR="007C4267">
        <w:rPr>
          <w:sz w:val="24"/>
          <w:szCs w:val="24"/>
        </w:rPr>
        <w:t>09.10</w:t>
      </w:r>
      <w:r w:rsidR="00185A73">
        <w:rPr>
          <w:sz w:val="24"/>
          <w:szCs w:val="24"/>
        </w:rPr>
        <w:t>.2023</w:t>
      </w:r>
      <w:r w:rsidR="003126FA" w:rsidRPr="003126FA">
        <w:rPr>
          <w:sz w:val="24"/>
          <w:szCs w:val="24"/>
        </w:rPr>
        <w:t xml:space="preserve">. по </w:t>
      </w:r>
      <w:r w:rsidR="00CE3C76" w:rsidRPr="003126FA">
        <w:rPr>
          <w:sz w:val="24"/>
          <w:szCs w:val="24"/>
        </w:rPr>
        <w:t xml:space="preserve"> </w:t>
      </w:r>
      <w:r w:rsidR="007C4267">
        <w:rPr>
          <w:sz w:val="24"/>
          <w:szCs w:val="24"/>
        </w:rPr>
        <w:t>1</w:t>
      </w:r>
      <w:r w:rsidR="00185A73">
        <w:rPr>
          <w:sz w:val="24"/>
          <w:szCs w:val="24"/>
        </w:rPr>
        <w:t>7</w:t>
      </w:r>
      <w:r w:rsidR="00CE3C76" w:rsidRPr="003126FA">
        <w:rPr>
          <w:sz w:val="24"/>
          <w:szCs w:val="24"/>
        </w:rPr>
        <w:t>.</w:t>
      </w:r>
      <w:r w:rsidR="007C4267">
        <w:rPr>
          <w:sz w:val="24"/>
          <w:szCs w:val="24"/>
        </w:rPr>
        <w:t>10</w:t>
      </w:r>
      <w:r w:rsidR="00CE3C76" w:rsidRPr="003126FA">
        <w:rPr>
          <w:sz w:val="24"/>
          <w:szCs w:val="24"/>
        </w:rPr>
        <w:t>.20</w:t>
      </w:r>
      <w:r w:rsidR="00B4465F" w:rsidRPr="003126FA">
        <w:rPr>
          <w:sz w:val="24"/>
          <w:szCs w:val="24"/>
        </w:rPr>
        <w:t>2</w:t>
      </w:r>
      <w:r w:rsidR="00185A73">
        <w:rPr>
          <w:sz w:val="24"/>
          <w:szCs w:val="24"/>
        </w:rPr>
        <w:t>3</w:t>
      </w:r>
      <w:r w:rsidR="00CE3C76" w:rsidRPr="003126FA">
        <w:rPr>
          <w:sz w:val="24"/>
          <w:szCs w:val="24"/>
        </w:rPr>
        <w:t>г</w:t>
      </w:r>
      <w:r w:rsidRPr="003126FA">
        <w:rPr>
          <w:sz w:val="24"/>
          <w:szCs w:val="24"/>
        </w:rPr>
        <w:t>.</w:t>
      </w:r>
    </w:p>
    <w:p w14:paraId="29FAD6F3" w14:textId="77777777" w:rsidR="00D54A9C" w:rsidRPr="00614481" w:rsidRDefault="00FE15BE" w:rsidP="002C39E6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397ADD">
        <w:rPr>
          <w:sz w:val="24"/>
          <w:szCs w:val="24"/>
          <w:u w:val="none"/>
        </w:rPr>
        <w:t xml:space="preserve"> </w:t>
      </w:r>
      <w:r w:rsidR="00A82D68">
        <w:rPr>
          <w:sz w:val="24"/>
          <w:szCs w:val="24"/>
          <w:u w:val="none"/>
        </w:rPr>
        <w:t>–</w:t>
      </w:r>
      <w:r w:rsidR="003126FA">
        <w:rPr>
          <w:sz w:val="24"/>
          <w:szCs w:val="24"/>
          <w:u w:val="none"/>
        </w:rPr>
        <w:t xml:space="preserve"> </w:t>
      </w:r>
      <w:r w:rsidR="007C4267">
        <w:rPr>
          <w:sz w:val="24"/>
          <w:szCs w:val="24"/>
        </w:rPr>
        <w:t xml:space="preserve">октябрь </w:t>
      </w:r>
      <w:r w:rsidR="00A82D68">
        <w:rPr>
          <w:sz w:val="24"/>
          <w:szCs w:val="24"/>
        </w:rPr>
        <w:t>2023 г.</w:t>
      </w:r>
    </w:p>
    <w:p w14:paraId="17150438" w14:textId="77777777" w:rsidR="00030BF0" w:rsidRPr="00030BF0" w:rsidRDefault="00D54A9C" w:rsidP="002C39E6">
      <w:pPr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4. </w:t>
      </w:r>
      <w:r w:rsidRPr="00030BF0">
        <w:rPr>
          <w:sz w:val="24"/>
          <w:szCs w:val="24"/>
          <w:u w:val="none"/>
        </w:rPr>
        <w:t>Цель предлагаемого правового регулирования</w:t>
      </w:r>
      <w:r w:rsidR="00CE3C76" w:rsidRPr="00030BF0">
        <w:rPr>
          <w:sz w:val="24"/>
          <w:szCs w:val="24"/>
          <w:u w:val="none"/>
        </w:rPr>
        <w:t>:</w:t>
      </w:r>
      <w:r w:rsidR="00340DD4" w:rsidRPr="00030BF0">
        <w:rPr>
          <w:sz w:val="24"/>
          <w:szCs w:val="24"/>
          <w:u w:val="none"/>
        </w:rPr>
        <w:t xml:space="preserve"> </w:t>
      </w:r>
    </w:p>
    <w:p w14:paraId="1C4F86F4" w14:textId="77777777" w:rsidR="00030BF0" w:rsidRDefault="00030BF0" w:rsidP="00030BF0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030BF0">
        <w:rPr>
          <w:sz w:val="24"/>
          <w:szCs w:val="24"/>
          <w:u w:val="none"/>
        </w:rPr>
        <w:t>Проект постановления разработан в целях обеспечения на территории в целях исполнения представления от 01.09.2022 г. №04-02/4 по проверке целевого и эффективного использования средств на выполнение мероприятий Задачи 1 по обеспечению комплексного благоустройства внутриквартальных территорий в 2021 году в рамках муниципальной программы «Благоустройство территории городского округа Тольятти» от 24.03.2015 № 905 –п/1</w:t>
      </w:r>
      <w:r>
        <w:rPr>
          <w:sz w:val="24"/>
          <w:szCs w:val="24"/>
          <w:u w:val="none"/>
        </w:rPr>
        <w:t xml:space="preserve">, а также приведения </w:t>
      </w:r>
      <w:r w:rsidRPr="00030BF0">
        <w:rPr>
          <w:sz w:val="24"/>
          <w:szCs w:val="24"/>
          <w:u w:val="none"/>
        </w:rPr>
        <w:t>муниципальных правовых актов в соответствие с требованиями действующего законодательства, руководствуясь Бюджетным кодексом Российской Федерации, постановлением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31F8F15E" w14:textId="77777777" w:rsidR="00030BF0" w:rsidRDefault="00FE15BE" w:rsidP="00030BF0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BE66E8">
        <w:rPr>
          <w:sz w:val="24"/>
          <w:szCs w:val="24"/>
          <w:u w:val="none"/>
        </w:rPr>
        <w:t xml:space="preserve"> </w:t>
      </w:r>
    </w:p>
    <w:p w14:paraId="36507BDD" w14:textId="77777777" w:rsidR="00030BF0" w:rsidRPr="00030BF0" w:rsidRDefault="00030BF0" w:rsidP="00030BF0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030BF0">
        <w:rPr>
          <w:sz w:val="24"/>
          <w:szCs w:val="24"/>
          <w:u w:val="none"/>
        </w:rPr>
        <w:lastRenderedPageBreak/>
        <w:t>Приведение муниципальных правовых актов в соответствие с требованиями действующего законодательства, руководствуясь Бюджетным кодексом Российской Федерации, постановлением Правительства Российской Федерации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48ACA986" w14:textId="77777777" w:rsidR="00BE66E8" w:rsidRDefault="00D54A9C" w:rsidP="00030BF0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BE66E8">
        <w:rPr>
          <w:sz w:val="24"/>
          <w:szCs w:val="24"/>
          <w:u w:val="none"/>
        </w:rPr>
        <w:t xml:space="preserve"> </w:t>
      </w:r>
      <w:r w:rsidR="00030BF0" w:rsidRPr="00030BF0">
        <w:rPr>
          <w:sz w:val="24"/>
          <w:szCs w:val="24"/>
          <w:u w:val="none"/>
        </w:rPr>
        <w:t>юридически</w:t>
      </w:r>
      <w:r w:rsidR="00030BF0">
        <w:rPr>
          <w:sz w:val="24"/>
          <w:szCs w:val="24"/>
          <w:u w:val="none"/>
        </w:rPr>
        <w:t>е</w:t>
      </w:r>
      <w:r w:rsidR="00030BF0" w:rsidRPr="00030BF0">
        <w:rPr>
          <w:sz w:val="24"/>
          <w:szCs w:val="24"/>
          <w:u w:val="none"/>
        </w:rPr>
        <w:t xml:space="preserve"> лица (за исключением</w:t>
      </w:r>
      <w:r w:rsidR="00030BF0">
        <w:rPr>
          <w:sz w:val="24"/>
          <w:szCs w:val="24"/>
          <w:u w:val="none"/>
        </w:rPr>
        <w:t xml:space="preserve"> </w:t>
      </w:r>
      <w:r w:rsidR="00030BF0" w:rsidRPr="00030BF0">
        <w:rPr>
          <w:sz w:val="24"/>
          <w:szCs w:val="24"/>
          <w:u w:val="none"/>
        </w:rPr>
        <w:t>государственны</w:t>
      </w:r>
      <w:r w:rsidR="00030BF0">
        <w:rPr>
          <w:sz w:val="24"/>
          <w:szCs w:val="24"/>
          <w:u w:val="none"/>
        </w:rPr>
        <w:t>х</w:t>
      </w:r>
      <w:r w:rsidR="00030BF0" w:rsidRPr="00030BF0">
        <w:rPr>
          <w:sz w:val="24"/>
          <w:szCs w:val="24"/>
          <w:u w:val="none"/>
        </w:rPr>
        <w:t xml:space="preserve"> (муниципальны</w:t>
      </w:r>
      <w:r w:rsidR="00030BF0">
        <w:rPr>
          <w:sz w:val="24"/>
          <w:szCs w:val="24"/>
          <w:u w:val="none"/>
        </w:rPr>
        <w:t>х</w:t>
      </w:r>
      <w:r w:rsidR="00030BF0" w:rsidRPr="00030BF0">
        <w:rPr>
          <w:sz w:val="24"/>
          <w:szCs w:val="24"/>
          <w:u w:val="none"/>
        </w:rPr>
        <w:t>) учреждени</w:t>
      </w:r>
      <w:r w:rsidR="00030BF0">
        <w:rPr>
          <w:sz w:val="24"/>
          <w:szCs w:val="24"/>
          <w:u w:val="none"/>
        </w:rPr>
        <w:t>й</w:t>
      </w:r>
      <w:r w:rsidR="00030BF0" w:rsidRPr="00030BF0">
        <w:rPr>
          <w:sz w:val="24"/>
          <w:szCs w:val="24"/>
          <w:u w:val="none"/>
        </w:rPr>
        <w:t>),</w:t>
      </w:r>
      <w:r w:rsidR="00030BF0">
        <w:rPr>
          <w:sz w:val="24"/>
          <w:szCs w:val="24"/>
          <w:u w:val="none"/>
        </w:rPr>
        <w:t xml:space="preserve"> </w:t>
      </w:r>
      <w:r w:rsidR="00030BF0" w:rsidRPr="00030BF0">
        <w:rPr>
          <w:sz w:val="24"/>
          <w:szCs w:val="24"/>
          <w:u w:val="none"/>
        </w:rPr>
        <w:t>индивидуальным предпринимателям</w:t>
      </w:r>
    </w:p>
    <w:p w14:paraId="22F04429" w14:textId="77777777" w:rsidR="00D54A9C" w:rsidRPr="00614481" w:rsidRDefault="00FE15BE" w:rsidP="00030BF0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14:paraId="7673A17F" w14:textId="77777777" w:rsidR="00D54A9C" w:rsidRPr="00614481" w:rsidRDefault="00D54A9C" w:rsidP="00030BF0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  <w:vertAlign w:val="superscript"/>
        </w:rPr>
      </w:pPr>
    </w:p>
    <w:p w14:paraId="4D0785B7" w14:textId="77777777" w:rsidR="00FE15BE" w:rsidRPr="00614481" w:rsidRDefault="0017235F" w:rsidP="00D3547C">
      <w:pPr>
        <w:autoSpaceDE w:val="0"/>
        <w:autoSpaceDN w:val="0"/>
        <w:adjustRightInd w:val="0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FE15BE" w:rsidRPr="00614481" w:rsidSect="000F4ECC"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9914" w14:textId="77777777" w:rsidR="00D672B2" w:rsidRDefault="00D672B2" w:rsidP="002B31BD">
      <w:r>
        <w:separator/>
      </w:r>
    </w:p>
  </w:endnote>
  <w:endnote w:type="continuationSeparator" w:id="0">
    <w:p w14:paraId="0F825729" w14:textId="77777777" w:rsidR="00D672B2" w:rsidRDefault="00D672B2" w:rsidP="002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8BA2" w14:textId="77777777" w:rsidR="00D672B2" w:rsidRDefault="00D672B2" w:rsidP="002B31BD">
      <w:r>
        <w:separator/>
      </w:r>
    </w:p>
  </w:footnote>
  <w:footnote w:type="continuationSeparator" w:id="0">
    <w:p w14:paraId="42B15F50" w14:textId="77777777" w:rsidR="00D672B2" w:rsidRDefault="00D672B2" w:rsidP="002B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 w15:restartNumberingAfterBreak="0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 w15:restartNumberingAfterBreak="0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0C5C1A"/>
    <w:multiLevelType w:val="hybridMultilevel"/>
    <w:tmpl w:val="330CA136"/>
    <w:lvl w:ilvl="0" w:tplc="4EF0CFC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 w15:restartNumberingAfterBreak="0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33979208">
    <w:abstractNumId w:val="24"/>
  </w:num>
  <w:num w:numId="2" w16cid:durableId="1051881896">
    <w:abstractNumId w:val="1"/>
  </w:num>
  <w:num w:numId="3" w16cid:durableId="116992649">
    <w:abstractNumId w:val="11"/>
  </w:num>
  <w:num w:numId="4" w16cid:durableId="1103644358">
    <w:abstractNumId w:val="13"/>
  </w:num>
  <w:num w:numId="5" w16cid:durableId="648554498">
    <w:abstractNumId w:val="21"/>
  </w:num>
  <w:num w:numId="6" w16cid:durableId="4408502">
    <w:abstractNumId w:val="20"/>
  </w:num>
  <w:num w:numId="7" w16cid:durableId="1377387762">
    <w:abstractNumId w:val="7"/>
  </w:num>
  <w:num w:numId="8" w16cid:durableId="1395853918">
    <w:abstractNumId w:val="4"/>
  </w:num>
  <w:num w:numId="9" w16cid:durableId="2146777987">
    <w:abstractNumId w:val="23"/>
  </w:num>
  <w:num w:numId="10" w16cid:durableId="1201478210">
    <w:abstractNumId w:val="10"/>
  </w:num>
  <w:num w:numId="11" w16cid:durableId="197160545">
    <w:abstractNumId w:val="16"/>
  </w:num>
  <w:num w:numId="12" w16cid:durableId="1277374162">
    <w:abstractNumId w:val="18"/>
  </w:num>
  <w:num w:numId="13" w16cid:durableId="1844198247">
    <w:abstractNumId w:val="27"/>
  </w:num>
  <w:num w:numId="14" w16cid:durableId="2126345802">
    <w:abstractNumId w:val="22"/>
  </w:num>
  <w:num w:numId="15" w16cid:durableId="1411581963">
    <w:abstractNumId w:val="25"/>
  </w:num>
  <w:num w:numId="16" w16cid:durableId="798298283">
    <w:abstractNumId w:val="0"/>
  </w:num>
  <w:num w:numId="17" w16cid:durableId="146172822">
    <w:abstractNumId w:val="9"/>
  </w:num>
  <w:num w:numId="18" w16cid:durableId="222181811">
    <w:abstractNumId w:val="17"/>
  </w:num>
  <w:num w:numId="19" w16cid:durableId="1792242399">
    <w:abstractNumId w:val="14"/>
  </w:num>
  <w:num w:numId="20" w16cid:durableId="1758867415">
    <w:abstractNumId w:val="19"/>
  </w:num>
  <w:num w:numId="21" w16cid:durableId="181090523">
    <w:abstractNumId w:val="26"/>
  </w:num>
  <w:num w:numId="22" w16cid:durableId="1084255358">
    <w:abstractNumId w:val="5"/>
  </w:num>
  <w:num w:numId="23" w16cid:durableId="1508790107">
    <w:abstractNumId w:val="8"/>
  </w:num>
  <w:num w:numId="24" w16cid:durableId="1662851278">
    <w:abstractNumId w:val="12"/>
  </w:num>
  <w:num w:numId="25" w16cid:durableId="30154765">
    <w:abstractNumId w:val="6"/>
  </w:num>
  <w:num w:numId="26" w16cid:durableId="486558754">
    <w:abstractNumId w:val="2"/>
  </w:num>
  <w:num w:numId="27" w16cid:durableId="1392651430">
    <w:abstractNumId w:val="3"/>
  </w:num>
  <w:num w:numId="28" w16cid:durableId="8492189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A9C"/>
    <w:rsid w:val="00004FD3"/>
    <w:rsid w:val="000249BA"/>
    <w:rsid w:val="00030BF0"/>
    <w:rsid w:val="00035405"/>
    <w:rsid w:val="00051389"/>
    <w:rsid w:val="000528B6"/>
    <w:rsid w:val="000635D4"/>
    <w:rsid w:val="000669A8"/>
    <w:rsid w:val="0007040D"/>
    <w:rsid w:val="00070459"/>
    <w:rsid w:val="0008088A"/>
    <w:rsid w:val="00091956"/>
    <w:rsid w:val="000B09E6"/>
    <w:rsid w:val="000E0B01"/>
    <w:rsid w:val="000E42FB"/>
    <w:rsid w:val="000F051A"/>
    <w:rsid w:val="000F4ECC"/>
    <w:rsid w:val="000F5CAC"/>
    <w:rsid w:val="001025C7"/>
    <w:rsid w:val="0011087B"/>
    <w:rsid w:val="00123A0C"/>
    <w:rsid w:val="00133F60"/>
    <w:rsid w:val="001428CD"/>
    <w:rsid w:val="001628F1"/>
    <w:rsid w:val="00163187"/>
    <w:rsid w:val="0017235F"/>
    <w:rsid w:val="00185A73"/>
    <w:rsid w:val="001878A4"/>
    <w:rsid w:val="001A3998"/>
    <w:rsid w:val="001B11AF"/>
    <w:rsid w:val="001F1734"/>
    <w:rsid w:val="0022602E"/>
    <w:rsid w:val="002311C5"/>
    <w:rsid w:val="00241F22"/>
    <w:rsid w:val="00243013"/>
    <w:rsid w:val="002555F9"/>
    <w:rsid w:val="00261A1C"/>
    <w:rsid w:val="00261B40"/>
    <w:rsid w:val="00267EC5"/>
    <w:rsid w:val="002748F6"/>
    <w:rsid w:val="00280E32"/>
    <w:rsid w:val="00281036"/>
    <w:rsid w:val="00282603"/>
    <w:rsid w:val="00286A5D"/>
    <w:rsid w:val="0029333F"/>
    <w:rsid w:val="00296383"/>
    <w:rsid w:val="002B31BD"/>
    <w:rsid w:val="002C39E6"/>
    <w:rsid w:val="002D2075"/>
    <w:rsid w:val="002D761A"/>
    <w:rsid w:val="002E6E80"/>
    <w:rsid w:val="002F4FC3"/>
    <w:rsid w:val="003126FA"/>
    <w:rsid w:val="0031565F"/>
    <w:rsid w:val="0033674D"/>
    <w:rsid w:val="00340DD4"/>
    <w:rsid w:val="00357781"/>
    <w:rsid w:val="0037477D"/>
    <w:rsid w:val="00397ADD"/>
    <w:rsid w:val="003B36D9"/>
    <w:rsid w:val="003C4F8D"/>
    <w:rsid w:val="003D34D8"/>
    <w:rsid w:val="003E5D14"/>
    <w:rsid w:val="003E6CBA"/>
    <w:rsid w:val="003F039D"/>
    <w:rsid w:val="00411E65"/>
    <w:rsid w:val="00416419"/>
    <w:rsid w:val="0043342F"/>
    <w:rsid w:val="004340D1"/>
    <w:rsid w:val="00436F55"/>
    <w:rsid w:val="004467F1"/>
    <w:rsid w:val="004477B9"/>
    <w:rsid w:val="00457C1F"/>
    <w:rsid w:val="004653B1"/>
    <w:rsid w:val="0046598D"/>
    <w:rsid w:val="00471818"/>
    <w:rsid w:val="00476C15"/>
    <w:rsid w:val="0048006B"/>
    <w:rsid w:val="00490203"/>
    <w:rsid w:val="00496A8C"/>
    <w:rsid w:val="00496EE4"/>
    <w:rsid w:val="004C09BF"/>
    <w:rsid w:val="004C4FA5"/>
    <w:rsid w:val="004E2C61"/>
    <w:rsid w:val="004E5785"/>
    <w:rsid w:val="00506494"/>
    <w:rsid w:val="005176DB"/>
    <w:rsid w:val="005246C1"/>
    <w:rsid w:val="005358A6"/>
    <w:rsid w:val="00536498"/>
    <w:rsid w:val="00541318"/>
    <w:rsid w:val="00543AC9"/>
    <w:rsid w:val="005459A0"/>
    <w:rsid w:val="00563BC0"/>
    <w:rsid w:val="00571AA3"/>
    <w:rsid w:val="00584D1D"/>
    <w:rsid w:val="00587F7E"/>
    <w:rsid w:val="00594AEA"/>
    <w:rsid w:val="005C144B"/>
    <w:rsid w:val="005D6FA3"/>
    <w:rsid w:val="005E1424"/>
    <w:rsid w:val="005E73E9"/>
    <w:rsid w:val="005E75D3"/>
    <w:rsid w:val="00606A29"/>
    <w:rsid w:val="0061218E"/>
    <w:rsid w:val="00614481"/>
    <w:rsid w:val="00630A2F"/>
    <w:rsid w:val="00634A3F"/>
    <w:rsid w:val="00647EDF"/>
    <w:rsid w:val="006575D5"/>
    <w:rsid w:val="006653EB"/>
    <w:rsid w:val="006659E7"/>
    <w:rsid w:val="006810B6"/>
    <w:rsid w:val="006A2A0D"/>
    <w:rsid w:val="006C4B6C"/>
    <w:rsid w:val="006F3610"/>
    <w:rsid w:val="006F50E7"/>
    <w:rsid w:val="006F5958"/>
    <w:rsid w:val="00743D0F"/>
    <w:rsid w:val="0075008A"/>
    <w:rsid w:val="00767C75"/>
    <w:rsid w:val="00770444"/>
    <w:rsid w:val="0077798C"/>
    <w:rsid w:val="00784859"/>
    <w:rsid w:val="007A20C2"/>
    <w:rsid w:val="007B6E4A"/>
    <w:rsid w:val="007C4267"/>
    <w:rsid w:val="007E0793"/>
    <w:rsid w:val="007E522D"/>
    <w:rsid w:val="007F052F"/>
    <w:rsid w:val="007F0671"/>
    <w:rsid w:val="007F39B9"/>
    <w:rsid w:val="007F4704"/>
    <w:rsid w:val="00840A50"/>
    <w:rsid w:val="00861272"/>
    <w:rsid w:val="00871E68"/>
    <w:rsid w:val="008C3B52"/>
    <w:rsid w:val="008D27AE"/>
    <w:rsid w:val="008D4413"/>
    <w:rsid w:val="008E3341"/>
    <w:rsid w:val="008E686A"/>
    <w:rsid w:val="008F4C3C"/>
    <w:rsid w:val="00901FB1"/>
    <w:rsid w:val="0090322B"/>
    <w:rsid w:val="00905A89"/>
    <w:rsid w:val="0091661D"/>
    <w:rsid w:val="009232EA"/>
    <w:rsid w:val="00923EFE"/>
    <w:rsid w:val="00947FCA"/>
    <w:rsid w:val="009551E3"/>
    <w:rsid w:val="00962350"/>
    <w:rsid w:val="00964EB6"/>
    <w:rsid w:val="00966C02"/>
    <w:rsid w:val="00982F43"/>
    <w:rsid w:val="009A757D"/>
    <w:rsid w:val="009C53B4"/>
    <w:rsid w:val="009C6C9F"/>
    <w:rsid w:val="009D4B63"/>
    <w:rsid w:val="009F43D7"/>
    <w:rsid w:val="00A20EFF"/>
    <w:rsid w:val="00A2712A"/>
    <w:rsid w:val="00A2756E"/>
    <w:rsid w:val="00A3788B"/>
    <w:rsid w:val="00A60D42"/>
    <w:rsid w:val="00A65D08"/>
    <w:rsid w:val="00A82D68"/>
    <w:rsid w:val="00AC1E2A"/>
    <w:rsid w:val="00AE2FBD"/>
    <w:rsid w:val="00B01ABC"/>
    <w:rsid w:val="00B271ED"/>
    <w:rsid w:val="00B32B63"/>
    <w:rsid w:val="00B4465F"/>
    <w:rsid w:val="00B5039C"/>
    <w:rsid w:val="00B81CB7"/>
    <w:rsid w:val="00B82A9F"/>
    <w:rsid w:val="00B85A65"/>
    <w:rsid w:val="00BA418A"/>
    <w:rsid w:val="00BA5BF5"/>
    <w:rsid w:val="00BC656A"/>
    <w:rsid w:val="00BD7B8F"/>
    <w:rsid w:val="00BE66E8"/>
    <w:rsid w:val="00C27E0E"/>
    <w:rsid w:val="00C40169"/>
    <w:rsid w:val="00C40504"/>
    <w:rsid w:val="00C4410D"/>
    <w:rsid w:val="00C962B0"/>
    <w:rsid w:val="00C977F3"/>
    <w:rsid w:val="00CC5F56"/>
    <w:rsid w:val="00CD4241"/>
    <w:rsid w:val="00CE3C76"/>
    <w:rsid w:val="00CE44B5"/>
    <w:rsid w:val="00D063EB"/>
    <w:rsid w:val="00D102B4"/>
    <w:rsid w:val="00D315D6"/>
    <w:rsid w:val="00D3547C"/>
    <w:rsid w:val="00D461E2"/>
    <w:rsid w:val="00D52715"/>
    <w:rsid w:val="00D54A9C"/>
    <w:rsid w:val="00D56457"/>
    <w:rsid w:val="00D60CBB"/>
    <w:rsid w:val="00D672B2"/>
    <w:rsid w:val="00D673DE"/>
    <w:rsid w:val="00DA36E6"/>
    <w:rsid w:val="00DB034D"/>
    <w:rsid w:val="00DC1FF6"/>
    <w:rsid w:val="00DC7564"/>
    <w:rsid w:val="00DE1CF9"/>
    <w:rsid w:val="00DE653F"/>
    <w:rsid w:val="00E03580"/>
    <w:rsid w:val="00E22C8A"/>
    <w:rsid w:val="00E240C1"/>
    <w:rsid w:val="00E31455"/>
    <w:rsid w:val="00E44C0F"/>
    <w:rsid w:val="00E45D9A"/>
    <w:rsid w:val="00E521D7"/>
    <w:rsid w:val="00E646AC"/>
    <w:rsid w:val="00E826DE"/>
    <w:rsid w:val="00E83126"/>
    <w:rsid w:val="00E85A17"/>
    <w:rsid w:val="00EA1797"/>
    <w:rsid w:val="00EB6947"/>
    <w:rsid w:val="00EC5EE0"/>
    <w:rsid w:val="00ED3149"/>
    <w:rsid w:val="00ED4FC1"/>
    <w:rsid w:val="00EE3127"/>
    <w:rsid w:val="00EE61AF"/>
    <w:rsid w:val="00EE75B6"/>
    <w:rsid w:val="00EF146B"/>
    <w:rsid w:val="00F134E3"/>
    <w:rsid w:val="00F16BE6"/>
    <w:rsid w:val="00F2248A"/>
    <w:rsid w:val="00F40E68"/>
    <w:rsid w:val="00F55166"/>
    <w:rsid w:val="00F56A10"/>
    <w:rsid w:val="00F66C7B"/>
    <w:rsid w:val="00F85737"/>
    <w:rsid w:val="00F93236"/>
    <w:rsid w:val="00FA2954"/>
    <w:rsid w:val="00FA59CD"/>
    <w:rsid w:val="00FD6A4B"/>
    <w:rsid w:val="00FE15BE"/>
    <w:rsid w:val="00FE7B5D"/>
    <w:rsid w:val="00FF4D8E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F482"/>
  <w15:docId w15:val="{A12D9AF2-F6B0-486F-AAB5-136C885F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7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3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33D8B-D8BA-468E-B50B-841AE2F0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3328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cp:lastModifiedBy>Рогачева Елена Евгеньевна</cp:lastModifiedBy>
  <cp:revision>9</cp:revision>
  <cp:lastPrinted>2022-02-02T05:14:00Z</cp:lastPrinted>
  <dcterms:created xsi:type="dcterms:W3CDTF">2022-12-09T11:09:00Z</dcterms:created>
  <dcterms:modified xsi:type="dcterms:W3CDTF">2023-10-09T09:16:00Z</dcterms:modified>
</cp:coreProperties>
</file>