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CB615D" w:rsidP="00570929">
      <w:pPr>
        <w:spacing w:line="360" w:lineRule="auto"/>
        <w:ind w:firstLine="709"/>
        <w:jc w:val="both"/>
        <w:rPr>
          <w:sz w:val="28"/>
          <w:u w:val="none"/>
        </w:rPr>
      </w:pPr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постановления</w:t>
      </w:r>
      <w:r w:rsidRPr="00CB615D">
        <w:rPr>
          <w:sz w:val="28"/>
          <w:u w:val="none"/>
        </w:rPr>
        <w:t xml:space="preserve"> </w:t>
      </w:r>
      <w:r w:rsidR="00103864">
        <w:rPr>
          <w:sz w:val="28"/>
          <w:u w:val="none"/>
        </w:rPr>
        <w:t>«</w:t>
      </w:r>
      <w:r w:rsidRPr="00CB615D">
        <w:rPr>
          <w:sz w:val="28"/>
          <w:u w:val="none"/>
        </w:rPr>
        <w:t xml:space="preserve">Об утверждении Положения </w:t>
      </w:r>
      <w:r w:rsidR="00103864">
        <w:rPr>
          <w:sz w:val="28"/>
          <w:u w:val="none"/>
        </w:rPr>
        <w:t xml:space="preserve">о погребении и </w:t>
      </w:r>
      <w:r w:rsidRPr="00CB615D">
        <w:rPr>
          <w:sz w:val="28"/>
          <w:u w:val="none"/>
        </w:rPr>
        <w:t xml:space="preserve"> похоронно</w:t>
      </w:r>
      <w:r w:rsidR="00103864">
        <w:rPr>
          <w:sz w:val="28"/>
          <w:u w:val="none"/>
        </w:rPr>
        <w:t>м</w:t>
      </w:r>
      <w:r w:rsidRPr="00CB615D">
        <w:rPr>
          <w:sz w:val="28"/>
          <w:u w:val="none"/>
        </w:rPr>
        <w:t xml:space="preserve"> дел</w:t>
      </w:r>
      <w:r w:rsidR="00103864">
        <w:rPr>
          <w:sz w:val="28"/>
          <w:u w:val="none"/>
        </w:rPr>
        <w:t>е</w:t>
      </w:r>
      <w:r>
        <w:rPr>
          <w:sz w:val="28"/>
          <w:u w:val="none"/>
        </w:rPr>
        <w:t xml:space="preserve"> </w:t>
      </w:r>
      <w:r w:rsidRPr="00CB615D">
        <w:rPr>
          <w:sz w:val="28"/>
          <w:u w:val="none"/>
        </w:rPr>
        <w:t>на территории городского округа Тольятти»</w:t>
      </w:r>
      <w:r>
        <w:rPr>
          <w:sz w:val="28"/>
          <w:u w:val="none"/>
        </w:rPr>
        <w:t>.</w:t>
      </w:r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>. 11</w:t>
      </w:r>
      <w:r w:rsidR="00C520D0">
        <w:rPr>
          <w:sz w:val="28"/>
          <w:u w:val="none"/>
        </w:rPr>
        <w:t>9</w:t>
      </w:r>
      <w:bookmarkStart w:id="0" w:name="_GoBack"/>
      <w:bookmarkEnd w:id="0"/>
      <w:r>
        <w:rPr>
          <w:sz w:val="28"/>
          <w:u w:val="none"/>
        </w:rPr>
        <w:t xml:space="preserve">, а также </w:t>
      </w:r>
      <w:proofErr w:type="gramStart"/>
      <w:r>
        <w:rPr>
          <w:sz w:val="28"/>
          <w:u w:val="none"/>
        </w:rPr>
        <w:t>по  адресу</w:t>
      </w:r>
      <w:proofErr w:type="gramEnd"/>
      <w:r>
        <w:rPr>
          <w:sz w:val="28"/>
          <w:u w:val="none"/>
        </w:rPr>
        <w:t xml:space="preserve"> электронной почты: </w:t>
      </w:r>
      <w:proofErr w:type="spellStart"/>
      <w:r>
        <w:rPr>
          <w:sz w:val="28"/>
          <w:u w:val="none"/>
          <w:lang w:val="en-US"/>
        </w:rPr>
        <w:t>strazhec</w:t>
      </w:r>
      <w:proofErr w:type="spellEnd"/>
      <w:r w:rsidRPr="00CB615D">
        <w:rPr>
          <w:sz w:val="28"/>
          <w:u w:val="none"/>
        </w:rPr>
        <w:t>.</w:t>
      </w:r>
      <w:r>
        <w:rPr>
          <w:sz w:val="28"/>
          <w:u w:val="none"/>
          <w:lang w:val="en-US"/>
        </w:rPr>
        <w:t>ns</w:t>
      </w:r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31</w:t>
      </w:r>
      <w:r>
        <w:rPr>
          <w:sz w:val="28"/>
          <w:u w:val="none"/>
        </w:rPr>
        <w:t>-</w:t>
      </w:r>
      <w:r w:rsidR="007B77DC" w:rsidRPr="007B77DC">
        <w:rPr>
          <w:sz w:val="28"/>
          <w:u w:val="none"/>
        </w:rPr>
        <w:t>16</w:t>
      </w:r>
      <w:r>
        <w:rPr>
          <w:sz w:val="28"/>
          <w:u w:val="none"/>
        </w:rPr>
        <w:t xml:space="preserve">. </w:t>
      </w:r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2. </w:t>
      </w:r>
      <w:r w:rsidR="00D37AD5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Срок приема предложений: с </w:t>
      </w:r>
      <w:r w:rsidR="00830FA9">
        <w:rPr>
          <w:sz w:val="28"/>
          <w:u w:val="none"/>
        </w:rPr>
        <w:t>05</w:t>
      </w:r>
      <w:r>
        <w:rPr>
          <w:sz w:val="28"/>
          <w:u w:val="none"/>
        </w:rPr>
        <w:t xml:space="preserve"> </w:t>
      </w:r>
      <w:r w:rsidR="00AF10DD">
        <w:rPr>
          <w:sz w:val="28"/>
          <w:u w:val="none"/>
        </w:rPr>
        <w:t>марта</w:t>
      </w:r>
      <w:r>
        <w:rPr>
          <w:sz w:val="28"/>
          <w:u w:val="none"/>
        </w:rPr>
        <w:t xml:space="preserve"> 20</w:t>
      </w:r>
      <w:r w:rsidR="00830FA9">
        <w:rPr>
          <w:sz w:val="28"/>
          <w:u w:val="none"/>
        </w:rPr>
        <w:t>20</w:t>
      </w:r>
      <w:r w:rsidR="004F12DF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года по </w:t>
      </w:r>
      <w:r w:rsidR="00DF6EF3">
        <w:rPr>
          <w:sz w:val="28"/>
          <w:u w:val="none"/>
        </w:rPr>
        <w:t>20 марта</w:t>
      </w:r>
      <w:r w:rsidR="004F12DF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20</w:t>
      </w:r>
      <w:r w:rsidR="00DF6EF3">
        <w:rPr>
          <w:sz w:val="28"/>
          <w:u w:val="none"/>
        </w:rPr>
        <w:t>20</w:t>
      </w:r>
      <w:r>
        <w:rPr>
          <w:sz w:val="28"/>
          <w:u w:val="none"/>
        </w:rPr>
        <w:t xml:space="preserve"> года. </w:t>
      </w:r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r>
        <w:rPr>
          <w:sz w:val="28"/>
          <w:u w:val="none"/>
          <w:lang w:val="en-US"/>
        </w:rPr>
        <w:t>I</w:t>
      </w:r>
      <w:r w:rsidR="001364D4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</w:t>
      </w:r>
      <w:r w:rsidR="00EC7FD5">
        <w:rPr>
          <w:sz w:val="28"/>
          <w:u w:val="none"/>
        </w:rPr>
        <w:t>20</w:t>
      </w:r>
      <w:r>
        <w:rPr>
          <w:sz w:val="28"/>
          <w:u w:val="none"/>
        </w:rPr>
        <w:t xml:space="preserve"> года.</w:t>
      </w:r>
    </w:p>
    <w:p w:rsidR="00FD1A14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2D2D2D"/>
          <w:spacing w:val="2"/>
          <w:sz w:val="28"/>
          <w:u w:val="none"/>
          <w:lang w:eastAsia="ru-RU"/>
        </w:rPr>
      </w:pPr>
      <w:r>
        <w:rPr>
          <w:sz w:val="28"/>
          <w:u w:val="none"/>
        </w:rPr>
        <w:t xml:space="preserve">4. Цель правового регулирования муниципального нормативного правового акта: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>издание НПА, соответствующего целям обеспечения</w:t>
      </w:r>
      <w:r w:rsid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гарантий при осуществлении погребения, определенных ФЗ № 8-ФЗ, прав субъектов, интересы которых затрагиваются положениями НПА; </w:t>
      </w:r>
      <w:r w:rsidR="00FD1A14" w:rsidRPr="00DB512F">
        <w:rPr>
          <w:rFonts w:eastAsia="Times New Roman"/>
          <w:spacing w:val="2"/>
          <w:sz w:val="28"/>
          <w:u w:val="none"/>
          <w:lang w:eastAsia="ru-RU"/>
        </w:rPr>
        <w:t xml:space="preserve">введение института </w:t>
      </w:r>
      <w:r w:rsidR="00EC28BE" w:rsidRPr="00DB512F">
        <w:rPr>
          <w:rFonts w:eastAsia="Times New Roman"/>
          <w:spacing w:val="2"/>
          <w:sz w:val="28"/>
          <w:u w:val="none"/>
          <w:lang w:eastAsia="ru-RU"/>
        </w:rPr>
        <w:t>выбора</w:t>
      </w:r>
      <w:r w:rsidR="00FD1A14" w:rsidRPr="00DB512F">
        <w:rPr>
          <w:rFonts w:eastAsia="Times New Roman"/>
          <w:spacing w:val="2"/>
          <w:sz w:val="28"/>
          <w:u w:val="none"/>
          <w:lang w:eastAsia="ru-RU"/>
        </w:rPr>
        <w:t xml:space="preserve"> специализированной службы по вопросам похоронного дела путем проведения конкурса,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обеспечение соблюдения </w:t>
      </w:r>
      <w:r w:rsidR="00D440A8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антимонопольного и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антикоррупционного </w:t>
      </w:r>
      <w:proofErr w:type="gramStart"/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>законодательства</w:t>
      </w:r>
      <w:r w:rsidR="008F4C5E">
        <w:rPr>
          <w:rFonts w:eastAsia="Times New Roman"/>
          <w:color w:val="2D2D2D"/>
          <w:spacing w:val="2"/>
          <w:sz w:val="28"/>
          <w:u w:val="none"/>
          <w:lang w:eastAsia="ru-RU"/>
        </w:rPr>
        <w:t>,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 снижение</w:t>
      </w:r>
      <w:proofErr w:type="gramEnd"/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коррупционных рисков при осуществлении деятельности ОМС. </w:t>
      </w:r>
    </w:p>
    <w:p w:rsidR="001D6C3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 w:rsidRPr="00873C5B">
        <w:rPr>
          <w:sz w:val="28"/>
          <w:u w:val="none"/>
        </w:rPr>
        <w:t xml:space="preserve">5. Описание  проблемы, на решение которой направлен муниципальный нормативный правовой акт: </w:t>
      </w:r>
    </w:p>
    <w:p w:rsidR="001D6C3D" w:rsidRPr="00987C57" w:rsidRDefault="001D6C3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Н</w:t>
      </w:r>
      <w:r w:rsidRPr="001D6C3D">
        <w:rPr>
          <w:sz w:val="28"/>
          <w:u w:val="none"/>
        </w:rPr>
        <w:t>едостаточный уровень качества ритуального обслуживания населения.</w:t>
      </w:r>
      <w:r>
        <w:rPr>
          <w:sz w:val="28"/>
          <w:u w:val="none"/>
        </w:rPr>
        <w:t xml:space="preserve"> </w:t>
      </w:r>
      <w:r w:rsidRPr="001D6C3D">
        <w:rPr>
          <w:sz w:val="28"/>
          <w:u w:val="none"/>
        </w:rPr>
        <w:t xml:space="preserve">Отсутствие института </w:t>
      </w:r>
      <w:r w:rsidR="00EC28BE">
        <w:rPr>
          <w:sz w:val="28"/>
          <w:u w:val="none"/>
        </w:rPr>
        <w:t xml:space="preserve">выбора </w:t>
      </w:r>
      <w:r w:rsidRPr="001D6C3D">
        <w:rPr>
          <w:sz w:val="28"/>
          <w:u w:val="none"/>
        </w:rPr>
        <w:t>специализированной службы по вопросам похоронного</w:t>
      </w:r>
      <w:r w:rsidR="001E463B">
        <w:rPr>
          <w:sz w:val="28"/>
          <w:u w:val="none"/>
        </w:rPr>
        <w:t xml:space="preserve"> дела путем проведения конкурса.</w:t>
      </w:r>
      <w:r w:rsidRPr="001D6C3D">
        <w:rPr>
          <w:sz w:val="28"/>
          <w:u w:val="none"/>
        </w:rPr>
        <w:t xml:space="preserve">  </w:t>
      </w:r>
      <w:r w:rsidR="00987C57">
        <w:rPr>
          <w:sz w:val="28"/>
          <w:u w:val="none"/>
        </w:rPr>
        <w:t xml:space="preserve">Действующий НПА – </w:t>
      </w:r>
      <w:r w:rsidR="00987C57" w:rsidRPr="00987C57">
        <w:rPr>
          <w:color w:val="000000"/>
          <w:sz w:val="28"/>
          <w:u w:val="none"/>
        </w:rPr>
        <w:t>постановлени</w:t>
      </w:r>
      <w:r w:rsidR="00987C57">
        <w:rPr>
          <w:color w:val="000000"/>
          <w:sz w:val="28"/>
          <w:u w:val="none"/>
        </w:rPr>
        <w:t xml:space="preserve">е </w:t>
      </w:r>
      <w:r w:rsidR="00987C57" w:rsidRPr="00987C57">
        <w:rPr>
          <w:color w:val="000000"/>
          <w:sz w:val="28"/>
          <w:u w:val="none"/>
        </w:rPr>
        <w:t xml:space="preserve"> администрации городского округа Тольятти от 26.07.2019 № 1988-п/1 «Об утверждения Положения о погребении и похоронном деле на </w:t>
      </w:r>
      <w:r w:rsidR="00987C57" w:rsidRPr="00987C57">
        <w:rPr>
          <w:color w:val="000000"/>
          <w:sz w:val="28"/>
          <w:u w:val="none"/>
        </w:rPr>
        <w:lastRenderedPageBreak/>
        <w:t>территории городского округа Тольятти»</w:t>
      </w:r>
      <w:r w:rsidR="009D0B49">
        <w:rPr>
          <w:color w:val="000000"/>
          <w:sz w:val="28"/>
          <w:u w:val="none"/>
        </w:rPr>
        <w:t xml:space="preserve"> содержит нарушения антимонопольного законодательства.</w:t>
      </w:r>
    </w:p>
    <w:p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786159" w:rsidRDefault="00786159" w:rsidP="00570929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периода: не требуется.</w:t>
      </w:r>
    </w:p>
    <w:p w:rsidR="00786159" w:rsidRDefault="00786159" w:rsidP="0078615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653F81" w:rsidRDefault="00653F81"/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103864"/>
    <w:rsid w:val="001364D4"/>
    <w:rsid w:val="001D6C3D"/>
    <w:rsid w:val="001E463B"/>
    <w:rsid w:val="002B41DE"/>
    <w:rsid w:val="003A7C9D"/>
    <w:rsid w:val="003D4972"/>
    <w:rsid w:val="003E228E"/>
    <w:rsid w:val="004F12DF"/>
    <w:rsid w:val="00570929"/>
    <w:rsid w:val="005755E1"/>
    <w:rsid w:val="00653F81"/>
    <w:rsid w:val="00786159"/>
    <w:rsid w:val="007B77DC"/>
    <w:rsid w:val="00830FA9"/>
    <w:rsid w:val="00865783"/>
    <w:rsid w:val="00873C5B"/>
    <w:rsid w:val="008F4C5E"/>
    <w:rsid w:val="00905B26"/>
    <w:rsid w:val="0091064A"/>
    <w:rsid w:val="0094084F"/>
    <w:rsid w:val="00987C57"/>
    <w:rsid w:val="009D0B49"/>
    <w:rsid w:val="00AF10DD"/>
    <w:rsid w:val="00B51354"/>
    <w:rsid w:val="00C520D0"/>
    <w:rsid w:val="00CB615D"/>
    <w:rsid w:val="00CC1990"/>
    <w:rsid w:val="00D37AD5"/>
    <w:rsid w:val="00D440A8"/>
    <w:rsid w:val="00DB512F"/>
    <w:rsid w:val="00DF6EF3"/>
    <w:rsid w:val="00E61FD4"/>
    <w:rsid w:val="00EC23E4"/>
    <w:rsid w:val="00EC28BE"/>
    <w:rsid w:val="00EC7FD5"/>
    <w:rsid w:val="00F1718B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B252"/>
  <w15:docId w15:val="{8CBE5E99-E508-4548-B326-51CF67C4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paragraph" w:styleId="1">
    <w:name w:val="heading 1"/>
    <w:basedOn w:val="a"/>
    <w:next w:val="a"/>
    <w:link w:val="10"/>
    <w:qFormat/>
    <w:rsid w:val="007861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615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Лебедева Ольга Викторовна</cp:lastModifiedBy>
  <cp:revision>44</cp:revision>
  <dcterms:created xsi:type="dcterms:W3CDTF">2017-09-27T05:58:00Z</dcterms:created>
  <dcterms:modified xsi:type="dcterms:W3CDTF">2020-03-05T06:18:00Z</dcterms:modified>
</cp:coreProperties>
</file>