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постановление </w:t>
      </w:r>
    </w:p>
    <w:p w:rsidR="009E0723" w:rsidRPr="003F2CB8" w:rsidRDefault="009E0723" w:rsidP="00640325">
      <w:pPr>
        <w:spacing w:line="216" w:lineRule="auto"/>
        <w:jc w:val="center"/>
        <w:rPr>
          <w:sz w:val="28"/>
          <w:szCs w:val="28"/>
        </w:rPr>
      </w:pPr>
      <w:r w:rsidRPr="003F2CB8">
        <w:rPr>
          <w:sz w:val="28"/>
          <w:szCs w:val="28"/>
        </w:rPr>
        <w:t xml:space="preserve">мэрии городского округа Тольятти от 21.12.2016г. № 4361-п/1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D90834" w:rsidRDefault="009E0723" w:rsidP="00242448">
      <w:pPr>
        <w:pStyle w:val="ConsPlusTitle"/>
        <w:numPr>
          <w:ilvl w:val="0"/>
          <w:numId w:val="1"/>
        </w:numPr>
        <w:spacing w:line="360" w:lineRule="auto"/>
        <w:ind w:left="0" w:firstLine="567"/>
        <w:jc w:val="both"/>
        <w:rPr>
          <w:b w:val="0"/>
          <w:bCs w:val="0"/>
          <w:sz w:val="28"/>
          <w:szCs w:val="28"/>
        </w:rPr>
      </w:pPr>
      <w:r w:rsidRPr="00C460FF">
        <w:rPr>
          <w:b w:val="0"/>
          <w:sz w:val="28"/>
          <w:szCs w:val="28"/>
        </w:rPr>
        <w:t>Внести в постановлени</w:t>
      </w:r>
      <w:r w:rsidR="007A322E" w:rsidRPr="00C460FF">
        <w:rPr>
          <w:b w:val="0"/>
          <w:sz w:val="28"/>
          <w:szCs w:val="28"/>
        </w:rPr>
        <w:t>е</w:t>
      </w:r>
      <w:r w:rsidRPr="00C460FF">
        <w:rPr>
          <w:b w:val="0"/>
          <w:sz w:val="28"/>
          <w:szCs w:val="28"/>
        </w:rPr>
        <w:t xml:space="preserve"> мэрии городского округа</w:t>
      </w:r>
      <w:r w:rsidR="00242448" w:rsidRPr="00C460FF">
        <w:rPr>
          <w:b w:val="0"/>
          <w:sz w:val="28"/>
          <w:szCs w:val="28"/>
        </w:rPr>
        <w:t xml:space="preserve"> </w:t>
      </w:r>
      <w:r w:rsidRPr="00C460FF">
        <w:rPr>
          <w:b w:val="0"/>
          <w:sz w:val="28"/>
          <w:szCs w:val="28"/>
        </w:rPr>
        <w:t xml:space="preserve">Тольятти </w:t>
      </w:r>
      <w:r w:rsidR="00242448" w:rsidRPr="00C460FF">
        <w:rPr>
          <w:b w:val="0"/>
          <w:sz w:val="28"/>
          <w:szCs w:val="28"/>
        </w:rPr>
        <w:t xml:space="preserve"> </w:t>
      </w:r>
      <w:r w:rsidRPr="00C460FF">
        <w:rPr>
          <w:b w:val="0"/>
          <w:sz w:val="28"/>
          <w:szCs w:val="28"/>
        </w:rPr>
        <w:t>от 21.12.2016г. № 4361-п/1 «Об утверждении нормативных затрат на обеспечение</w:t>
      </w:r>
      <w:r w:rsidRPr="00C460FF">
        <w:rPr>
          <w:b w:val="0"/>
          <w:sz w:val="28"/>
          <w:szCs w:val="28"/>
          <w:lang w:eastAsia="en-US"/>
        </w:rPr>
        <w:t xml:space="preserve"> функций администрации городского округа Тольятти </w:t>
      </w:r>
      <w:r w:rsidR="003F2CB8" w:rsidRPr="00C460FF">
        <w:rPr>
          <w:b w:val="0"/>
          <w:sz w:val="28"/>
          <w:szCs w:val="28"/>
          <w:lang w:eastAsia="en-US"/>
        </w:rPr>
        <w:br/>
      </w:r>
      <w:r w:rsidRPr="00C460FF">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C460FF">
        <w:rPr>
          <w:b w:val="0"/>
          <w:sz w:val="28"/>
          <w:szCs w:val="28"/>
          <w:lang w:eastAsia="en-US"/>
        </w:rPr>
        <w:t xml:space="preserve"> </w:t>
      </w:r>
      <w:r w:rsidR="00AD1E85" w:rsidRPr="00C460FF">
        <w:rPr>
          <w:b w:val="0"/>
          <w:sz w:val="28"/>
          <w:szCs w:val="28"/>
          <w:lang w:eastAsia="en-US"/>
        </w:rPr>
        <w:t>«</w:t>
      </w:r>
      <w:r w:rsidRPr="00C460FF">
        <w:rPr>
          <w:b w:val="0"/>
          <w:sz w:val="28"/>
          <w:szCs w:val="28"/>
          <w:lang w:eastAsia="en-US"/>
        </w:rPr>
        <w:t>ЦХТО»</w:t>
      </w:r>
      <w:r w:rsidR="00242448" w:rsidRPr="00C460FF">
        <w:rPr>
          <w:b w:val="0"/>
          <w:sz w:val="28"/>
          <w:szCs w:val="28"/>
          <w:lang w:eastAsia="en-US"/>
        </w:rPr>
        <w:t xml:space="preserve"> </w:t>
      </w:r>
      <w:r w:rsidRPr="00C460FF">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C460FF">
        <w:rPr>
          <w:b w:val="0"/>
          <w:sz w:val="28"/>
          <w:szCs w:val="28"/>
        </w:rPr>
        <w:t xml:space="preserve"> </w:t>
      </w:r>
      <w:r w:rsidR="00242448" w:rsidRPr="00C460FF">
        <w:rPr>
          <w:b w:val="0"/>
          <w:sz w:val="28"/>
          <w:szCs w:val="28"/>
        </w:rPr>
        <w:t xml:space="preserve"> </w:t>
      </w:r>
      <w:r w:rsidR="00AF08EE">
        <w:rPr>
          <w:b w:val="0"/>
          <w:sz w:val="28"/>
          <w:szCs w:val="28"/>
        </w:rPr>
        <w:t xml:space="preserve">(далее – постановление) </w:t>
      </w:r>
      <w:r w:rsidRPr="00C460FF">
        <w:rPr>
          <w:b w:val="0"/>
          <w:sz w:val="28"/>
          <w:szCs w:val="28"/>
        </w:rPr>
        <w:t>следующие изменения</w:t>
      </w:r>
      <w:r w:rsidR="00EF6585" w:rsidRPr="00C460FF">
        <w:rPr>
          <w:b w:val="0"/>
          <w:sz w:val="28"/>
          <w:szCs w:val="28"/>
        </w:rPr>
        <w:t>:</w:t>
      </w:r>
    </w:p>
    <w:p w:rsidR="00D90834" w:rsidRDefault="00D90834" w:rsidP="00D90834">
      <w:pPr>
        <w:pStyle w:val="ConsPlusTitle"/>
        <w:spacing w:line="360" w:lineRule="auto"/>
        <w:ind w:left="567"/>
        <w:jc w:val="both"/>
        <w:rPr>
          <w:b w:val="0"/>
          <w:bCs w:val="0"/>
          <w:sz w:val="28"/>
          <w:szCs w:val="28"/>
        </w:rPr>
      </w:pPr>
    </w:p>
    <w:p w:rsidR="0000452C" w:rsidRPr="00C460FF" w:rsidRDefault="0000452C" w:rsidP="00D90834">
      <w:pPr>
        <w:pStyle w:val="ConsPlusTitle"/>
        <w:spacing w:line="360" w:lineRule="auto"/>
        <w:ind w:left="567"/>
        <w:jc w:val="both"/>
        <w:rPr>
          <w:b w:val="0"/>
          <w:bCs w:val="0"/>
          <w:sz w:val="28"/>
          <w:szCs w:val="28"/>
        </w:rPr>
      </w:pPr>
    </w:p>
    <w:p w:rsidR="00014C46" w:rsidRPr="00014C46" w:rsidRDefault="00014C46" w:rsidP="00014C46">
      <w:pPr>
        <w:spacing w:line="360" w:lineRule="auto"/>
        <w:contextualSpacing/>
        <w:jc w:val="both"/>
        <w:rPr>
          <w:rFonts w:eastAsia="Times New Roman"/>
          <w:bCs/>
          <w:sz w:val="28"/>
          <w:szCs w:val="28"/>
        </w:rPr>
      </w:pPr>
      <w:r>
        <w:rPr>
          <w:rFonts w:eastAsia="Times New Roman"/>
          <w:bCs/>
          <w:sz w:val="28"/>
          <w:szCs w:val="28"/>
        </w:rPr>
        <w:lastRenderedPageBreak/>
        <w:t xml:space="preserve">1.1. </w:t>
      </w:r>
      <w:r w:rsidRPr="00014C46">
        <w:rPr>
          <w:rFonts w:eastAsia="Times New Roman"/>
          <w:bCs/>
          <w:sz w:val="28"/>
          <w:szCs w:val="28"/>
        </w:rPr>
        <w:t xml:space="preserve">Раздел </w:t>
      </w:r>
      <w:r w:rsidRPr="00014C46">
        <w:rPr>
          <w:rFonts w:eastAsia="Times New Roman"/>
          <w:bCs/>
          <w:sz w:val="28"/>
          <w:szCs w:val="28"/>
        </w:rPr>
        <w:t>«</w:t>
      </w:r>
      <w:r w:rsidRPr="00014C46">
        <w:rPr>
          <w:rFonts w:eastAsia="Times New Roman"/>
          <w:bCs/>
          <w:sz w:val="28"/>
          <w:szCs w:val="28"/>
        </w:rPr>
        <w:t xml:space="preserve">МКУ </w:t>
      </w:r>
      <w:proofErr w:type="spellStart"/>
      <w:r w:rsidRPr="00014C46">
        <w:rPr>
          <w:rFonts w:eastAsia="Times New Roman"/>
          <w:bCs/>
          <w:sz w:val="28"/>
          <w:szCs w:val="28"/>
        </w:rPr>
        <w:t>г.о</w:t>
      </w:r>
      <w:proofErr w:type="spellEnd"/>
      <w:r w:rsidRPr="00014C46">
        <w:rPr>
          <w:rFonts w:eastAsia="Times New Roman"/>
          <w:bCs/>
          <w:sz w:val="28"/>
          <w:szCs w:val="28"/>
        </w:rPr>
        <w:t xml:space="preserve">. Тольятти «Тольяттинский архив» таблицы 9 </w:t>
      </w:r>
      <w:r w:rsidRPr="00014C46">
        <w:rPr>
          <w:rFonts w:eastAsia="Times New Roman"/>
          <w:bCs/>
          <w:sz w:val="28"/>
          <w:szCs w:val="28"/>
        </w:rPr>
        <w:t xml:space="preserve">Приложения к Постановлению </w:t>
      </w:r>
      <w:r>
        <w:rPr>
          <w:rFonts w:eastAsia="Times New Roman"/>
          <w:bCs/>
          <w:sz w:val="28"/>
          <w:szCs w:val="28"/>
        </w:rPr>
        <w:t>дополнить пунктом</w:t>
      </w:r>
      <w:r w:rsidRPr="00014C46">
        <w:rPr>
          <w:rFonts w:eastAsia="Times New Roman"/>
          <w:bCs/>
          <w:sz w:val="28"/>
          <w:szCs w:val="28"/>
        </w:rPr>
        <w:t>:</w:t>
      </w:r>
    </w:p>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93"/>
        <w:gridCol w:w="3307"/>
        <w:gridCol w:w="1519"/>
        <w:gridCol w:w="1669"/>
        <w:gridCol w:w="1975"/>
      </w:tblGrid>
      <w:tr w:rsidR="00014C46" w:rsidRPr="00014C46" w:rsidTr="0008661A">
        <w:trPr>
          <w:trHeight w:val="470"/>
          <w:tblCellSpacing w:w="5" w:type="nil"/>
        </w:trPr>
        <w:tc>
          <w:tcPr>
            <w:tcW w:w="428"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10.</w:t>
            </w:r>
          </w:p>
        </w:tc>
        <w:tc>
          <w:tcPr>
            <w:tcW w:w="1785" w:type="pct"/>
            <w:shd w:val="clear" w:color="auto" w:fill="auto"/>
          </w:tcPr>
          <w:p w:rsidR="00014C46" w:rsidRPr="00014C46" w:rsidRDefault="00014C46" w:rsidP="00014C46">
            <w:pPr>
              <w:widowControl w:val="0"/>
              <w:autoSpaceDE w:val="0"/>
              <w:autoSpaceDN w:val="0"/>
              <w:adjustRightInd w:val="0"/>
              <w:rPr>
                <w:rFonts w:eastAsia="Times New Roman"/>
              </w:rPr>
            </w:pPr>
            <w:r w:rsidRPr="00014C46">
              <w:rPr>
                <w:rFonts w:eastAsia="Times New Roman"/>
              </w:rPr>
              <w:t>Сканер</w:t>
            </w:r>
          </w:p>
        </w:tc>
        <w:tc>
          <w:tcPr>
            <w:tcW w:w="820"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шт.</w:t>
            </w:r>
          </w:p>
        </w:tc>
        <w:tc>
          <w:tcPr>
            <w:tcW w:w="901"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5</w:t>
            </w:r>
          </w:p>
        </w:tc>
        <w:tc>
          <w:tcPr>
            <w:tcW w:w="1066" w:type="pct"/>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5 000</w:t>
            </w:r>
          </w:p>
        </w:tc>
      </w:tr>
    </w:tbl>
    <w:p w:rsidR="00014C46" w:rsidRDefault="00014C46" w:rsidP="00220ED7">
      <w:pPr>
        <w:spacing w:line="360" w:lineRule="auto"/>
        <w:jc w:val="both"/>
        <w:rPr>
          <w:bCs/>
          <w:sz w:val="28"/>
          <w:szCs w:val="28"/>
        </w:rPr>
      </w:pPr>
    </w:p>
    <w:p w:rsidR="00220ED7" w:rsidRDefault="00795588" w:rsidP="00220ED7">
      <w:pPr>
        <w:spacing w:line="360" w:lineRule="auto"/>
        <w:jc w:val="both"/>
        <w:rPr>
          <w:bCs/>
          <w:sz w:val="28"/>
          <w:szCs w:val="28"/>
        </w:rPr>
      </w:pPr>
      <w:r>
        <w:rPr>
          <w:bCs/>
          <w:sz w:val="28"/>
          <w:szCs w:val="28"/>
        </w:rPr>
        <w:t>1.</w:t>
      </w:r>
      <w:r w:rsidR="004E65FB">
        <w:rPr>
          <w:bCs/>
          <w:sz w:val="28"/>
          <w:szCs w:val="28"/>
        </w:rPr>
        <w:t>2</w:t>
      </w:r>
      <w:r>
        <w:rPr>
          <w:bCs/>
          <w:sz w:val="28"/>
          <w:szCs w:val="28"/>
        </w:rPr>
        <w:t xml:space="preserve">. </w:t>
      </w:r>
      <w:r w:rsidR="0074688E">
        <w:rPr>
          <w:bCs/>
          <w:sz w:val="28"/>
          <w:szCs w:val="28"/>
        </w:rPr>
        <w:t>В</w:t>
      </w:r>
      <w:r w:rsidR="00220ED7" w:rsidRPr="00053FA0">
        <w:rPr>
          <w:bCs/>
          <w:sz w:val="28"/>
          <w:szCs w:val="28"/>
        </w:rPr>
        <w:t xml:space="preserve"> столбце </w:t>
      </w:r>
      <w:r w:rsidR="00220ED7">
        <w:rPr>
          <w:bCs/>
          <w:sz w:val="28"/>
          <w:szCs w:val="28"/>
        </w:rPr>
        <w:t>5</w:t>
      </w:r>
      <w:r w:rsidR="00220ED7" w:rsidRPr="00053FA0">
        <w:rPr>
          <w:bCs/>
          <w:sz w:val="28"/>
          <w:szCs w:val="28"/>
        </w:rPr>
        <w:t xml:space="preserve"> пункт</w:t>
      </w:r>
      <w:r w:rsidR="00220ED7">
        <w:rPr>
          <w:bCs/>
          <w:sz w:val="28"/>
          <w:szCs w:val="28"/>
        </w:rPr>
        <w:t>а</w:t>
      </w:r>
      <w:r w:rsidR="00220ED7" w:rsidRPr="00053FA0">
        <w:rPr>
          <w:bCs/>
          <w:sz w:val="28"/>
          <w:szCs w:val="28"/>
        </w:rPr>
        <w:t xml:space="preserve"> </w:t>
      </w:r>
      <w:r w:rsidR="001D6DDE">
        <w:rPr>
          <w:bCs/>
          <w:sz w:val="28"/>
          <w:szCs w:val="28"/>
        </w:rPr>
        <w:t>3</w:t>
      </w:r>
      <w:r w:rsidR="00220ED7" w:rsidRPr="00053FA0">
        <w:rPr>
          <w:bCs/>
          <w:sz w:val="28"/>
          <w:szCs w:val="28"/>
        </w:rPr>
        <w:t xml:space="preserve"> </w:t>
      </w:r>
      <w:r w:rsidR="0074688E" w:rsidRPr="0074688E">
        <w:rPr>
          <w:bCs/>
          <w:sz w:val="28"/>
          <w:szCs w:val="28"/>
        </w:rPr>
        <w:t xml:space="preserve">раздела «МКУ </w:t>
      </w:r>
      <w:proofErr w:type="spellStart"/>
      <w:r w:rsidR="0074688E" w:rsidRPr="0074688E">
        <w:rPr>
          <w:bCs/>
          <w:sz w:val="28"/>
          <w:szCs w:val="28"/>
        </w:rPr>
        <w:t>г.о</w:t>
      </w:r>
      <w:proofErr w:type="spellEnd"/>
      <w:r w:rsidR="0074688E" w:rsidRPr="0074688E">
        <w:rPr>
          <w:bCs/>
          <w:sz w:val="28"/>
          <w:szCs w:val="28"/>
        </w:rPr>
        <w:t>. Тольятти «ЦХТО</w:t>
      </w:r>
      <w:r w:rsidR="0074688E">
        <w:rPr>
          <w:bCs/>
          <w:sz w:val="28"/>
          <w:szCs w:val="28"/>
        </w:rPr>
        <w:t>»</w:t>
      </w:r>
      <w:r w:rsidR="0074688E" w:rsidRPr="0074688E">
        <w:rPr>
          <w:bCs/>
          <w:sz w:val="28"/>
          <w:szCs w:val="28"/>
        </w:rPr>
        <w:t xml:space="preserve"> </w:t>
      </w:r>
      <w:r w:rsidR="0074688E">
        <w:rPr>
          <w:bCs/>
          <w:sz w:val="28"/>
          <w:szCs w:val="28"/>
        </w:rPr>
        <w:t xml:space="preserve">таблицы </w:t>
      </w:r>
      <w:r w:rsidR="001D6DDE">
        <w:rPr>
          <w:bCs/>
          <w:sz w:val="28"/>
          <w:szCs w:val="28"/>
        </w:rPr>
        <w:t>2</w:t>
      </w:r>
      <w:r w:rsidR="0074688E">
        <w:rPr>
          <w:bCs/>
          <w:sz w:val="28"/>
          <w:szCs w:val="28"/>
        </w:rPr>
        <w:t xml:space="preserve">3 Приложения к Постановлению </w:t>
      </w:r>
      <w:r w:rsidR="00220ED7">
        <w:rPr>
          <w:bCs/>
          <w:sz w:val="28"/>
          <w:szCs w:val="28"/>
        </w:rPr>
        <w:t>цифры</w:t>
      </w:r>
      <w:r w:rsidR="00220ED7" w:rsidRPr="00053FA0">
        <w:rPr>
          <w:bCs/>
          <w:sz w:val="28"/>
          <w:szCs w:val="28"/>
        </w:rPr>
        <w:t xml:space="preserve"> «</w:t>
      </w:r>
      <w:r w:rsidR="00220ED7">
        <w:rPr>
          <w:bCs/>
          <w:sz w:val="28"/>
          <w:szCs w:val="28"/>
        </w:rPr>
        <w:t xml:space="preserve">1 </w:t>
      </w:r>
      <w:r w:rsidR="001D6DDE">
        <w:rPr>
          <w:bCs/>
          <w:sz w:val="28"/>
          <w:szCs w:val="28"/>
        </w:rPr>
        <w:t>00</w:t>
      </w:r>
      <w:r w:rsidR="00220ED7">
        <w:rPr>
          <w:bCs/>
          <w:sz w:val="28"/>
          <w:szCs w:val="28"/>
        </w:rPr>
        <w:t>0</w:t>
      </w:r>
      <w:r w:rsidR="00220ED7" w:rsidRPr="00053FA0">
        <w:rPr>
          <w:bCs/>
          <w:sz w:val="28"/>
          <w:szCs w:val="28"/>
        </w:rPr>
        <w:t xml:space="preserve">» </w:t>
      </w:r>
      <w:r w:rsidR="00220ED7">
        <w:rPr>
          <w:bCs/>
          <w:sz w:val="28"/>
          <w:szCs w:val="28"/>
        </w:rPr>
        <w:t>заменить цифрами</w:t>
      </w:r>
      <w:r w:rsidR="00220ED7" w:rsidRPr="00053FA0">
        <w:rPr>
          <w:bCs/>
          <w:sz w:val="28"/>
          <w:szCs w:val="28"/>
        </w:rPr>
        <w:t xml:space="preserve"> «</w:t>
      </w:r>
      <w:r w:rsidR="00220ED7">
        <w:rPr>
          <w:bCs/>
          <w:sz w:val="28"/>
          <w:szCs w:val="28"/>
        </w:rPr>
        <w:t>1</w:t>
      </w:r>
      <w:r w:rsidR="001D6DDE">
        <w:rPr>
          <w:bCs/>
          <w:sz w:val="28"/>
          <w:szCs w:val="28"/>
        </w:rPr>
        <w:t xml:space="preserve"> </w:t>
      </w:r>
      <w:r w:rsidR="00220ED7">
        <w:rPr>
          <w:bCs/>
          <w:sz w:val="28"/>
          <w:szCs w:val="28"/>
        </w:rPr>
        <w:t>7</w:t>
      </w:r>
      <w:r w:rsidR="001D6DDE">
        <w:rPr>
          <w:bCs/>
          <w:sz w:val="28"/>
          <w:szCs w:val="28"/>
        </w:rPr>
        <w:t>6</w:t>
      </w:r>
      <w:r w:rsidR="00220ED7">
        <w:rPr>
          <w:bCs/>
          <w:sz w:val="28"/>
          <w:szCs w:val="28"/>
        </w:rPr>
        <w:t>2,</w:t>
      </w:r>
      <w:r w:rsidR="001D6DDE">
        <w:rPr>
          <w:bCs/>
          <w:sz w:val="28"/>
          <w:szCs w:val="28"/>
        </w:rPr>
        <w:t>19</w:t>
      </w:r>
      <w:r w:rsidR="00220ED7" w:rsidRPr="00053FA0">
        <w:rPr>
          <w:bCs/>
          <w:sz w:val="28"/>
          <w:szCs w:val="28"/>
        </w:rPr>
        <w:t>»</w:t>
      </w:r>
      <w:r w:rsidR="00220ED7">
        <w:rPr>
          <w:bCs/>
          <w:sz w:val="28"/>
          <w:szCs w:val="28"/>
        </w:rPr>
        <w:t>.</w:t>
      </w:r>
    </w:p>
    <w:p w:rsidR="00220ED7" w:rsidRPr="00DF6E81" w:rsidRDefault="00220ED7" w:rsidP="00220ED7">
      <w:pPr>
        <w:widowControl w:val="0"/>
        <w:autoSpaceDE w:val="0"/>
        <w:autoSpaceDN w:val="0"/>
        <w:adjustRightInd w:val="0"/>
        <w:ind w:firstLine="851"/>
        <w:jc w:val="center"/>
        <w:outlineLvl w:val="2"/>
        <w:rPr>
          <w:lang w:eastAsia="en-US"/>
        </w:rPr>
      </w:pPr>
    </w:p>
    <w:p w:rsidR="001D6DDE" w:rsidRDefault="00220ED7" w:rsidP="001D6DDE">
      <w:pPr>
        <w:spacing w:line="360" w:lineRule="auto"/>
        <w:jc w:val="both"/>
        <w:rPr>
          <w:bCs/>
          <w:sz w:val="28"/>
          <w:szCs w:val="28"/>
        </w:rPr>
      </w:pPr>
      <w:r>
        <w:rPr>
          <w:bCs/>
          <w:sz w:val="28"/>
          <w:szCs w:val="28"/>
        </w:rPr>
        <w:t>1.</w:t>
      </w:r>
      <w:r w:rsidR="004E65FB">
        <w:rPr>
          <w:bCs/>
          <w:sz w:val="28"/>
          <w:szCs w:val="28"/>
        </w:rPr>
        <w:t>3</w:t>
      </w:r>
      <w:r>
        <w:rPr>
          <w:bCs/>
          <w:sz w:val="28"/>
          <w:szCs w:val="28"/>
        </w:rPr>
        <w:t xml:space="preserve">. </w:t>
      </w:r>
      <w:r w:rsidR="001D6DDE">
        <w:rPr>
          <w:bCs/>
          <w:sz w:val="28"/>
          <w:szCs w:val="28"/>
        </w:rPr>
        <w:t>Р</w:t>
      </w:r>
      <w:r w:rsidR="001D6DDE" w:rsidRPr="00B60C41">
        <w:rPr>
          <w:bCs/>
          <w:sz w:val="28"/>
          <w:szCs w:val="28"/>
        </w:rPr>
        <w:t xml:space="preserve">аздел </w:t>
      </w:r>
      <w:r w:rsidR="001D6DDE">
        <w:rPr>
          <w:bCs/>
          <w:sz w:val="28"/>
          <w:szCs w:val="28"/>
        </w:rPr>
        <w:t>«</w:t>
      </w:r>
      <w:r w:rsidR="001D6DDE" w:rsidRPr="00B60C41">
        <w:rPr>
          <w:bCs/>
          <w:sz w:val="28"/>
          <w:szCs w:val="28"/>
        </w:rPr>
        <w:t xml:space="preserve">МКУ </w:t>
      </w:r>
      <w:proofErr w:type="spellStart"/>
      <w:r w:rsidR="001D6DDE" w:rsidRPr="00B60C41">
        <w:rPr>
          <w:bCs/>
          <w:sz w:val="28"/>
          <w:szCs w:val="28"/>
        </w:rPr>
        <w:t>г.о</w:t>
      </w:r>
      <w:proofErr w:type="spellEnd"/>
      <w:r w:rsidR="001D6DDE" w:rsidRPr="00B60C41">
        <w:rPr>
          <w:bCs/>
          <w:sz w:val="28"/>
          <w:szCs w:val="28"/>
        </w:rPr>
        <w:t xml:space="preserve">. Тольятти «ЦХТО» </w:t>
      </w:r>
      <w:r w:rsidR="001D6DDE">
        <w:rPr>
          <w:bCs/>
          <w:sz w:val="28"/>
          <w:szCs w:val="28"/>
        </w:rPr>
        <w:t>таблицы 25 Приложения к Постановлению дополнить пунктами</w:t>
      </w:r>
      <w:r w:rsidR="001D6DDE" w:rsidRPr="00B60C41">
        <w:rPr>
          <w:bCs/>
          <w:sz w:val="28"/>
          <w:szCs w:val="28"/>
        </w:rPr>
        <w:t>:</w:t>
      </w:r>
    </w:p>
    <w:p w:rsidR="001D6DDE" w:rsidRPr="00441BE3" w:rsidRDefault="001D6DDE" w:rsidP="001D6DDE">
      <w:pPr>
        <w:spacing w:line="360" w:lineRule="auto"/>
        <w:jc w:val="both"/>
        <w:rPr>
          <w:lang w:eastAsia="en-US"/>
        </w:rPr>
      </w:pPr>
      <w:r>
        <w:rPr>
          <w:bCs/>
          <w:sz w:val="28"/>
          <w:szCs w:val="28"/>
        </w:rPr>
        <w:t>«</w:t>
      </w:r>
    </w:p>
    <w:tbl>
      <w:tblPr>
        <w:tblW w:w="4997" w:type="pct"/>
        <w:tblInd w:w="5" w:type="dxa"/>
        <w:tblCellMar>
          <w:top w:w="75" w:type="dxa"/>
          <w:left w:w="40" w:type="dxa"/>
          <w:bottom w:w="75" w:type="dxa"/>
          <w:right w:w="40" w:type="dxa"/>
        </w:tblCellMar>
        <w:tblLook w:val="04A0" w:firstRow="1" w:lastRow="0" w:firstColumn="1" w:lastColumn="0" w:noHBand="0" w:noVBand="1"/>
      </w:tblPr>
      <w:tblGrid>
        <w:gridCol w:w="1157"/>
        <w:gridCol w:w="4102"/>
        <w:gridCol w:w="964"/>
        <w:gridCol w:w="1558"/>
        <w:gridCol w:w="1558"/>
      </w:tblGrid>
      <w:tr w:rsidR="00DC56D0" w:rsidRPr="00441BE3" w:rsidTr="00DC56D0">
        <w:trPr>
          <w:trHeight w:val="348"/>
        </w:trPr>
        <w:tc>
          <w:tcPr>
            <w:tcW w:w="620" w:type="pct"/>
            <w:tcBorders>
              <w:top w:val="single" w:sz="4" w:space="0" w:color="auto"/>
              <w:left w:val="single" w:sz="4" w:space="0" w:color="auto"/>
              <w:bottom w:val="single" w:sz="4" w:space="0" w:color="auto"/>
              <w:right w:val="single" w:sz="4" w:space="0" w:color="auto"/>
            </w:tcBorders>
          </w:tcPr>
          <w:p w:rsidR="00DC56D0" w:rsidRDefault="00DC56D0" w:rsidP="00D304C1">
            <w:pPr>
              <w:widowControl w:val="0"/>
              <w:autoSpaceDE w:val="0"/>
              <w:autoSpaceDN w:val="0"/>
              <w:adjustRightInd w:val="0"/>
              <w:ind w:left="-293"/>
              <w:jc w:val="center"/>
              <w:rPr>
                <w:lang w:eastAsia="en-US"/>
              </w:rPr>
            </w:pPr>
            <w:r>
              <w:rPr>
                <w:lang w:eastAsia="en-US"/>
              </w:rPr>
              <w:t>9.</w:t>
            </w:r>
          </w:p>
        </w:tc>
        <w:tc>
          <w:tcPr>
            <w:tcW w:w="2196" w:type="pct"/>
            <w:tcBorders>
              <w:top w:val="single" w:sz="4" w:space="0" w:color="auto"/>
              <w:left w:val="single" w:sz="4" w:space="0" w:color="auto"/>
              <w:bottom w:val="single" w:sz="4" w:space="0" w:color="auto"/>
              <w:right w:val="single" w:sz="4" w:space="0" w:color="auto"/>
            </w:tcBorders>
          </w:tcPr>
          <w:p w:rsidR="00DC56D0" w:rsidRDefault="00DC56D0" w:rsidP="00D304C1">
            <w:pPr>
              <w:widowControl w:val="0"/>
              <w:autoSpaceDE w:val="0"/>
              <w:autoSpaceDN w:val="0"/>
              <w:adjustRightInd w:val="0"/>
              <w:rPr>
                <w:lang w:eastAsia="en-US"/>
              </w:rPr>
            </w:pPr>
            <w:r>
              <w:rPr>
                <w:lang w:eastAsia="en-US"/>
              </w:rPr>
              <w:t>Разработка паспортов отходов</w:t>
            </w:r>
          </w:p>
        </w:tc>
        <w:tc>
          <w:tcPr>
            <w:tcW w:w="516" w:type="pct"/>
            <w:tcBorders>
              <w:top w:val="single" w:sz="4" w:space="0" w:color="auto"/>
              <w:left w:val="single" w:sz="4" w:space="0" w:color="auto"/>
              <w:bottom w:val="single" w:sz="4" w:space="0" w:color="auto"/>
              <w:right w:val="single" w:sz="4" w:space="0" w:color="auto"/>
            </w:tcBorders>
          </w:tcPr>
          <w:p w:rsidR="00DC56D0" w:rsidRPr="00441BE3" w:rsidRDefault="00DC56D0" w:rsidP="00D304C1">
            <w:pPr>
              <w:widowControl w:val="0"/>
              <w:autoSpaceDE w:val="0"/>
              <w:autoSpaceDN w:val="0"/>
              <w:adjustRightInd w:val="0"/>
              <w:jc w:val="center"/>
              <w:rPr>
                <w:lang w:eastAsia="en-US"/>
              </w:rPr>
            </w:pPr>
            <w:r>
              <w:rPr>
                <w:lang w:eastAsia="en-US"/>
              </w:rPr>
              <w:t>шт.</w:t>
            </w:r>
          </w:p>
        </w:tc>
        <w:tc>
          <w:tcPr>
            <w:tcW w:w="834" w:type="pct"/>
            <w:tcBorders>
              <w:top w:val="single" w:sz="4" w:space="0" w:color="auto"/>
              <w:left w:val="single" w:sz="4" w:space="0" w:color="auto"/>
              <w:bottom w:val="single" w:sz="4" w:space="0" w:color="auto"/>
              <w:right w:val="single" w:sz="4" w:space="0" w:color="auto"/>
            </w:tcBorders>
          </w:tcPr>
          <w:p w:rsidR="00DC56D0" w:rsidRPr="00441BE3" w:rsidRDefault="00DC56D0" w:rsidP="00D304C1">
            <w:pPr>
              <w:widowControl w:val="0"/>
              <w:autoSpaceDE w:val="0"/>
              <w:autoSpaceDN w:val="0"/>
              <w:adjustRightInd w:val="0"/>
              <w:ind w:right="424"/>
              <w:jc w:val="center"/>
              <w:rPr>
                <w:lang w:eastAsia="en-US"/>
              </w:rPr>
            </w:pPr>
            <w:r>
              <w:rPr>
                <w:lang w:eastAsia="en-US"/>
              </w:rPr>
              <w:t>2</w:t>
            </w:r>
          </w:p>
        </w:tc>
        <w:tc>
          <w:tcPr>
            <w:tcW w:w="834" w:type="pct"/>
            <w:tcBorders>
              <w:top w:val="single" w:sz="4" w:space="0" w:color="auto"/>
              <w:left w:val="single" w:sz="4" w:space="0" w:color="auto"/>
              <w:bottom w:val="single" w:sz="4" w:space="0" w:color="auto"/>
              <w:right w:val="single" w:sz="4" w:space="0" w:color="auto"/>
            </w:tcBorders>
          </w:tcPr>
          <w:p w:rsidR="00DC56D0" w:rsidRPr="00441BE3" w:rsidRDefault="00DC56D0" w:rsidP="00D304C1">
            <w:pPr>
              <w:widowControl w:val="0"/>
              <w:autoSpaceDE w:val="0"/>
              <w:autoSpaceDN w:val="0"/>
              <w:adjustRightInd w:val="0"/>
              <w:ind w:right="424"/>
              <w:jc w:val="center"/>
              <w:rPr>
                <w:lang w:eastAsia="en-US"/>
              </w:rPr>
            </w:pPr>
            <w:r>
              <w:rPr>
                <w:lang w:eastAsia="en-US"/>
              </w:rPr>
              <w:t>1 500</w:t>
            </w:r>
          </w:p>
        </w:tc>
      </w:tr>
      <w:tr w:rsidR="00DC56D0" w:rsidRPr="00441BE3" w:rsidTr="00DC56D0">
        <w:trPr>
          <w:trHeight w:val="398"/>
        </w:trPr>
        <w:tc>
          <w:tcPr>
            <w:tcW w:w="620" w:type="pct"/>
            <w:tcBorders>
              <w:top w:val="single" w:sz="4" w:space="0" w:color="auto"/>
              <w:left w:val="single" w:sz="4" w:space="0" w:color="auto"/>
              <w:bottom w:val="single" w:sz="4" w:space="0" w:color="auto"/>
              <w:right w:val="single" w:sz="4" w:space="0" w:color="auto"/>
            </w:tcBorders>
            <w:hideMark/>
          </w:tcPr>
          <w:p w:rsidR="00DC56D0" w:rsidRPr="00441BE3" w:rsidRDefault="00DC56D0" w:rsidP="00D304C1">
            <w:pPr>
              <w:widowControl w:val="0"/>
              <w:autoSpaceDE w:val="0"/>
              <w:autoSpaceDN w:val="0"/>
              <w:adjustRightInd w:val="0"/>
              <w:ind w:left="-293"/>
              <w:jc w:val="center"/>
              <w:rPr>
                <w:lang w:eastAsia="en-US"/>
              </w:rPr>
            </w:pPr>
            <w:r>
              <w:rPr>
                <w:lang w:eastAsia="en-US"/>
              </w:rPr>
              <w:t>10.</w:t>
            </w:r>
          </w:p>
        </w:tc>
        <w:tc>
          <w:tcPr>
            <w:tcW w:w="2196" w:type="pct"/>
            <w:tcBorders>
              <w:top w:val="single" w:sz="4" w:space="0" w:color="auto"/>
              <w:left w:val="single" w:sz="4" w:space="0" w:color="auto"/>
              <w:bottom w:val="single" w:sz="4" w:space="0" w:color="auto"/>
              <w:right w:val="single" w:sz="4" w:space="0" w:color="auto"/>
            </w:tcBorders>
            <w:hideMark/>
          </w:tcPr>
          <w:p w:rsidR="00DC56D0" w:rsidRPr="00441BE3" w:rsidRDefault="00DC56D0" w:rsidP="00D304C1">
            <w:pPr>
              <w:widowControl w:val="0"/>
              <w:autoSpaceDE w:val="0"/>
              <w:autoSpaceDN w:val="0"/>
              <w:adjustRightInd w:val="0"/>
              <w:rPr>
                <w:lang w:eastAsia="en-US"/>
              </w:rPr>
            </w:pPr>
            <w:r>
              <w:rPr>
                <w:lang w:eastAsia="en-US"/>
              </w:rPr>
              <w:t>Разработка протоколов на отходы</w:t>
            </w:r>
          </w:p>
        </w:tc>
        <w:tc>
          <w:tcPr>
            <w:tcW w:w="516" w:type="pct"/>
            <w:tcBorders>
              <w:top w:val="single" w:sz="4" w:space="0" w:color="auto"/>
              <w:left w:val="single" w:sz="4" w:space="0" w:color="auto"/>
              <w:bottom w:val="single" w:sz="4" w:space="0" w:color="auto"/>
              <w:right w:val="single" w:sz="4" w:space="0" w:color="auto"/>
            </w:tcBorders>
          </w:tcPr>
          <w:p w:rsidR="00DC56D0" w:rsidRPr="00441BE3" w:rsidRDefault="00DC56D0" w:rsidP="00D304C1">
            <w:pPr>
              <w:widowControl w:val="0"/>
              <w:autoSpaceDE w:val="0"/>
              <w:autoSpaceDN w:val="0"/>
              <w:adjustRightInd w:val="0"/>
              <w:jc w:val="center"/>
              <w:rPr>
                <w:lang w:eastAsia="en-US"/>
              </w:rPr>
            </w:pPr>
            <w:r>
              <w:rPr>
                <w:lang w:eastAsia="en-US"/>
              </w:rPr>
              <w:t>шт</w:t>
            </w:r>
            <w:r w:rsidRPr="00441BE3">
              <w:rPr>
                <w:lang w:eastAsia="en-US"/>
              </w:rPr>
              <w:t>.</w:t>
            </w:r>
          </w:p>
        </w:tc>
        <w:tc>
          <w:tcPr>
            <w:tcW w:w="834" w:type="pct"/>
            <w:tcBorders>
              <w:top w:val="single" w:sz="4" w:space="0" w:color="auto"/>
              <w:left w:val="single" w:sz="4" w:space="0" w:color="auto"/>
              <w:bottom w:val="single" w:sz="4" w:space="0" w:color="auto"/>
              <w:right w:val="single" w:sz="4" w:space="0" w:color="auto"/>
            </w:tcBorders>
          </w:tcPr>
          <w:p w:rsidR="00DC56D0" w:rsidRPr="00441BE3" w:rsidRDefault="00DC56D0" w:rsidP="00DC56D0">
            <w:pPr>
              <w:widowControl w:val="0"/>
              <w:autoSpaceDE w:val="0"/>
              <w:autoSpaceDN w:val="0"/>
              <w:adjustRightInd w:val="0"/>
              <w:ind w:right="424"/>
              <w:jc w:val="center"/>
              <w:rPr>
                <w:lang w:eastAsia="en-US"/>
              </w:rPr>
            </w:pPr>
            <w:r>
              <w:rPr>
                <w:lang w:eastAsia="en-US"/>
              </w:rPr>
              <w:t>6</w:t>
            </w:r>
          </w:p>
        </w:tc>
        <w:tc>
          <w:tcPr>
            <w:tcW w:w="834" w:type="pct"/>
            <w:tcBorders>
              <w:top w:val="single" w:sz="4" w:space="0" w:color="auto"/>
              <w:left w:val="single" w:sz="4" w:space="0" w:color="auto"/>
              <w:bottom w:val="single" w:sz="4" w:space="0" w:color="auto"/>
              <w:right w:val="single" w:sz="4" w:space="0" w:color="auto"/>
            </w:tcBorders>
          </w:tcPr>
          <w:p w:rsidR="00DC56D0" w:rsidRPr="00441BE3" w:rsidRDefault="00DC56D0" w:rsidP="00DC56D0">
            <w:pPr>
              <w:widowControl w:val="0"/>
              <w:autoSpaceDE w:val="0"/>
              <w:autoSpaceDN w:val="0"/>
              <w:adjustRightInd w:val="0"/>
              <w:ind w:right="424"/>
              <w:jc w:val="center"/>
              <w:rPr>
                <w:lang w:eastAsia="en-US"/>
              </w:rPr>
            </w:pPr>
            <w:r>
              <w:rPr>
                <w:lang w:eastAsia="en-US"/>
              </w:rPr>
              <w:t>2 000</w:t>
            </w:r>
            <w:r w:rsidRPr="00441BE3">
              <w:rPr>
                <w:lang w:eastAsia="en-US"/>
              </w:rPr>
              <w:t xml:space="preserve">    </w:t>
            </w:r>
          </w:p>
        </w:tc>
      </w:tr>
    </w:tbl>
    <w:p w:rsidR="001D6DDE" w:rsidRPr="004E32BD" w:rsidRDefault="001D6DDE" w:rsidP="001D6DDE">
      <w:pPr>
        <w:spacing w:line="276" w:lineRule="auto"/>
        <w:jc w:val="right"/>
        <w:rPr>
          <w:bCs/>
          <w:sz w:val="28"/>
          <w:szCs w:val="28"/>
        </w:rPr>
      </w:pPr>
      <w:r>
        <w:rPr>
          <w:bCs/>
          <w:sz w:val="28"/>
          <w:szCs w:val="28"/>
        </w:rPr>
        <w:t>»</w:t>
      </w:r>
    </w:p>
    <w:p w:rsidR="00220ED7" w:rsidRPr="007A4016" w:rsidRDefault="00220ED7" w:rsidP="001D6DDE">
      <w:pPr>
        <w:spacing w:line="360" w:lineRule="auto"/>
        <w:rPr>
          <w:lang w:eastAsia="en-US"/>
        </w:rPr>
      </w:pPr>
    </w:p>
    <w:p w:rsidR="00220ED7" w:rsidRDefault="00923AC7" w:rsidP="00220ED7">
      <w:pPr>
        <w:spacing w:line="360" w:lineRule="auto"/>
        <w:jc w:val="both"/>
        <w:rPr>
          <w:bCs/>
          <w:sz w:val="28"/>
          <w:szCs w:val="28"/>
        </w:rPr>
      </w:pPr>
      <w:r>
        <w:rPr>
          <w:bCs/>
          <w:sz w:val="28"/>
          <w:szCs w:val="28"/>
        </w:rPr>
        <w:t>1.</w:t>
      </w:r>
      <w:r w:rsidR="004E65FB">
        <w:rPr>
          <w:bCs/>
          <w:sz w:val="28"/>
          <w:szCs w:val="28"/>
        </w:rPr>
        <w:t>4</w:t>
      </w:r>
      <w:r>
        <w:rPr>
          <w:bCs/>
          <w:sz w:val="28"/>
          <w:szCs w:val="28"/>
        </w:rPr>
        <w:t xml:space="preserve">. </w:t>
      </w:r>
      <w:r w:rsidR="00507A55" w:rsidRPr="00507A55">
        <w:rPr>
          <w:bCs/>
          <w:sz w:val="28"/>
          <w:szCs w:val="28"/>
        </w:rPr>
        <w:t xml:space="preserve">В столбце 4 пункта </w:t>
      </w:r>
      <w:r w:rsidR="001A43EB">
        <w:rPr>
          <w:bCs/>
          <w:sz w:val="28"/>
          <w:szCs w:val="28"/>
        </w:rPr>
        <w:t>1</w:t>
      </w:r>
      <w:r w:rsidR="00507A55" w:rsidRPr="00507A55">
        <w:rPr>
          <w:bCs/>
          <w:sz w:val="28"/>
          <w:szCs w:val="28"/>
        </w:rPr>
        <w:t xml:space="preserve"> раздела «МКУ </w:t>
      </w:r>
      <w:proofErr w:type="spellStart"/>
      <w:r w:rsidR="00507A55" w:rsidRPr="00507A55">
        <w:rPr>
          <w:bCs/>
          <w:sz w:val="28"/>
          <w:szCs w:val="28"/>
        </w:rPr>
        <w:t>г.о</w:t>
      </w:r>
      <w:proofErr w:type="spellEnd"/>
      <w:r w:rsidR="00507A55" w:rsidRPr="00507A55">
        <w:rPr>
          <w:bCs/>
          <w:sz w:val="28"/>
          <w:szCs w:val="28"/>
        </w:rPr>
        <w:t xml:space="preserve">. Тольятти «ЦХТО» таблицы </w:t>
      </w:r>
      <w:r w:rsidR="00507A55">
        <w:rPr>
          <w:bCs/>
          <w:sz w:val="28"/>
          <w:szCs w:val="28"/>
        </w:rPr>
        <w:t>3</w:t>
      </w:r>
      <w:r w:rsidR="001A43EB">
        <w:rPr>
          <w:bCs/>
          <w:sz w:val="28"/>
          <w:szCs w:val="28"/>
        </w:rPr>
        <w:t>5</w:t>
      </w:r>
      <w:r w:rsidR="00507A55" w:rsidRPr="00507A55">
        <w:rPr>
          <w:bCs/>
          <w:sz w:val="28"/>
          <w:szCs w:val="28"/>
        </w:rPr>
        <w:t xml:space="preserve"> Приложения к Постановлению </w:t>
      </w:r>
      <w:r>
        <w:rPr>
          <w:bCs/>
          <w:sz w:val="28"/>
          <w:szCs w:val="28"/>
        </w:rPr>
        <w:t>цифры</w:t>
      </w:r>
      <w:r w:rsidR="00220ED7" w:rsidRPr="00A83373">
        <w:rPr>
          <w:bCs/>
          <w:sz w:val="28"/>
          <w:szCs w:val="28"/>
        </w:rPr>
        <w:t xml:space="preserve"> «</w:t>
      </w:r>
      <w:r w:rsidR="001A43EB">
        <w:rPr>
          <w:bCs/>
          <w:sz w:val="28"/>
          <w:szCs w:val="28"/>
        </w:rPr>
        <w:t>1 00</w:t>
      </w:r>
      <w:r w:rsidR="00220ED7">
        <w:rPr>
          <w:bCs/>
          <w:sz w:val="28"/>
          <w:szCs w:val="28"/>
        </w:rPr>
        <w:t>0</w:t>
      </w:r>
      <w:r w:rsidR="00220ED7" w:rsidRPr="00A83373">
        <w:rPr>
          <w:bCs/>
          <w:sz w:val="28"/>
          <w:szCs w:val="28"/>
        </w:rPr>
        <w:t xml:space="preserve">» </w:t>
      </w:r>
      <w:r>
        <w:rPr>
          <w:bCs/>
          <w:sz w:val="28"/>
          <w:szCs w:val="28"/>
        </w:rPr>
        <w:t>заменить цифрами</w:t>
      </w:r>
      <w:r w:rsidR="00220ED7" w:rsidRPr="00A83373">
        <w:rPr>
          <w:bCs/>
          <w:sz w:val="28"/>
          <w:szCs w:val="28"/>
        </w:rPr>
        <w:t xml:space="preserve"> «</w:t>
      </w:r>
      <w:r w:rsidR="00220ED7">
        <w:rPr>
          <w:bCs/>
          <w:sz w:val="28"/>
          <w:szCs w:val="28"/>
        </w:rPr>
        <w:t>1</w:t>
      </w:r>
      <w:r w:rsidR="001A43EB">
        <w:rPr>
          <w:bCs/>
          <w:sz w:val="28"/>
          <w:szCs w:val="28"/>
        </w:rPr>
        <w:t xml:space="preserve"> 631</w:t>
      </w:r>
      <w:r w:rsidR="00220ED7" w:rsidRPr="00A83373">
        <w:rPr>
          <w:bCs/>
          <w:sz w:val="28"/>
          <w:szCs w:val="28"/>
        </w:rPr>
        <w:t>»</w:t>
      </w:r>
      <w:r>
        <w:rPr>
          <w:bCs/>
          <w:sz w:val="28"/>
          <w:szCs w:val="28"/>
        </w:rPr>
        <w:t>.</w:t>
      </w:r>
    </w:p>
    <w:p w:rsidR="00923AC7" w:rsidRDefault="00923AC7" w:rsidP="00220ED7">
      <w:pPr>
        <w:spacing w:line="360" w:lineRule="auto"/>
        <w:jc w:val="both"/>
        <w:rPr>
          <w:bCs/>
          <w:sz w:val="28"/>
          <w:szCs w:val="28"/>
        </w:rPr>
      </w:pPr>
    </w:p>
    <w:p w:rsidR="00220ED7" w:rsidRDefault="00923AC7" w:rsidP="001A43EB">
      <w:pPr>
        <w:spacing w:line="360" w:lineRule="auto"/>
        <w:jc w:val="both"/>
        <w:rPr>
          <w:bCs/>
          <w:sz w:val="28"/>
          <w:szCs w:val="28"/>
        </w:rPr>
      </w:pPr>
      <w:r w:rsidRPr="00923AC7">
        <w:rPr>
          <w:bCs/>
          <w:sz w:val="28"/>
          <w:szCs w:val="28"/>
        </w:rPr>
        <w:t>1.</w:t>
      </w:r>
      <w:r w:rsidR="004E65FB">
        <w:rPr>
          <w:bCs/>
          <w:sz w:val="28"/>
          <w:szCs w:val="28"/>
        </w:rPr>
        <w:t>5</w:t>
      </w:r>
      <w:r w:rsidRPr="00923AC7">
        <w:rPr>
          <w:bCs/>
          <w:sz w:val="28"/>
          <w:szCs w:val="28"/>
        </w:rPr>
        <w:t xml:space="preserve">. </w:t>
      </w:r>
      <w:r w:rsidR="001A43EB" w:rsidRPr="001A43EB">
        <w:rPr>
          <w:bCs/>
          <w:sz w:val="28"/>
          <w:szCs w:val="28"/>
        </w:rPr>
        <w:t xml:space="preserve">В столбце 4 пункта </w:t>
      </w:r>
      <w:r w:rsidR="001A43EB">
        <w:rPr>
          <w:bCs/>
          <w:sz w:val="28"/>
          <w:szCs w:val="28"/>
        </w:rPr>
        <w:t>3</w:t>
      </w:r>
      <w:r w:rsidR="001A43EB" w:rsidRPr="001A43EB">
        <w:rPr>
          <w:bCs/>
          <w:sz w:val="28"/>
          <w:szCs w:val="28"/>
        </w:rPr>
        <w:t xml:space="preserve"> раздела «МКУ </w:t>
      </w:r>
      <w:proofErr w:type="spellStart"/>
      <w:r w:rsidR="001A43EB" w:rsidRPr="001A43EB">
        <w:rPr>
          <w:bCs/>
          <w:sz w:val="28"/>
          <w:szCs w:val="28"/>
        </w:rPr>
        <w:t>г.о</w:t>
      </w:r>
      <w:proofErr w:type="spellEnd"/>
      <w:r w:rsidR="001A43EB" w:rsidRPr="001A43EB">
        <w:rPr>
          <w:bCs/>
          <w:sz w:val="28"/>
          <w:szCs w:val="28"/>
        </w:rPr>
        <w:t>. Тольятти «ЦХТО» таблицы 35 Приложения к Постановлению цифры «1 000» заменить цифрами «</w:t>
      </w:r>
      <w:r w:rsidR="001A43EB">
        <w:rPr>
          <w:bCs/>
          <w:sz w:val="28"/>
          <w:szCs w:val="28"/>
        </w:rPr>
        <w:t>3</w:t>
      </w:r>
      <w:r w:rsidR="001A43EB" w:rsidRPr="001A43EB">
        <w:rPr>
          <w:bCs/>
          <w:sz w:val="28"/>
          <w:szCs w:val="28"/>
        </w:rPr>
        <w:t xml:space="preserve"> </w:t>
      </w:r>
      <w:r w:rsidR="001A43EB">
        <w:rPr>
          <w:bCs/>
          <w:sz w:val="28"/>
          <w:szCs w:val="28"/>
        </w:rPr>
        <w:t>954</w:t>
      </w:r>
      <w:r w:rsidR="001A43EB" w:rsidRPr="001A43EB">
        <w:rPr>
          <w:bCs/>
          <w:sz w:val="28"/>
          <w:szCs w:val="28"/>
        </w:rPr>
        <w:t>».</w:t>
      </w:r>
    </w:p>
    <w:p w:rsidR="001A43EB" w:rsidRDefault="001A43EB" w:rsidP="001A43EB">
      <w:pPr>
        <w:spacing w:line="360" w:lineRule="auto"/>
        <w:jc w:val="both"/>
        <w:rPr>
          <w:lang w:eastAsia="en-US"/>
        </w:rPr>
      </w:pPr>
    </w:p>
    <w:p w:rsidR="001A43EB" w:rsidRDefault="001A43EB" w:rsidP="001A43EB">
      <w:pPr>
        <w:spacing w:line="360" w:lineRule="auto"/>
        <w:jc w:val="both"/>
        <w:rPr>
          <w:sz w:val="28"/>
          <w:szCs w:val="28"/>
          <w:lang w:eastAsia="en-US"/>
        </w:rPr>
      </w:pPr>
      <w:r w:rsidRPr="001A43EB">
        <w:rPr>
          <w:sz w:val="28"/>
          <w:szCs w:val="28"/>
          <w:lang w:eastAsia="en-US"/>
        </w:rPr>
        <w:t>1.</w:t>
      </w:r>
      <w:r w:rsidR="004E65FB">
        <w:rPr>
          <w:sz w:val="28"/>
          <w:szCs w:val="28"/>
          <w:lang w:eastAsia="en-US"/>
        </w:rPr>
        <w:t>6</w:t>
      </w:r>
      <w:r w:rsidRPr="001A43EB">
        <w:rPr>
          <w:sz w:val="28"/>
          <w:szCs w:val="28"/>
          <w:lang w:eastAsia="en-US"/>
        </w:rPr>
        <w:t xml:space="preserve">. В столбце </w:t>
      </w:r>
      <w:r>
        <w:rPr>
          <w:sz w:val="28"/>
          <w:szCs w:val="28"/>
          <w:lang w:eastAsia="en-US"/>
        </w:rPr>
        <w:t>5</w:t>
      </w:r>
      <w:r w:rsidRPr="001A43EB">
        <w:rPr>
          <w:sz w:val="28"/>
          <w:szCs w:val="28"/>
          <w:lang w:eastAsia="en-US"/>
        </w:rPr>
        <w:t xml:space="preserve"> пункта </w:t>
      </w:r>
      <w:r>
        <w:rPr>
          <w:sz w:val="28"/>
          <w:szCs w:val="28"/>
          <w:lang w:eastAsia="en-US"/>
        </w:rPr>
        <w:t>2</w:t>
      </w:r>
      <w:r w:rsidRPr="001A43EB">
        <w:rPr>
          <w:sz w:val="28"/>
          <w:szCs w:val="28"/>
          <w:lang w:eastAsia="en-US"/>
        </w:rPr>
        <w:t xml:space="preserve"> раздела «МКУ </w:t>
      </w:r>
      <w:proofErr w:type="spellStart"/>
      <w:r w:rsidRPr="001A43EB">
        <w:rPr>
          <w:sz w:val="28"/>
          <w:szCs w:val="28"/>
          <w:lang w:eastAsia="en-US"/>
        </w:rPr>
        <w:t>г.о</w:t>
      </w:r>
      <w:proofErr w:type="spellEnd"/>
      <w:r w:rsidRPr="001A43EB">
        <w:rPr>
          <w:sz w:val="28"/>
          <w:szCs w:val="28"/>
          <w:lang w:eastAsia="en-US"/>
        </w:rPr>
        <w:t>. Тольятти «ЦХТО» таблицы 35 Приложения к Постановлению цифры «</w:t>
      </w:r>
      <w:r>
        <w:rPr>
          <w:sz w:val="28"/>
          <w:szCs w:val="28"/>
          <w:lang w:eastAsia="en-US"/>
        </w:rPr>
        <w:t>57</w:t>
      </w:r>
      <w:r w:rsidRPr="001A43EB">
        <w:rPr>
          <w:sz w:val="28"/>
          <w:szCs w:val="28"/>
          <w:lang w:eastAsia="en-US"/>
        </w:rPr>
        <w:t xml:space="preserve">0» заменить цифрами «1 </w:t>
      </w:r>
      <w:r>
        <w:rPr>
          <w:sz w:val="28"/>
          <w:szCs w:val="28"/>
          <w:lang w:eastAsia="en-US"/>
        </w:rPr>
        <w:t>500</w:t>
      </w:r>
      <w:r w:rsidRPr="001A43EB">
        <w:rPr>
          <w:sz w:val="28"/>
          <w:szCs w:val="28"/>
          <w:lang w:eastAsia="en-US"/>
        </w:rPr>
        <w:t>».</w:t>
      </w:r>
    </w:p>
    <w:p w:rsidR="00E92B55" w:rsidRDefault="00E92B55" w:rsidP="001A43EB">
      <w:pPr>
        <w:spacing w:line="360" w:lineRule="auto"/>
        <w:jc w:val="both"/>
        <w:rPr>
          <w:sz w:val="28"/>
          <w:szCs w:val="28"/>
          <w:lang w:eastAsia="en-US"/>
        </w:rPr>
      </w:pPr>
    </w:p>
    <w:p w:rsidR="00014C46" w:rsidRDefault="004E65FB" w:rsidP="004E65FB">
      <w:pPr>
        <w:spacing w:line="360" w:lineRule="auto"/>
        <w:contextualSpacing/>
        <w:jc w:val="both"/>
        <w:rPr>
          <w:rFonts w:eastAsia="Times New Roman"/>
          <w:bCs/>
          <w:sz w:val="28"/>
          <w:szCs w:val="28"/>
        </w:rPr>
      </w:pPr>
      <w:r>
        <w:rPr>
          <w:rFonts w:eastAsia="Times New Roman"/>
          <w:bCs/>
          <w:sz w:val="28"/>
          <w:szCs w:val="28"/>
        </w:rPr>
        <w:t xml:space="preserve">1.7. </w:t>
      </w:r>
      <w:r w:rsidR="00014C46" w:rsidRPr="00014C46">
        <w:rPr>
          <w:rFonts w:eastAsia="Times New Roman"/>
          <w:bCs/>
          <w:sz w:val="28"/>
          <w:szCs w:val="28"/>
        </w:rPr>
        <w:t xml:space="preserve">Раздел </w:t>
      </w:r>
      <w:r w:rsidR="00014C46">
        <w:rPr>
          <w:rFonts w:eastAsia="Times New Roman"/>
          <w:bCs/>
          <w:sz w:val="28"/>
          <w:szCs w:val="28"/>
        </w:rPr>
        <w:t>«</w:t>
      </w:r>
      <w:r w:rsidR="00014C46" w:rsidRPr="00014C46">
        <w:rPr>
          <w:rFonts w:eastAsia="Times New Roman"/>
          <w:bCs/>
          <w:sz w:val="28"/>
          <w:szCs w:val="28"/>
        </w:rPr>
        <w:t xml:space="preserve">МКУ </w:t>
      </w:r>
      <w:proofErr w:type="spellStart"/>
      <w:r w:rsidR="00014C46" w:rsidRPr="00014C46">
        <w:rPr>
          <w:rFonts w:eastAsia="Times New Roman"/>
          <w:bCs/>
          <w:sz w:val="28"/>
          <w:szCs w:val="28"/>
        </w:rPr>
        <w:t>г.о</w:t>
      </w:r>
      <w:proofErr w:type="spellEnd"/>
      <w:r w:rsidR="00014C46" w:rsidRPr="00014C46">
        <w:rPr>
          <w:rFonts w:eastAsia="Times New Roman"/>
          <w:bCs/>
          <w:sz w:val="28"/>
          <w:szCs w:val="28"/>
        </w:rPr>
        <w:t xml:space="preserve">. Тольятти «Тольяттинский архив» таблицы 38 дополнить </w:t>
      </w:r>
      <w:r w:rsidR="00014C46">
        <w:rPr>
          <w:rFonts w:eastAsia="Times New Roman"/>
          <w:bCs/>
          <w:sz w:val="28"/>
          <w:szCs w:val="28"/>
        </w:rPr>
        <w:t>пунктом</w:t>
      </w:r>
      <w:r w:rsidR="00014C46" w:rsidRPr="00014C46">
        <w:rPr>
          <w:rFonts w:eastAsia="Times New Roman"/>
          <w:bCs/>
          <w:sz w:val="28"/>
          <w:szCs w:val="28"/>
        </w:rPr>
        <w:t>:</w:t>
      </w:r>
    </w:p>
    <w:p w:rsidR="004E65FB" w:rsidRPr="00014C46" w:rsidRDefault="004E65FB" w:rsidP="004E65FB">
      <w:pPr>
        <w:spacing w:line="360" w:lineRule="auto"/>
        <w:contextualSpacing/>
        <w:jc w:val="both"/>
        <w:rPr>
          <w:rFonts w:eastAsia="Times New Roman"/>
          <w:bCs/>
          <w:sz w:val="28"/>
          <w:szCs w:val="28"/>
        </w:rPr>
      </w:pPr>
      <w:r>
        <w:rPr>
          <w:rFonts w:eastAsia="Times New Roman"/>
          <w:bCs/>
          <w:sz w:val="28"/>
          <w:szCs w:val="28"/>
        </w:rPr>
        <w:t>«</w:t>
      </w:r>
    </w:p>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93"/>
        <w:gridCol w:w="3307"/>
        <w:gridCol w:w="1519"/>
        <w:gridCol w:w="1669"/>
        <w:gridCol w:w="1975"/>
      </w:tblGrid>
      <w:tr w:rsidR="00014C46" w:rsidRPr="00014C46" w:rsidTr="0008661A">
        <w:trPr>
          <w:trHeight w:val="470"/>
          <w:tblCellSpacing w:w="5" w:type="nil"/>
        </w:trPr>
        <w:tc>
          <w:tcPr>
            <w:tcW w:w="428"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8.</w:t>
            </w:r>
          </w:p>
        </w:tc>
        <w:tc>
          <w:tcPr>
            <w:tcW w:w="1785" w:type="pct"/>
            <w:shd w:val="clear" w:color="auto" w:fill="auto"/>
          </w:tcPr>
          <w:p w:rsidR="00014C46" w:rsidRPr="00014C46" w:rsidRDefault="00014C46" w:rsidP="00014C46">
            <w:pPr>
              <w:widowControl w:val="0"/>
              <w:autoSpaceDE w:val="0"/>
              <w:autoSpaceDN w:val="0"/>
              <w:adjustRightInd w:val="0"/>
              <w:rPr>
                <w:rFonts w:eastAsia="Times New Roman"/>
              </w:rPr>
            </w:pPr>
            <w:r w:rsidRPr="00014C46">
              <w:rPr>
                <w:rFonts w:eastAsia="Times New Roman"/>
              </w:rPr>
              <w:t>Лицевой счет по зарплате</w:t>
            </w:r>
          </w:p>
        </w:tc>
        <w:tc>
          <w:tcPr>
            <w:tcW w:w="820"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шт.</w:t>
            </w:r>
          </w:p>
        </w:tc>
        <w:tc>
          <w:tcPr>
            <w:tcW w:w="901" w:type="pct"/>
            <w:shd w:val="clear" w:color="auto" w:fill="auto"/>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250</w:t>
            </w:r>
          </w:p>
        </w:tc>
        <w:tc>
          <w:tcPr>
            <w:tcW w:w="1066" w:type="pct"/>
          </w:tcPr>
          <w:p w:rsidR="00014C46" w:rsidRPr="00014C46" w:rsidRDefault="00014C46" w:rsidP="00014C46">
            <w:pPr>
              <w:widowControl w:val="0"/>
              <w:autoSpaceDE w:val="0"/>
              <w:autoSpaceDN w:val="0"/>
              <w:adjustRightInd w:val="0"/>
              <w:jc w:val="center"/>
              <w:rPr>
                <w:rFonts w:eastAsia="Times New Roman"/>
              </w:rPr>
            </w:pPr>
            <w:r w:rsidRPr="00014C46">
              <w:rPr>
                <w:rFonts w:eastAsia="Times New Roman"/>
              </w:rPr>
              <w:t>6</w:t>
            </w:r>
          </w:p>
        </w:tc>
      </w:tr>
    </w:tbl>
    <w:p w:rsidR="00014C46" w:rsidRDefault="004E65FB" w:rsidP="004E65FB">
      <w:pPr>
        <w:spacing w:line="360" w:lineRule="auto"/>
        <w:jc w:val="right"/>
        <w:rPr>
          <w:sz w:val="28"/>
          <w:szCs w:val="28"/>
          <w:lang w:eastAsia="en-US"/>
        </w:rPr>
      </w:pPr>
      <w:r>
        <w:rPr>
          <w:sz w:val="28"/>
          <w:szCs w:val="28"/>
          <w:lang w:eastAsia="en-US"/>
        </w:rPr>
        <w:t>»</w:t>
      </w:r>
    </w:p>
    <w:p w:rsidR="00750367" w:rsidRDefault="00750367" w:rsidP="004E65FB">
      <w:pPr>
        <w:spacing w:line="360" w:lineRule="auto"/>
        <w:jc w:val="right"/>
        <w:rPr>
          <w:sz w:val="28"/>
          <w:szCs w:val="28"/>
          <w:lang w:eastAsia="en-US"/>
        </w:rPr>
      </w:pPr>
    </w:p>
    <w:p w:rsidR="00750367" w:rsidRDefault="00750367" w:rsidP="004E65FB">
      <w:pPr>
        <w:spacing w:line="360" w:lineRule="auto"/>
        <w:jc w:val="right"/>
        <w:rPr>
          <w:sz w:val="28"/>
          <w:szCs w:val="28"/>
          <w:lang w:eastAsia="en-US"/>
        </w:rPr>
      </w:pPr>
    </w:p>
    <w:p w:rsidR="00814EAB" w:rsidRDefault="00814EAB" w:rsidP="001A43EB">
      <w:pPr>
        <w:spacing w:line="360" w:lineRule="auto"/>
        <w:jc w:val="both"/>
        <w:rPr>
          <w:sz w:val="28"/>
          <w:szCs w:val="28"/>
          <w:lang w:eastAsia="en-US"/>
        </w:rPr>
      </w:pPr>
      <w:r w:rsidRPr="00814EAB">
        <w:rPr>
          <w:sz w:val="28"/>
          <w:szCs w:val="28"/>
          <w:lang w:eastAsia="en-US"/>
        </w:rPr>
        <w:lastRenderedPageBreak/>
        <w:t>1.</w:t>
      </w:r>
      <w:r w:rsidR="00750367">
        <w:rPr>
          <w:sz w:val="28"/>
          <w:szCs w:val="28"/>
          <w:lang w:eastAsia="en-US"/>
        </w:rPr>
        <w:t>8.</w:t>
      </w:r>
      <w:r w:rsidRPr="00814EAB">
        <w:rPr>
          <w:sz w:val="28"/>
          <w:szCs w:val="28"/>
          <w:lang w:eastAsia="en-US"/>
        </w:rPr>
        <w:tab/>
      </w:r>
      <w:r>
        <w:rPr>
          <w:sz w:val="28"/>
          <w:szCs w:val="28"/>
          <w:lang w:eastAsia="en-US"/>
        </w:rPr>
        <w:t>В столбце 5 пункта 11 р</w:t>
      </w:r>
      <w:r w:rsidRPr="00814EAB">
        <w:rPr>
          <w:sz w:val="28"/>
          <w:szCs w:val="28"/>
          <w:lang w:eastAsia="en-US"/>
        </w:rPr>
        <w:t>аздел</w:t>
      </w:r>
      <w:r>
        <w:rPr>
          <w:sz w:val="28"/>
          <w:szCs w:val="28"/>
          <w:lang w:eastAsia="en-US"/>
        </w:rPr>
        <w:t>а</w:t>
      </w:r>
      <w:r w:rsidRPr="00814EAB">
        <w:rPr>
          <w:sz w:val="28"/>
          <w:szCs w:val="28"/>
          <w:lang w:eastAsia="en-US"/>
        </w:rPr>
        <w:t xml:space="preserve"> </w:t>
      </w:r>
      <w:r>
        <w:rPr>
          <w:sz w:val="28"/>
          <w:szCs w:val="28"/>
          <w:lang w:eastAsia="en-US"/>
        </w:rPr>
        <w:t>«</w:t>
      </w:r>
      <w:r w:rsidRPr="00814EAB">
        <w:rPr>
          <w:sz w:val="28"/>
          <w:szCs w:val="28"/>
          <w:lang w:eastAsia="en-US"/>
        </w:rPr>
        <w:t xml:space="preserve">МКУ «Тольяттинский архив» таблицы 49 цифры «1 000» </w:t>
      </w:r>
      <w:r>
        <w:rPr>
          <w:sz w:val="28"/>
          <w:szCs w:val="28"/>
          <w:lang w:eastAsia="en-US"/>
        </w:rPr>
        <w:t xml:space="preserve">заменить </w:t>
      </w:r>
      <w:r w:rsidRPr="00814EAB">
        <w:rPr>
          <w:sz w:val="28"/>
          <w:szCs w:val="28"/>
          <w:lang w:eastAsia="en-US"/>
        </w:rPr>
        <w:t>на «1 200».</w:t>
      </w:r>
    </w:p>
    <w:p w:rsidR="00750367" w:rsidRDefault="00750367" w:rsidP="001A43EB">
      <w:pPr>
        <w:spacing w:line="360" w:lineRule="auto"/>
        <w:jc w:val="both"/>
        <w:rPr>
          <w:sz w:val="28"/>
          <w:szCs w:val="28"/>
          <w:lang w:eastAsia="en-US"/>
        </w:rPr>
      </w:pPr>
    </w:p>
    <w:p w:rsidR="009D6E4B" w:rsidRDefault="00750367" w:rsidP="00750367">
      <w:pPr>
        <w:spacing w:line="360" w:lineRule="auto"/>
        <w:jc w:val="both"/>
        <w:rPr>
          <w:bCs/>
          <w:sz w:val="28"/>
          <w:szCs w:val="28"/>
        </w:rPr>
      </w:pPr>
      <w:r>
        <w:rPr>
          <w:sz w:val="28"/>
          <w:szCs w:val="28"/>
          <w:lang w:eastAsia="en-US"/>
        </w:rPr>
        <w:t xml:space="preserve">1.9. </w:t>
      </w:r>
      <w:r w:rsidR="009D6E4B" w:rsidRPr="00750367">
        <w:rPr>
          <w:sz w:val="28"/>
          <w:szCs w:val="28"/>
          <w:lang w:eastAsia="en-US"/>
        </w:rPr>
        <w:t xml:space="preserve"> </w:t>
      </w:r>
      <w:r w:rsidR="009D6E4B" w:rsidRPr="00750367">
        <w:rPr>
          <w:bCs/>
          <w:sz w:val="28"/>
          <w:szCs w:val="28"/>
        </w:rPr>
        <w:t xml:space="preserve">Раздел </w:t>
      </w:r>
      <w:r w:rsidR="009D6E4B" w:rsidRPr="00750367">
        <w:rPr>
          <w:bCs/>
          <w:sz w:val="28"/>
          <w:szCs w:val="28"/>
        </w:rPr>
        <w:t>«</w:t>
      </w:r>
      <w:r w:rsidR="009D6E4B" w:rsidRPr="00750367">
        <w:rPr>
          <w:bCs/>
          <w:sz w:val="28"/>
          <w:szCs w:val="28"/>
        </w:rPr>
        <w:t xml:space="preserve">МКУ «Тольяттинский архив» таблицы 53 дополнить </w:t>
      </w:r>
      <w:r w:rsidR="009D6E4B" w:rsidRPr="00750367">
        <w:rPr>
          <w:bCs/>
          <w:sz w:val="28"/>
          <w:szCs w:val="28"/>
        </w:rPr>
        <w:t>пунктами</w:t>
      </w:r>
      <w:r w:rsidR="009D6E4B" w:rsidRPr="00750367">
        <w:rPr>
          <w:bCs/>
          <w:sz w:val="28"/>
          <w:szCs w:val="28"/>
        </w:rPr>
        <w:t>:</w:t>
      </w:r>
    </w:p>
    <w:p w:rsidR="00750367" w:rsidRPr="00750367" w:rsidRDefault="00750367" w:rsidP="00750367">
      <w:pPr>
        <w:spacing w:line="360" w:lineRule="auto"/>
        <w:jc w:val="both"/>
        <w:rPr>
          <w:bCs/>
          <w:sz w:val="28"/>
          <w:szCs w:val="28"/>
        </w:rPr>
      </w:pPr>
      <w:r>
        <w:rPr>
          <w:bCs/>
          <w:sz w:val="28"/>
          <w:szCs w:val="28"/>
        </w:rPr>
        <w:t>«</w:t>
      </w:r>
    </w:p>
    <w:tbl>
      <w:tblPr>
        <w:tblW w:w="49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127"/>
        <w:gridCol w:w="1558"/>
        <w:gridCol w:w="1420"/>
        <w:gridCol w:w="1275"/>
        <w:gridCol w:w="1274"/>
      </w:tblGrid>
      <w:tr w:rsidR="009D6E4B" w:rsidRPr="009D3923" w:rsidTr="009D6E4B">
        <w:tc>
          <w:tcPr>
            <w:tcW w:w="318" w:type="pct"/>
            <w:vAlign w:val="center"/>
          </w:tcPr>
          <w:p w:rsidR="009D6E4B" w:rsidRPr="009D3923" w:rsidRDefault="009D6E4B" w:rsidP="0008661A">
            <w:pPr>
              <w:jc w:val="both"/>
            </w:pPr>
            <w:r>
              <w:t>83.</w:t>
            </w:r>
          </w:p>
        </w:tc>
        <w:tc>
          <w:tcPr>
            <w:tcW w:w="1692" w:type="pct"/>
            <w:vAlign w:val="center"/>
          </w:tcPr>
          <w:p w:rsidR="009D6E4B" w:rsidRPr="009D3923" w:rsidRDefault="009D6E4B" w:rsidP="0008661A">
            <w:pPr>
              <w:widowControl w:val="0"/>
              <w:autoSpaceDE w:val="0"/>
              <w:autoSpaceDN w:val="0"/>
              <w:adjustRightInd w:val="0"/>
              <w:ind w:firstLine="69"/>
            </w:pPr>
            <w:r>
              <w:t>Зажим для бумаг 25 мм</w:t>
            </w:r>
          </w:p>
        </w:tc>
        <w:tc>
          <w:tcPr>
            <w:tcW w:w="843" w:type="pct"/>
            <w:vAlign w:val="center"/>
          </w:tcPr>
          <w:p w:rsidR="009D6E4B" w:rsidRPr="009D3923" w:rsidRDefault="009D6E4B" w:rsidP="0008661A">
            <w:pPr>
              <w:widowControl w:val="0"/>
              <w:autoSpaceDE w:val="0"/>
              <w:autoSpaceDN w:val="0"/>
              <w:adjustRightInd w:val="0"/>
              <w:jc w:val="center"/>
            </w:pPr>
            <w:r>
              <w:t>упаковка</w:t>
            </w:r>
          </w:p>
        </w:tc>
        <w:tc>
          <w:tcPr>
            <w:tcW w:w="768" w:type="pct"/>
            <w:vAlign w:val="center"/>
          </w:tcPr>
          <w:p w:rsidR="009D6E4B" w:rsidRPr="009D3923" w:rsidRDefault="009D6E4B" w:rsidP="0008661A">
            <w:pPr>
              <w:widowControl w:val="0"/>
              <w:autoSpaceDE w:val="0"/>
              <w:autoSpaceDN w:val="0"/>
              <w:adjustRightInd w:val="0"/>
              <w:jc w:val="center"/>
            </w:pPr>
            <w:r>
              <w:t>40</w:t>
            </w:r>
          </w:p>
        </w:tc>
        <w:tc>
          <w:tcPr>
            <w:tcW w:w="690" w:type="pct"/>
            <w:vAlign w:val="center"/>
          </w:tcPr>
          <w:p w:rsidR="009D6E4B" w:rsidRPr="009D3923" w:rsidRDefault="009D6E4B" w:rsidP="0008661A">
            <w:pPr>
              <w:widowControl w:val="0"/>
              <w:autoSpaceDE w:val="0"/>
              <w:autoSpaceDN w:val="0"/>
              <w:adjustRightInd w:val="0"/>
              <w:jc w:val="center"/>
            </w:pPr>
            <w:r>
              <w:t>1</w:t>
            </w:r>
          </w:p>
        </w:tc>
        <w:tc>
          <w:tcPr>
            <w:tcW w:w="689" w:type="pct"/>
            <w:vAlign w:val="center"/>
          </w:tcPr>
          <w:p w:rsidR="009D6E4B" w:rsidRPr="009D3923" w:rsidRDefault="009D6E4B" w:rsidP="0008661A">
            <w:pPr>
              <w:widowControl w:val="0"/>
              <w:autoSpaceDE w:val="0"/>
              <w:autoSpaceDN w:val="0"/>
              <w:adjustRightInd w:val="0"/>
              <w:jc w:val="center"/>
            </w:pPr>
            <w:r>
              <w:t>39</w:t>
            </w:r>
          </w:p>
        </w:tc>
      </w:tr>
      <w:tr w:rsidR="009D6E4B" w:rsidRPr="009D3923" w:rsidTr="009D6E4B">
        <w:tc>
          <w:tcPr>
            <w:tcW w:w="318" w:type="pct"/>
            <w:vAlign w:val="center"/>
          </w:tcPr>
          <w:p w:rsidR="009D6E4B" w:rsidRDefault="009D6E4B" w:rsidP="0008661A">
            <w:pPr>
              <w:jc w:val="both"/>
            </w:pPr>
            <w:r>
              <w:t>84.</w:t>
            </w:r>
          </w:p>
        </w:tc>
        <w:tc>
          <w:tcPr>
            <w:tcW w:w="1692" w:type="pct"/>
            <w:vAlign w:val="center"/>
          </w:tcPr>
          <w:p w:rsidR="009D6E4B" w:rsidRDefault="009D6E4B" w:rsidP="0008661A">
            <w:pPr>
              <w:widowControl w:val="0"/>
              <w:autoSpaceDE w:val="0"/>
              <w:autoSpaceDN w:val="0"/>
              <w:adjustRightInd w:val="0"/>
              <w:ind w:firstLine="69"/>
            </w:pPr>
            <w:r>
              <w:t>Тетрадь 40 листов</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20</w:t>
            </w:r>
          </w:p>
        </w:tc>
        <w:tc>
          <w:tcPr>
            <w:tcW w:w="690" w:type="pct"/>
            <w:vAlign w:val="center"/>
          </w:tcPr>
          <w:p w:rsidR="009D6E4B" w:rsidRDefault="009D6E4B" w:rsidP="0008661A">
            <w:pPr>
              <w:widowControl w:val="0"/>
              <w:autoSpaceDE w:val="0"/>
              <w:autoSpaceDN w:val="0"/>
              <w:adjustRightInd w:val="0"/>
              <w:jc w:val="center"/>
            </w:pPr>
            <w:r>
              <w:t>1</w:t>
            </w:r>
          </w:p>
        </w:tc>
        <w:tc>
          <w:tcPr>
            <w:tcW w:w="689" w:type="pct"/>
            <w:vAlign w:val="center"/>
          </w:tcPr>
          <w:p w:rsidR="009D6E4B" w:rsidRDefault="009D6E4B" w:rsidP="0008661A">
            <w:pPr>
              <w:widowControl w:val="0"/>
              <w:autoSpaceDE w:val="0"/>
              <w:autoSpaceDN w:val="0"/>
              <w:adjustRightInd w:val="0"/>
              <w:jc w:val="center"/>
            </w:pPr>
            <w:r>
              <w:t>39</w:t>
            </w:r>
          </w:p>
        </w:tc>
      </w:tr>
      <w:tr w:rsidR="009D6E4B" w:rsidRPr="009D3923" w:rsidTr="009D6E4B">
        <w:tc>
          <w:tcPr>
            <w:tcW w:w="318" w:type="pct"/>
            <w:vAlign w:val="center"/>
          </w:tcPr>
          <w:p w:rsidR="009D6E4B" w:rsidRDefault="009D6E4B" w:rsidP="0008661A">
            <w:pPr>
              <w:jc w:val="both"/>
            </w:pPr>
            <w:r>
              <w:t>85.</w:t>
            </w:r>
          </w:p>
        </w:tc>
        <w:tc>
          <w:tcPr>
            <w:tcW w:w="1692" w:type="pct"/>
            <w:vAlign w:val="center"/>
          </w:tcPr>
          <w:p w:rsidR="009D6E4B" w:rsidRDefault="009D6E4B" w:rsidP="0008661A">
            <w:pPr>
              <w:widowControl w:val="0"/>
              <w:autoSpaceDE w:val="0"/>
              <w:autoSpaceDN w:val="0"/>
              <w:adjustRightInd w:val="0"/>
              <w:ind w:firstLine="69"/>
            </w:pPr>
            <w:r>
              <w:t>Кисть</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50</w:t>
            </w:r>
          </w:p>
        </w:tc>
        <w:tc>
          <w:tcPr>
            <w:tcW w:w="690" w:type="pct"/>
            <w:vAlign w:val="center"/>
          </w:tcPr>
          <w:p w:rsidR="009D6E4B" w:rsidRDefault="009D6E4B" w:rsidP="0008661A">
            <w:pPr>
              <w:widowControl w:val="0"/>
              <w:autoSpaceDE w:val="0"/>
              <w:autoSpaceDN w:val="0"/>
              <w:adjustRightInd w:val="0"/>
              <w:jc w:val="center"/>
            </w:pPr>
            <w:r>
              <w:t>1</w:t>
            </w:r>
          </w:p>
        </w:tc>
        <w:tc>
          <w:tcPr>
            <w:tcW w:w="689" w:type="pct"/>
            <w:vAlign w:val="center"/>
          </w:tcPr>
          <w:p w:rsidR="009D6E4B" w:rsidRDefault="009D6E4B" w:rsidP="0008661A">
            <w:pPr>
              <w:widowControl w:val="0"/>
              <w:autoSpaceDE w:val="0"/>
              <w:autoSpaceDN w:val="0"/>
              <w:adjustRightInd w:val="0"/>
              <w:jc w:val="center"/>
            </w:pPr>
            <w:r>
              <w:t>20</w:t>
            </w:r>
          </w:p>
        </w:tc>
      </w:tr>
      <w:tr w:rsidR="009D6E4B" w:rsidRPr="009D3923" w:rsidTr="009D6E4B">
        <w:tc>
          <w:tcPr>
            <w:tcW w:w="318" w:type="pct"/>
            <w:vAlign w:val="center"/>
          </w:tcPr>
          <w:p w:rsidR="009D6E4B" w:rsidRDefault="009D6E4B" w:rsidP="0008661A">
            <w:pPr>
              <w:jc w:val="both"/>
            </w:pPr>
            <w:r>
              <w:t>86.</w:t>
            </w:r>
          </w:p>
        </w:tc>
        <w:tc>
          <w:tcPr>
            <w:tcW w:w="1692" w:type="pct"/>
            <w:vAlign w:val="center"/>
          </w:tcPr>
          <w:p w:rsidR="009D6E4B" w:rsidRDefault="009D6E4B" w:rsidP="0008661A">
            <w:pPr>
              <w:widowControl w:val="0"/>
              <w:autoSpaceDE w:val="0"/>
              <w:autoSpaceDN w:val="0"/>
              <w:adjustRightInd w:val="0"/>
              <w:ind w:firstLine="69"/>
            </w:pPr>
            <w:r>
              <w:t>Корректор</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40</w:t>
            </w:r>
          </w:p>
        </w:tc>
        <w:tc>
          <w:tcPr>
            <w:tcW w:w="690" w:type="pct"/>
            <w:vAlign w:val="center"/>
          </w:tcPr>
          <w:p w:rsidR="009D6E4B" w:rsidRDefault="009D6E4B" w:rsidP="0008661A">
            <w:pPr>
              <w:widowControl w:val="0"/>
              <w:autoSpaceDE w:val="0"/>
              <w:autoSpaceDN w:val="0"/>
              <w:adjustRightInd w:val="0"/>
              <w:jc w:val="center"/>
            </w:pPr>
            <w:r>
              <w:t>1</w:t>
            </w:r>
          </w:p>
        </w:tc>
        <w:tc>
          <w:tcPr>
            <w:tcW w:w="689" w:type="pct"/>
            <w:vAlign w:val="center"/>
          </w:tcPr>
          <w:p w:rsidR="009D6E4B" w:rsidRDefault="009D6E4B" w:rsidP="0008661A">
            <w:pPr>
              <w:widowControl w:val="0"/>
              <w:autoSpaceDE w:val="0"/>
              <w:autoSpaceDN w:val="0"/>
              <w:adjustRightInd w:val="0"/>
              <w:jc w:val="center"/>
            </w:pPr>
            <w:r>
              <w:t>39</w:t>
            </w:r>
          </w:p>
        </w:tc>
      </w:tr>
      <w:tr w:rsidR="009D6E4B" w:rsidRPr="009D3923" w:rsidTr="009D6E4B">
        <w:tc>
          <w:tcPr>
            <w:tcW w:w="318" w:type="pct"/>
            <w:vAlign w:val="center"/>
          </w:tcPr>
          <w:p w:rsidR="009D6E4B" w:rsidRDefault="009D6E4B" w:rsidP="0008661A">
            <w:pPr>
              <w:jc w:val="both"/>
            </w:pPr>
            <w:r>
              <w:t>87.</w:t>
            </w:r>
          </w:p>
        </w:tc>
        <w:tc>
          <w:tcPr>
            <w:tcW w:w="1692" w:type="pct"/>
            <w:vAlign w:val="center"/>
          </w:tcPr>
          <w:p w:rsidR="009D6E4B" w:rsidRDefault="009D6E4B" w:rsidP="0008661A">
            <w:pPr>
              <w:widowControl w:val="0"/>
              <w:autoSpaceDE w:val="0"/>
              <w:autoSpaceDN w:val="0"/>
              <w:adjustRightInd w:val="0"/>
              <w:ind w:firstLine="69"/>
            </w:pPr>
            <w:r>
              <w:t>Разбавитель для корректора</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40</w:t>
            </w:r>
          </w:p>
        </w:tc>
        <w:tc>
          <w:tcPr>
            <w:tcW w:w="690" w:type="pct"/>
            <w:vAlign w:val="center"/>
          </w:tcPr>
          <w:p w:rsidR="009D6E4B" w:rsidRDefault="009D6E4B" w:rsidP="0008661A">
            <w:pPr>
              <w:widowControl w:val="0"/>
              <w:autoSpaceDE w:val="0"/>
              <w:autoSpaceDN w:val="0"/>
              <w:adjustRightInd w:val="0"/>
              <w:jc w:val="center"/>
            </w:pPr>
            <w:r>
              <w:t>1</w:t>
            </w:r>
          </w:p>
        </w:tc>
        <w:tc>
          <w:tcPr>
            <w:tcW w:w="689" w:type="pct"/>
            <w:vAlign w:val="center"/>
          </w:tcPr>
          <w:p w:rsidR="009D6E4B" w:rsidRDefault="009D6E4B" w:rsidP="0008661A">
            <w:pPr>
              <w:widowControl w:val="0"/>
              <w:autoSpaceDE w:val="0"/>
              <w:autoSpaceDN w:val="0"/>
              <w:adjustRightInd w:val="0"/>
              <w:jc w:val="center"/>
            </w:pPr>
            <w:r>
              <w:t>39</w:t>
            </w:r>
          </w:p>
        </w:tc>
      </w:tr>
      <w:tr w:rsidR="009D6E4B" w:rsidRPr="009D3923" w:rsidTr="009D6E4B">
        <w:tc>
          <w:tcPr>
            <w:tcW w:w="318" w:type="pct"/>
            <w:vAlign w:val="center"/>
          </w:tcPr>
          <w:p w:rsidR="009D6E4B" w:rsidRDefault="009D6E4B" w:rsidP="0008661A">
            <w:pPr>
              <w:jc w:val="both"/>
            </w:pPr>
            <w:r>
              <w:t>88.</w:t>
            </w:r>
          </w:p>
        </w:tc>
        <w:tc>
          <w:tcPr>
            <w:tcW w:w="1692" w:type="pct"/>
            <w:vAlign w:val="center"/>
          </w:tcPr>
          <w:p w:rsidR="009D6E4B" w:rsidRDefault="009D6E4B" w:rsidP="0008661A">
            <w:pPr>
              <w:widowControl w:val="0"/>
              <w:autoSpaceDE w:val="0"/>
              <w:autoSpaceDN w:val="0"/>
              <w:adjustRightInd w:val="0"/>
              <w:ind w:firstLine="69"/>
            </w:pPr>
            <w:r>
              <w:t>Пост-</w:t>
            </w:r>
            <w:proofErr w:type="spellStart"/>
            <w:r>
              <w:t>ит</w:t>
            </w:r>
            <w:proofErr w:type="spellEnd"/>
            <w:r>
              <w:t xml:space="preserve"> (</w:t>
            </w:r>
            <w:proofErr w:type="spellStart"/>
            <w:r>
              <w:t>стикер</w:t>
            </w:r>
            <w:proofErr w:type="spellEnd"/>
            <w:r>
              <w:t>)</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20</w:t>
            </w:r>
          </w:p>
        </w:tc>
        <w:tc>
          <w:tcPr>
            <w:tcW w:w="690" w:type="pct"/>
            <w:vAlign w:val="center"/>
          </w:tcPr>
          <w:p w:rsidR="009D6E4B" w:rsidRDefault="009D6E4B" w:rsidP="0008661A">
            <w:pPr>
              <w:widowControl w:val="0"/>
              <w:autoSpaceDE w:val="0"/>
              <w:autoSpaceDN w:val="0"/>
              <w:adjustRightInd w:val="0"/>
              <w:jc w:val="center"/>
            </w:pPr>
            <w:r>
              <w:t>2</w:t>
            </w:r>
          </w:p>
        </w:tc>
        <w:tc>
          <w:tcPr>
            <w:tcW w:w="689" w:type="pct"/>
            <w:vAlign w:val="center"/>
          </w:tcPr>
          <w:p w:rsidR="009D6E4B" w:rsidRDefault="009D6E4B" w:rsidP="0008661A">
            <w:pPr>
              <w:widowControl w:val="0"/>
              <w:autoSpaceDE w:val="0"/>
              <w:autoSpaceDN w:val="0"/>
              <w:adjustRightInd w:val="0"/>
              <w:jc w:val="center"/>
            </w:pPr>
            <w:r>
              <w:t>78</w:t>
            </w:r>
          </w:p>
        </w:tc>
      </w:tr>
      <w:tr w:rsidR="009D6E4B" w:rsidRPr="009D3923" w:rsidTr="009D6E4B">
        <w:tc>
          <w:tcPr>
            <w:tcW w:w="318" w:type="pct"/>
            <w:vAlign w:val="center"/>
          </w:tcPr>
          <w:p w:rsidR="009D6E4B" w:rsidRDefault="009D6E4B" w:rsidP="0008661A">
            <w:pPr>
              <w:jc w:val="both"/>
            </w:pPr>
            <w:r>
              <w:t>89.</w:t>
            </w:r>
          </w:p>
        </w:tc>
        <w:tc>
          <w:tcPr>
            <w:tcW w:w="1692" w:type="pct"/>
            <w:vAlign w:val="center"/>
          </w:tcPr>
          <w:p w:rsidR="009D6E4B" w:rsidRDefault="009D6E4B" w:rsidP="0008661A">
            <w:pPr>
              <w:widowControl w:val="0"/>
              <w:autoSpaceDE w:val="0"/>
              <w:autoSpaceDN w:val="0"/>
              <w:adjustRightInd w:val="0"/>
              <w:ind w:firstLine="69"/>
            </w:pPr>
            <w:r>
              <w:t>Самоклеящиеся закладки</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20</w:t>
            </w:r>
          </w:p>
        </w:tc>
        <w:tc>
          <w:tcPr>
            <w:tcW w:w="690" w:type="pct"/>
            <w:vAlign w:val="center"/>
          </w:tcPr>
          <w:p w:rsidR="009D6E4B" w:rsidRDefault="009D6E4B" w:rsidP="0008661A">
            <w:pPr>
              <w:widowControl w:val="0"/>
              <w:autoSpaceDE w:val="0"/>
              <w:autoSpaceDN w:val="0"/>
              <w:adjustRightInd w:val="0"/>
              <w:jc w:val="center"/>
            </w:pPr>
            <w:r>
              <w:t>2</w:t>
            </w:r>
          </w:p>
        </w:tc>
        <w:tc>
          <w:tcPr>
            <w:tcW w:w="689" w:type="pct"/>
            <w:vAlign w:val="center"/>
          </w:tcPr>
          <w:p w:rsidR="009D6E4B" w:rsidRDefault="009D6E4B" w:rsidP="0008661A">
            <w:pPr>
              <w:widowControl w:val="0"/>
              <w:autoSpaceDE w:val="0"/>
              <w:autoSpaceDN w:val="0"/>
              <w:adjustRightInd w:val="0"/>
              <w:jc w:val="center"/>
            </w:pPr>
            <w:r>
              <w:t>78</w:t>
            </w:r>
          </w:p>
        </w:tc>
      </w:tr>
      <w:tr w:rsidR="009D6E4B" w:rsidRPr="009D3923" w:rsidTr="009D6E4B">
        <w:tc>
          <w:tcPr>
            <w:tcW w:w="318" w:type="pct"/>
            <w:vAlign w:val="center"/>
          </w:tcPr>
          <w:p w:rsidR="009D6E4B" w:rsidRDefault="009D6E4B" w:rsidP="0008661A">
            <w:pPr>
              <w:jc w:val="both"/>
            </w:pPr>
            <w:r>
              <w:t>90.</w:t>
            </w:r>
          </w:p>
        </w:tc>
        <w:tc>
          <w:tcPr>
            <w:tcW w:w="1692" w:type="pct"/>
            <w:vAlign w:val="center"/>
          </w:tcPr>
          <w:p w:rsidR="009D6E4B" w:rsidRPr="004F131C" w:rsidRDefault="009D6E4B" w:rsidP="0008661A">
            <w:pPr>
              <w:widowControl w:val="0"/>
              <w:autoSpaceDE w:val="0"/>
              <w:autoSpaceDN w:val="0"/>
              <w:adjustRightInd w:val="0"/>
              <w:ind w:firstLine="69"/>
            </w:pPr>
            <w:r>
              <w:t xml:space="preserve">Диск </w:t>
            </w:r>
            <w:r>
              <w:rPr>
                <w:lang w:val="en-US"/>
              </w:rPr>
              <w:t>CD-RW</w:t>
            </w:r>
          </w:p>
        </w:tc>
        <w:tc>
          <w:tcPr>
            <w:tcW w:w="843" w:type="pct"/>
            <w:vAlign w:val="center"/>
          </w:tcPr>
          <w:p w:rsidR="009D6E4B" w:rsidRDefault="009D6E4B" w:rsidP="0008661A">
            <w:pPr>
              <w:widowControl w:val="0"/>
              <w:autoSpaceDE w:val="0"/>
              <w:autoSpaceDN w:val="0"/>
              <w:adjustRightInd w:val="0"/>
              <w:jc w:val="center"/>
            </w:pPr>
            <w:r>
              <w:t>шт.</w:t>
            </w:r>
          </w:p>
        </w:tc>
        <w:tc>
          <w:tcPr>
            <w:tcW w:w="768" w:type="pct"/>
            <w:vAlign w:val="center"/>
          </w:tcPr>
          <w:p w:rsidR="009D6E4B" w:rsidRDefault="009D6E4B" w:rsidP="0008661A">
            <w:pPr>
              <w:widowControl w:val="0"/>
              <w:autoSpaceDE w:val="0"/>
              <w:autoSpaceDN w:val="0"/>
              <w:adjustRightInd w:val="0"/>
              <w:jc w:val="center"/>
            </w:pPr>
            <w:r>
              <w:t>80</w:t>
            </w:r>
          </w:p>
        </w:tc>
        <w:tc>
          <w:tcPr>
            <w:tcW w:w="690" w:type="pct"/>
            <w:vAlign w:val="center"/>
          </w:tcPr>
          <w:p w:rsidR="009D6E4B" w:rsidRDefault="009D6E4B" w:rsidP="0008661A">
            <w:pPr>
              <w:widowControl w:val="0"/>
              <w:autoSpaceDE w:val="0"/>
              <w:autoSpaceDN w:val="0"/>
              <w:adjustRightInd w:val="0"/>
              <w:jc w:val="center"/>
            </w:pPr>
            <w:r>
              <w:t>1</w:t>
            </w:r>
          </w:p>
        </w:tc>
        <w:tc>
          <w:tcPr>
            <w:tcW w:w="689" w:type="pct"/>
            <w:vAlign w:val="center"/>
          </w:tcPr>
          <w:p w:rsidR="009D6E4B" w:rsidRDefault="009D6E4B" w:rsidP="0008661A">
            <w:pPr>
              <w:widowControl w:val="0"/>
              <w:autoSpaceDE w:val="0"/>
              <w:autoSpaceDN w:val="0"/>
              <w:adjustRightInd w:val="0"/>
              <w:jc w:val="center"/>
            </w:pPr>
            <w:r>
              <w:t>39</w:t>
            </w:r>
          </w:p>
        </w:tc>
      </w:tr>
    </w:tbl>
    <w:p w:rsidR="00814EAB" w:rsidRDefault="00750367" w:rsidP="00750367">
      <w:pPr>
        <w:spacing w:line="360" w:lineRule="auto"/>
        <w:jc w:val="center"/>
        <w:rPr>
          <w:sz w:val="28"/>
          <w:szCs w:val="28"/>
          <w:lang w:eastAsia="en-US"/>
        </w:rPr>
      </w:pPr>
      <w:r>
        <w:rPr>
          <w:sz w:val="28"/>
          <w:szCs w:val="28"/>
          <w:lang w:eastAsia="en-US"/>
        </w:rPr>
        <w:t xml:space="preserve">                                                                                                                              »</w:t>
      </w:r>
    </w:p>
    <w:p w:rsidR="00E454D5" w:rsidRDefault="00750367" w:rsidP="00750367">
      <w:pPr>
        <w:spacing w:line="360" w:lineRule="auto"/>
        <w:contextualSpacing/>
        <w:jc w:val="both"/>
        <w:rPr>
          <w:rFonts w:eastAsia="Times New Roman"/>
          <w:bCs/>
          <w:sz w:val="28"/>
          <w:szCs w:val="28"/>
        </w:rPr>
      </w:pPr>
      <w:r>
        <w:rPr>
          <w:rFonts w:eastAsia="Times New Roman"/>
          <w:bCs/>
          <w:sz w:val="28"/>
          <w:szCs w:val="28"/>
        </w:rPr>
        <w:t xml:space="preserve">1.10. </w:t>
      </w:r>
      <w:r w:rsidR="00E454D5" w:rsidRPr="00E454D5">
        <w:rPr>
          <w:rFonts w:eastAsia="Times New Roman"/>
          <w:bCs/>
          <w:sz w:val="28"/>
          <w:szCs w:val="28"/>
        </w:rPr>
        <w:t>В столбце 8 пункта 15 р</w:t>
      </w:r>
      <w:r w:rsidR="00E454D5" w:rsidRPr="00E454D5">
        <w:rPr>
          <w:rFonts w:eastAsia="Times New Roman"/>
          <w:bCs/>
          <w:sz w:val="28"/>
          <w:szCs w:val="28"/>
        </w:rPr>
        <w:t>аздел</w:t>
      </w:r>
      <w:r w:rsidR="00E454D5" w:rsidRPr="00E454D5">
        <w:rPr>
          <w:rFonts w:eastAsia="Times New Roman"/>
          <w:bCs/>
          <w:sz w:val="28"/>
          <w:szCs w:val="28"/>
        </w:rPr>
        <w:t>а</w:t>
      </w:r>
      <w:r w:rsidR="00E454D5" w:rsidRPr="00E454D5">
        <w:rPr>
          <w:rFonts w:eastAsia="Times New Roman"/>
          <w:bCs/>
          <w:sz w:val="28"/>
          <w:szCs w:val="28"/>
        </w:rPr>
        <w:t xml:space="preserve"> </w:t>
      </w:r>
      <w:r w:rsidR="00E454D5" w:rsidRPr="00E454D5">
        <w:rPr>
          <w:rFonts w:eastAsia="Times New Roman"/>
          <w:bCs/>
          <w:sz w:val="28"/>
          <w:szCs w:val="28"/>
        </w:rPr>
        <w:t>«</w:t>
      </w:r>
      <w:r w:rsidR="00E454D5" w:rsidRPr="00E454D5">
        <w:rPr>
          <w:rFonts w:eastAsia="Times New Roman"/>
          <w:bCs/>
          <w:sz w:val="28"/>
          <w:szCs w:val="28"/>
        </w:rPr>
        <w:t xml:space="preserve">МКУ «Тольяттинский архив» таблицы 53 цифры «78» </w:t>
      </w:r>
      <w:r w:rsidR="00E454D5" w:rsidRPr="00E454D5">
        <w:rPr>
          <w:rFonts w:eastAsia="Times New Roman"/>
          <w:bCs/>
          <w:sz w:val="28"/>
          <w:szCs w:val="28"/>
        </w:rPr>
        <w:t xml:space="preserve">заменить </w:t>
      </w:r>
      <w:r w:rsidR="00E454D5" w:rsidRPr="00E454D5">
        <w:rPr>
          <w:rFonts w:eastAsia="Times New Roman"/>
          <w:bCs/>
          <w:sz w:val="28"/>
          <w:szCs w:val="28"/>
        </w:rPr>
        <w:t>на «100».</w:t>
      </w:r>
    </w:p>
    <w:p w:rsidR="00557F46" w:rsidRDefault="00557F46" w:rsidP="00557F46">
      <w:pPr>
        <w:spacing w:line="360" w:lineRule="auto"/>
        <w:contextualSpacing/>
        <w:jc w:val="both"/>
        <w:rPr>
          <w:rFonts w:eastAsia="Times New Roman"/>
          <w:bCs/>
          <w:sz w:val="28"/>
          <w:szCs w:val="28"/>
        </w:rPr>
      </w:pPr>
    </w:p>
    <w:p w:rsidR="00557F46" w:rsidRDefault="00750367" w:rsidP="00750367">
      <w:pPr>
        <w:spacing w:line="360" w:lineRule="auto"/>
        <w:jc w:val="both"/>
        <w:rPr>
          <w:bCs/>
          <w:sz w:val="28"/>
          <w:szCs w:val="28"/>
        </w:rPr>
      </w:pPr>
      <w:r>
        <w:rPr>
          <w:bCs/>
          <w:sz w:val="28"/>
          <w:szCs w:val="28"/>
        </w:rPr>
        <w:t xml:space="preserve">1.11. </w:t>
      </w:r>
      <w:r w:rsidR="00557F46" w:rsidRPr="00750367">
        <w:rPr>
          <w:bCs/>
          <w:sz w:val="28"/>
          <w:szCs w:val="28"/>
        </w:rPr>
        <w:t xml:space="preserve">Раздел </w:t>
      </w:r>
      <w:r w:rsidR="00557F46" w:rsidRPr="00750367">
        <w:rPr>
          <w:bCs/>
          <w:sz w:val="28"/>
          <w:szCs w:val="28"/>
        </w:rPr>
        <w:t>«</w:t>
      </w:r>
      <w:r w:rsidR="00557F46" w:rsidRPr="00750367">
        <w:rPr>
          <w:bCs/>
          <w:sz w:val="28"/>
          <w:szCs w:val="28"/>
        </w:rPr>
        <w:t xml:space="preserve">МКУ «Тольяттинский архив» таблицы 57 дополнить </w:t>
      </w:r>
      <w:r w:rsidR="00557F46" w:rsidRPr="00750367">
        <w:rPr>
          <w:bCs/>
          <w:sz w:val="28"/>
          <w:szCs w:val="28"/>
        </w:rPr>
        <w:t>пунктом</w:t>
      </w:r>
      <w:r w:rsidR="00557F46" w:rsidRPr="00750367">
        <w:rPr>
          <w:bCs/>
          <w:sz w:val="28"/>
          <w:szCs w:val="28"/>
        </w:rPr>
        <w:t>:</w:t>
      </w:r>
    </w:p>
    <w:p w:rsidR="00750367" w:rsidRPr="00750367" w:rsidRDefault="00750367" w:rsidP="00750367">
      <w:pPr>
        <w:spacing w:line="360" w:lineRule="auto"/>
        <w:jc w:val="both"/>
        <w:rPr>
          <w:bCs/>
          <w:sz w:val="28"/>
          <w:szCs w:val="28"/>
        </w:rPr>
      </w:pPr>
      <w:r>
        <w:rPr>
          <w:bCs/>
          <w:sz w:val="28"/>
          <w:szCs w:val="28"/>
        </w:rPr>
        <w:t>«</w:t>
      </w:r>
    </w:p>
    <w:tbl>
      <w:tblPr>
        <w:tblStyle w:val="23"/>
        <w:tblW w:w="9067" w:type="dxa"/>
        <w:tblLayout w:type="fixed"/>
        <w:tblLook w:val="04A0" w:firstRow="1" w:lastRow="0" w:firstColumn="1" w:lastColumn="0" w:noHBand="0" w:noVBand="1"/>
      </w:tblPr>
      <w:tblGrid>
        <w:gridCol w:w="562"/>
        <w:gridCol w:w="2835"/>
        <w:gridCol w:w="1418"/>
        <w:gridCol w:w="2835"/>
        <w:gridCol w:w="1417"/>
      </w:tblGrid>
      <w:tr w:rsidR="00557F46" w:rsidRPr="007C6491" w:rsidTr="00557F46">
        <w:tc>
          <w:tcPr>
            <w:tcW w:w="562" w:type="dxa"/>
            <w:tcBorders>
              <w:top w:val="single" w:sz="4" w:space="0" w:color="auto"/>
              <w:left w:val="single" w:sz="4" w:space="0" w:color="auto"/>
              <w:bottom w:val="single" w:sz="4" w:space="0" w:color="auto"/>
              <w:right w:val="single" w:sz="4" w:space="0" w:color="auto"/>
            </w:tcBorders>
            <w:hideMark/>
          </w:tcPr>
          <w:p w:rsidR="00557F46" w:rsidRPr="007C6491" w:rsidRDefault="00557F46" w:rsidP="0008661A">
            <w:r>
              <w:t>24.</w:t>
            </w:r>
          </w:p>
        </w:tc>
        <w:tc>
          <w:tcPr>
            <w:tcW w:w="2835" w:type="dxa"/>
            <w:tcBorders>
              <w:top w:val="single" w:sz="4" w:space="0" w:color="auto"/>
              <w:left w:val="single" w:sz="4" w:space="0" w:color="auto"/>
              <w:bottom w:val="single" w:sz="4" w:space="0" w:color="auto"/>
              <w:right w:val="single" w:sz="4" w:space="0" w:color="auto"/>
            </w:tcBorders>
            <w:hideMark/>
          </w:tcPr>
          <w:p w:rsidR="00557F46" w:rsidRPr="007C6491" w:rsidRDefault="00557F46" w:rsidP="0008661A">
            <w:r>
              <w:t>Перчатки виниловые</w:t>
            </w:r>
          </w:p>
        </w:tc>
        <w:tc>
          <w:tcPr>
            <w:tcW w:w="1418" w:type="dxa"/>
            <w:tcBorders>
              <w:top w:val="single" w:sz="4" w:space="0" w:color="auto"/>
              <w:left w:val="single" w:sz="4" w:space="0" w:color="auto"/>
              <w:bottom w:val="single" w:sz="4" w:space="0" w:color="auto"/>
              <w:right w:val="single" w:sz="4" w:space="0" w:color="auto"/>
            </w:tcBorders>
            <w:hideMark/>
          </w:tcPr>
          <w:p w:rsidR="00557F46" w:rsidRPr="007C6491" w:rsidRDefault="00557F46" w:rsidP="0008661A">
            <w:pPr>
              <w:jc w:val="center"/>
            </w:pPr>
            <w:r>
              <w:t>шт.</w:t>
            </w:r>
          </w:p>
        </w:tc>
        <w:tc>
          <w:tcPr>
            <w:tcW w:w="2835" w:type="dxa"/>
            <w:tcBorders>
              <w:top w:val="single" w:sz="4" w:space="0" w:color="auto"/>
              <w:left w:val="single" w:sz="4" w:space="0" w:color="auto"/>
              <w:bottom w:val="single" w:sz="4" w:space="0" w:color="auto"/>
              <w:right w:val="single" w:sz="4" w:space="0" w:color="auto"/>
            </w:tcBorders>
            <w:hideMark/>
          </w:tcPr>
          <w:p w:rsidR="00557F46" w:rsidRPr="007C6491" w:rsidRDefault="00557F46" w:rsidP="0008661A">
            <w:pPr>
              <w:jc w:val="center"/>
            </w:pPr>
            <w:r w:rsidRPr="007C6491">
              <w:t>12</w:t>
            </w:r>
          </w:p>
        </w:tc>
        <w:tc>
          <w:tcPr>
            <w:tcW w:w="1417" w:type="dxa"/>
            <w:tcBorders>
              <w:top w:val="single" w:sz="4" w:space="0" w:color="auto"/>
              <w:left w:val="single" w:sz="4" w:space="0" w:color="auto"/>
              <w:bottom w:val="single" w:sz="4" w:space="0" w:color="auto"/>
              <w:right w:val="single" w:sz="4" w:space="0" w:color="auto"/>
            </w:tcBorders>
            <w:hideMark/>
          </w:tcPr>
          <w:p w:rsidR="00557F46" w:rsidRPr="007C6491" w:rsidRDefault="00557F46" w:rsidP="0008661A">
            <w:pPr>
              <w:jc w:val="center"/>
            </w:pPr>
            <w:r>
              <w:t>20</w:t>
            </w:r>
          </w:p>
        </w:tc>
      </w:tr>
    </w:tbl>
    <w:p w:rsidR="00557F46" w:rsidRPr="00E454D5" w:rsidRDefault="00750367" w:rsidP="00750367">
      <w:pPr>
        <w:spacing w:line="360" w:lineRule="auto"/>
        <w:contextualSpacing/>
        <w:jc w:val="center"/>
        <w:rPr>
          <w:rFonts w:eastAsia="Times New Roman"/>
          <w:bCs/>
          <w:sz w:val="28"/>
          <w:szCs w:val="28"/>
        </w:rPr>
      </w:pPr>
      <w:r>
        <w:rPr>
          <w:rFonts w:eastAsia="Times New Roman"/>
          <w:bCs/>
          <w:sz w:val="28"/>
          <w:szCs w:val="28"/>
        </w:rPr>
        <w:t xml:space="preserve">                                                                                                                           »</w:t>
      </w:r>
    </w:p>
    <w:p w:rsidR="00E454D5" w:rsidRDefault="00E454D5" w:rsidP="001A43EB">
      <w:pPr>
        <w:spacing w:line="360" w:lineRule="auto"/>
        <w:jc w:val="both"/>
        <w:rPr>
          <w:sz w:val="28"/>
          <w:szCs w:val="28"/>
          <w:lang w:eastAsia="en-US"/>
        </w:rPr>
      </w:pPr>
    </w:p>
    <w:p w:rsidR="00E92B55" w:rsidRDefault="00E92B55" w:rsidP="001A43EB">
      <w:pPr>
        <w:spacing w:line="360" w:lineRule="auto"/>
        <w:jc w:val="both"/>
        <w:rPr>
          <w:sz w:val="28"/>
          <w:szCs w:val="28"/>
          <w:lang w:eastAsia="en-US"/>
        </w:rPr>
      </w:pPr>
      <w:r>
        <w:rPr>
          <w:sz w:val="28"/>
          <w:szCs w:val="28"/>
          <w:lang w:eastAsia="en-US"/>
        </w:rPr>
        <w:t>1.</w:t>
      </w:r>
      <w:r w:rsidR="00750367">
        <w:rPr>
          <w:sz w:val="28"/>
          <w:szCs w:val="28"/>
          <w:lang w:eastAsia="en-US"/>
        </w:rPr>
        <w:t>12</w:t>
      </w:r>
      <w:r>
        <w:rPr>
          <w:sz w:val="28"/>
          <w:szCs w:val="28"/>
          <w:lang w:eastAsia="en-US"/>
        </w:rPr>
        <w:t xml:space="preserve">. </w:t>
      </w:r>
      <w:r w:rsidRPr="00E92B55">
        <w:rPr>
          <w:sz w:val="28"/>
          <w:szCs w:val="28"/>
          <w:lang w:eastAsia="en-US"/>
        </w:rPr>
        <w:t xml:space="preserve">В столбце 5 пункта </w:t>
      </w:r>
      <w:r>
        <w:rPr>
          <w:sz w:val="28"/>
          <w:szCs w:val="28"/>
          <w:lang w:eastAsia="en-US"/>
        </w:rPr>
        <w:t>130</w:t>
      </w:r>
      <w:r w:rsidRPr="00E92B55">
        <w:rPr>
          <w:sz w:val="28"/>
          <w:szCs w:val="28"/>
          <w:lang w:eastAsia="en-US"/>
        </w:rPr>
        <w:t xml:space="preserve"> раздела «МКУ </w:t>
      </w:r>
      <w:proofErr w:type="spellStart"/>
      <w:r w:rsidRPr="00E92B55">
        <w:rPr>
          <w:sz w:val="28"/>
          <w:szCs w:val="28"/>
          <w:lang w:eastAsia="en-US"/>
        </w:rPr>
        <w:t>г.о</w:t>
      </w:r>
      <w:proofErr w:type="spellEnd"/>
      <w:r w:rsidRPr="00E92B55">
        <w:rPr>
          <w:sz w:val="28"/>
          <w:szCs w:val="28"/>
          <w:lang w:eastAsia="en-US"/>
        </w:rPr>
        <w:t xml:space="preserve">. Тольятти «ЦХТО» таблицы </w:t>
      </w:r>
      <w:r>
        <w:rPr>
          <w:sz w:val="28"/>
          <w:szCs w:val="28"/>
          <w:lang w:eastAsia="en-US"/>
        </w:rPr>
        <w:t>61</w:t>
      </w:r>
      <w:r w:rsidRPr="00E92B55">
        <w:rPr>
          <w:sz w:val="28"/>
          <w:szCs w:val="28"/>
          <w:lang w:eastAsia="en-US"/>
        </w:rPr>
        <w:t xml:space="preserve"> Приложения к Постановлению цифры «</w:t>
      </w:r>
      <w:r>
        <w:rPr>
          <w:sz w:val="28"/>
          <w:szCs w:val="28"/>
          <w:lang w:eastAsia="en-US"/>
        </w:rPr>
        <w:t>1</w:t>
      </w:r>
      <w:r w:rsidRPr="00E92B55">
        <w:rPr>
          <w:sz w:val="28"/>
          <w:szCs w:val="28"/>
          <w:lang w:eastAsia="en-US"/>
        </w:rPr>
        <w:t>0» заменить цифрами «1</w:t>
      </w:r>
      <w:r>
        <w:rPr>
          <w:sz w:val="28"/>
          <w:szCs w:val="28"/>
          <w:lang w:eastAsia="en-US"/>
        </w:rPr>
        <w:t>8</w:t>
      </w:r>
      <w:r w:rsidRPr="00E92B55">
        <w:rPr>
          <w:sz w:val="28"/>
          <w:szCs w:val="28"/>
          <w:lang w:eastAsia="en-US"/>
        </w:rPr>
        <w:t>».</w:t>
      </w:r>
    </w:p>
    <w:p w:rsidR="00E72915" w:rsidRDefault="00E72915" w:rsidP="001A43EB">
      <w:pPr>
        <w:spacing w:line="360" w:lineRule="auto"/>
        <w:jc w:val="both"/>
        <w:rPr>
          <w:sz w:val="28"/>
          <w:szCs w:val="28"/>
          <w:lang w:eastAsia="en-US"/>
        </w:rPr>
      </w:pPr>
    </w:p>
    <w:p w:rsidR="00E72915" w:rsidRDefault="00E72915" w:rsidP="001A43EB">
      <w:pPr>
        <w:spacing w:line="360" w:lineRule="auto"/>
        <w:jc w:val="both"/>
        <w:rPr>
          <w:sz w:val="28"/>
          <w:szCs w:val="28"/>
          <w:lang w:eastAsia="en-US"/>
        </w:rPr>
      </w:pPr>
      <w:r>
        <w:rPr>
          <w:sz w:val="28"/>
          <w:szCs w:val="28"/>
          <w:lang w:eastAsia="en-US"/>
        </w:rPr>
        <w:t>1.</w:t>
      </w:r>
      <w:r w:rsidR="00750367">
        <w:rPr>
          <w:sz w:val="28"/>
          <w:szCs w:val="28"/>
          <w:lang w:eastAsia="en-US"/>
        </w:rPr>
        <w:t>13</w:t>
      </w:r>
      <w:r w:rsidRPr="00E72915">
        <w:rPr>
          <w:sz w:val="28"/>
          <w:szCs w:val="28"/>
          <w:lang w:eastAsia="en-US"/>
        </w:rPr>
        <w:t>. В столбце 5 пункта 13</w:t>
      </w:r>
      <w:r>
        <w:rPr>
          <w:sz w:val="28"/>
          <w:szCs w:val="28"/>
          <w:lang w:eastAsia="en-US"/>
        </w:rPr>
        <w:t>1</w:t>
      </w:r>
      <w:r w:rsidRPr="00E72915">
        <w:rPr>
          <w:sz w:val="28"/>
          <w:szCs w:val="28"/>
          <w:lang w:eastAsia="en-US"/>
        </w:rPr>
        <w:t xml:space="preserve"> раздела «МКУ </w:t>
      </w:r>
      <w:proofErr w:type="spellStart"/>
      <w:r w:rsidRPr="00E72915">
        <w:rPr>
          <w:sz w:val="28"/>
          <w:szCs w:val="28"/>
          <w:lang w:eastAsia="en-US"/>
        </w:rPr>
        <w:t>г.о</w:t>
      </w:r>
      <w:proofErr w:type="spellEnd"/>
      <w:r w:rsidRPr="00E72915">
        <w:rPr>
          <w:sz w:val="28"/>
          <w:szCs w:val="28"/>
          <w:lang w:eastAsia="en-US"/>
        </w:rPr>
        <w:t>. Тольятти «ЦХТО» таблицы 61 Приложения к Постановлению цифры «</w:t>
      </w:r>
      <w:r>
        <w:rPr>
          <w:sz w:val="28"/>
          <w:szCs w:val="28"/>
          <w:lang w:eastAsia="en-US"/>
        </w:rPr>
        <w:t>6</w:t>
      </w:r>
      <w:r w:rsidRPr="00E72915">
        <w:rPr>
          <w:sz w:val="28"/>
          <w:szCs w:val="28"/>
          <w:lang w:eastAsia="en-US"/>
        </w:rPr>
        <w:t>0» заменить цифрами «8</w:t>
      </w:r>
      <w:r>
        <w:rPr>
          <w:sz w:val="28"/>
          <w:szCs w:val="28"/>
          <w:lang w:eastAsia="en-US"/>
        </w:rPr>
        <w:t>2</w:t>
      </w:r>
      <w:r w:rsidRPr="00E72915">
        <w:rPr>
          <w:sz w:val="28"/>
          <w:szCs w:val="28"/>
          <w:lang w:eastAsia="en-US"/>
        </w:rPr>
        <w:t>».</w:t>
      </w:r>
    </w:p>
    <w:p w:rsidR="00C4761E" w:rsidRDefault="00C4761E" w:rsidP="001A43EB">
      <w:pPr>
        <w:spacing w:line="360" w:lineRule="auto"/>
        <w:jc w:val="both"/>
        <w:rPr>
          <w:sz w:val="28"/>
          <w:szCs w:val="28"/>
          <w:lang w:eastAsia="en-US"/>
        </w:rPr>
      </w:pPr>
    </w:p>
    <w:p w:rsidR="00C4761E" w:rsidRDefault="00C4761E" w:rsidP="001A43EB">
      <w:pPr>
        <w:spacing w:line="360" w:lineRule="auto"/>
        <w:jc w:val="both"/>
        <w:rPr>
          <w:sz w:val="28"/>
          <w:szCs w:val="28"/>
          <w:lang w:eastAsia="en-US"/>
        </w:rPr>
      </w:pPr>
      <w:r w:rsidRPr="00C4761E">
        <w:rPr>
          <w:sz w:val="28"/>
          <w:szCs w:val="28"/>
          <w:lang w:eastAsia="en-US"/>
        </w:rPr>
        <w:t>1.</w:t>
      </w:r>
      <w:r w:rsidR="00750367">
        <w:rPr>
          <w:sz w:val="28"/>
          <w:szCs w:val="28"/>
          <w:lang w:eastAsia="en-US"/>
        </w:rPr>
        <w:t>14</w:t>
      </w:r>
      <w:r w:rsidRPr="00C4761E">
        <w:rPr>
          <w:sz w:val="28"/>
          <w:szCs w:val="28"/>
          <w:lang w:eastAsia="en-US"/>
        </w:rPr>
        <w:t xml:space="preserve">. В столбце </w:t>
      </w:r>
      <w:r>
        <w:rPr>
          <w:sz w:val="28"/>
          <w:szCs w:val="28"/>
          <w:lang w:eastAsia="en-US"/>
        </w:rPr>
        <w:t>4</w:t>
      </w:r>
      <w:r w:rsidRPr="00C4761E">
        <w:rPr>
          <w:sz w:val="28"/>
          <w:szCs w:val="28"/>
          <w:lang w:eastAsia="en-US"/>
        </w:rPr>
        <w:t xml:space="preserve"> пункта 131 раздела «МКУ </w:t>
      </w:r>
      <w:proofErr w:type="spellStart"/>
      <w:r w:rsidRPr="00C4761E">
        <w:rPr>
          <w:sz w:val="28"/>
          <w:szCs w:val="28"/>
          <w:lang w:eastAsia="en-US"/>
        </w:rPr>
        <w:t>г.о</w:t>
      </w:r>
      <w:proofErr w:type="spellEnd"/>
      <w:r w:rsidRPr="00C4761E">
        <w:rPr>
          <w:sz w:val="28"/>
          <w:szCs w:val="28"/>
          <w:lang w:eastAsia="en-US"/>
        </w:rPr>
        <w:t>. Тольятти «ЦХТО» таблицы 61 Приложения к Постановлению цифры «</w:t>
      </w:r>
      <w:r>
        <w:rPr>
          <w:sz w:val="28"/>
          <w:szCs w:val="28"/>
          <w:lang w:eastAsia="en-US"/>
        </w:rPr>
        <w:t>20</w:t>
      </w:r>
      <w:r w:rsidRPr="00C4761E">
        <w:rPr>
          <w:sz w:val="28"/>
          <w:szCs w:val="28"/>
          <w:lang w:eastAsia="en-US"/>
        </w:rPr>
        <w:t>0» заменить цифрами «2</w:t>
      </w:r>
      <w:r>
        <w:rPr>
          <w:sz w:val="28"/>
          <w:szCs w:val="28"/>
          <w:lang w:eastAsia="en-US"/>
        </w:rPr>
        <w:t>30</w:t>
      </w:r>
      <w:r w:rsidRPr="00C4761E">
        <w:rPr>
          <w:sz w:val="28"/>
          <w:szCs w:val="28"/>
          <w:lang w:eastAsia="en-US"/>
        </w:rPr>
        <w:t>».</w:t>
      </w:r>
    </w:p>
    <w:p w:rsidR="001A43EB" w:rsidRDefault="001A43EB" w:rsidP="001A43EB">
      <w:pPr>
        <w:spacing w:line="360" w:lineRule="auto"/>
        <w:jc w:val="both"/>
        <w:rPr>
          <w:sz w:val="28"/>
          <w:szCs w:val="28"/>
          <w:lang w:eastAsia="en-US"/>
        </w:rPr>
      </w:pPr>
    </w:p>
    <w:p w:rsidR="00750367" w:rsidRDefault="00750367" w:rsidP="001A43EB">
      <w:pPr>
        <w:spacing w:line="360" w:lineRule="auto"/>
        <w:jc w:val="both"/>
        <w:rPr>
          <w:sz w:val="28"/>
          <w:szCs w:val="28"/>
          <w:lang w:eastAsia="en-US"/>
        </w:rPr>
      </w:pPr>
    </w:p>
    <w:p w:rsidR="00750367" w:rsidRPr="001A43EB" w:rsidRDefault="00750367" w:rsidP="001A43EB">
      <w:pPr>
        <w:spacing w:line="360" w:lineRule="auto"/>
        <w:jc w:val="both"/>
        <w:rPr>
          <w:sz w:val="28"/>
          <w:szCs w:val="28"/>
          <w:lang w:eastAsia="en-US"/>
        </w:rPr>
      </w:pPr>
    </w:p>
    <w:p w:rsidR="00220ED7" w:rsidRDefault="008778C3" w:rsidP="00220ED7">
      <w:pPr>
        <w:spacing w:line="360" w:lineRule="auto"/>
        <w:jc w:val="both"/>
        <w:rPr>
          <w:bCs/>
          <w:sz w:val="28"/>
          <w:szCs w:val="28"/>
        </w:rPr>
      </w:pPr>
      <w:r>
        <w:rPr>
          <w:bCs/>
          <w:sz w:val="28"/>
          <w:szCs w:val="28"/>
        </w:rPr>
        <w:lastRenderedPageBreak/>
        <w:t>1.</w:t>
      </w:r>
      <w:r w:rsidR="00750367">
        <w:rPr>
          <w:bCs/>
          <w:sz w:val="28"/>
          <w:szCs w:val="28"/>
        </w:rPr>
        <w:t>15</w:t>
      </w:r>
      <w:r>
        <w:rPr>
          <w:bCs/>
          <w:sz w:val="28"/>
          <w:szCs w:val="28"/>
        </w:rPr>
        <w:t xml:space="preserve">. </w:t>
      </w:r>
      <w:r w:rsidR="00507A55">
        <w:rPr>
          <w:bCs/>
          <w:sz w:val="28"/>
          <w:szCs w:val="28"/>
        </w:rPr>
        <w:t>Р</w:t>
      </w:r>
      <w:r w:rsidR="00220ED7" w:rsidRPr="00B60C41">
        <w:rPr>
          <w:bCs/>
          <w:sz w:val="28"/>
          <w:szCs w:val="28"/>
        </w:rPr>
        <w:t xml:space="preserve">аздел </w:t>
      </w:r>
      <w:r>
        <w:rPr>
          <w:bCs/>
          <w:sz w:val="28"/>
          <w:szCs w:val="28"/>
        </w:rPr>
        <w:t>«</w:t>
      </w:r>
      <w:r w:rsidR="00220ED7" w:rsidRPr="00B60C41">
        <w:rPr>
          <w:bCs/>
          <w:sz w:val="28"/>
          <w:szCs w:val="28"/>
        </w:rPr>
        <w:t xml:space="preserve">МКУ </w:t>
      </w:r>
      <w:proofErr w:type="spellStart"/>
      <w:r w:rsidR="00220ED7" w:rsidRPr="00B60C41">
        <w:rPr>
          <w:bCs/>
          <w:sz w:val="28"/>
          <w:szCs w:val="28"/>
        </w:rPr>
        <w:t>г.о</w:t>
      </w:r>
      <w:proofErr w:type="spellEnd"/>
      <w:r w:rsidR="00220ED7" w:rsidRPr="00B60C41">
        <w:rPr>
          <w:bCs/>
          <w:sz w:val="28"/>
          <w:szCs w:val="28"/>
        </w:rPr>
        <w:t xml:space="preserve">. Тольятти «ЦХТО» </w:t>
      </w:r>
      <w:r w:rsidR="00507A55">
        <w:rPr>
          <w:bCs/>
          <w:sz w:val="28"/>
          <w:szCs w:val="28"/>
        </w:rPr>
        <w:t>таблицы 6</w:t>
      </w:r>
      <w:r w:rsidR="000D1E2C">
        <w:rPr>
          <w:bCs/>
          <w:sz w:val="28"/>
          <w:szCs w:val="28"/>
        </w:rPr>
        <w:t>1</w:t>
      </w:r>
      <w:r w:rsidR="00507A55">
        <w:rPr>
          <w:bCs/>
          <w:sz w:val="28"/>
          <w:szCs w:val="28"/>
        </w:rPr>
        <w:t xml:space="preserve"> Приложения к Постановлению </w:t>
      </w:r>
      <w:r w:rsidR="00220ED7">
        <w:rPr>
          <w:bCs/>
          <w:sz w:val="28"/>
          <w:szCs w:val="28"/>
        </w:rPr>
        <w:t>дополнить пункт</w:t>
      </w:r>
      <w:r w:rsidR="000D1E2C">
        <w:rPr>
          <w:bCs/>
          <w:sz w:val="28"/>
          <w:szCs w:val="28"/>
        </w:rPr>
        <w:t>а</w:t>
      </w:r>
      <w:r w:rsidR="00220ED7">
        <w:rPr>
          <w:bCs/>
          <w:sz w:val="28"/>
          <w:szCs w:val="28"/>
        </w:rPr>
        <w:t>м</w:t>
      </w:r>
      <w:r w:rsidR="000D1E2C">
        <w:rPr>
          <w:bCs/>
          <w:sz w:val="28"/>
          <w:szCs w:val="28"/>
        </w:rPr>
        <w:t>и</w:t>
      </w:r>
      <w:r w:rsidR="00220ED7" w:rsidRPr="00B60C41">
        <w:rPr>
          <w:bCs/>
          <w:sz w:val="28"/>
          <w:szCs w:val="28"/>
        </w:rPr>
        <w:t>:</w:t>
      </w:r>
    </w:p>
    <w:p w:rsidR="00220ED7" w:rsidRPr="00441BE3" w:rsidRDefault="008778C3" w:rsidP="008778C3">
      <w:pPr>
        <w:spacing w:line="360" w:lineRule="auto"/>
        <w:jc w:val="both"/>
        <w:rPr>
          <w:lang w:eastAsia="en-US"/>
        </w:rPr>
      </w:pPr>
      <w:r>
        <w:rPr>
          <w:bCs/>
          <w:sz w:val="28"/>
          <w:szCs w:val="28"/>
        </w:rPr>
        <w:t>«</w:t>
      </w:r>
    </w:p>
    <w:tbl>
      <w:tblPr>
        <w:tblW w:w="4997" w:type="pct"/>
        <w:tblInd w:w="5" w:type="dxa"/>
        <w:tblCellMar>
          <w:top w:w="75" w:type="dxa"/>
          <w:left w:w="40" w:type="dxa"/>
          <w:bottom w:w="75" w:type="dxa"/>
          <w:right w:w="40" w:type="dxa"/>
        </w:tblCellMar>
        <w:tblLook w:val="04A0" w:firstRow="1" w:lastRow="0" w:firstColumn="1" w:lastColumn="0" w:noHBand="0" w:noVBand="1"/>
      </w:tblPr>
      <w:tblGrid>
        <w:gridCol w:w="1157"/>
        <w:gridCol w:w="4102"/>
        <w:gridCol w:w="964"/>
        <w:gridCol w:w="1558"/>
        <w:gridCol w:w="1558"/>
      </w:tblGrid>
      <w:tr w:rsidR="000D1E2C" w:rsidRPr="00441BE3" w:rsidTr="000D1E2C">
        <w:trPr>
          <w:trHeight w:val="417"/>
        </w:trPr>
        <w:tc>
          <w:tcPr>
            <w:tcW w:w="620" w:type="pct"/>
            <w:tcBorders>
              <w:top w:val="single" w:sz="4" w:space="0" w:color="auto"/>
              <w:left w:val="single" w:sz="4" w:space="0" w:color="auto"/>
              <w:bottom w:val="single" w:sz="4" w:space="0" w:color="auto"/>
              <w:right w:val="single" w:sz="4" w:space="0" w:color="auto"/>
            </w:tcBorders>
          </w:tcPr>
          <w:p w:rsidR="000D1E2C" w:rsidRDefault="000D1E2C" w:rsidP="00590F02">
            <w:pPr>
              <w:widowControl w:val="0"/>
              <w:autoSpaceDE w:val="0"/>
              <w:autoSpaceDN w:val="0"/>
              <w:adjustRightInd w:val="0"/>
              <w:ind w:left="-293"/>
              <w:jc w:val="center"/>
              <w:rPr>
                <w:lang w:eastAsia="en-US"/>
              </w:rPr>
            </w:pPr>
            <w:r>
              <w:rPr>
                <w:lang w:eastAsia="en-US"/>
              </w:rPr>
              <w:t>157.</w:t>
            </w:r>
          </w:p>
        </w:tc>
        <w:tc>
          <w:tcPr>
            <w:tcW w:w="2196" w:type="pct"/>
            <w:tcBorders>
              <w:top w:val="single" w:sz="4" w:space="0" w:color="auto"/>
              <w:left w:val="single" w:sz="4" w:space="0" w:color="auto"/>
              <w:bottom w:val="single" w:sz="4" w:space="0" w:color="auto"/>
              <w:right w:val="single" w:sz="4" w:space="0" w:color="auto"/>
            </w:tcBorders>
          </w:tcPr>
          <w:p w:rsidR="000D1E2C" w:rsidRDefault="000D1E2C" w:rsidP="00590F02">
            <w:pPr>
              <w:widowControl w:val="0"/>
              <w:autoSpaceDE w:val="0"/>
              <w:autoSpaceDN w:val="0"/>
              <w:adjustRightInd w:val="0"/>
              <w:rPr>
                <w:lang w:eastAsia="en-US"/>
              </w:rPr>
            </w:pPr>
            <w:r>
              <w:rPr>
                <w:lang w:eastAsia="en-US"/>
              </w:rPr>
              <w:t xml:space="preserve"> Задвижка (шпингалет)</w:t>
            </w:r>
          </w:p>
        </w:tc>
        <w:tc>
          <w:tcPr>
            <w:tcW w:w="516" w:type="pct"/>
            <w:tcBorders>
              <w:top w:val="single" w:sz="4" w:space="0" w:color="auto"/>
              <w:left w:val="single" w:sz="4" w:space="0" w:color="auto"/>
              <w:bottom w:val="single" w:sz="4" w:space="0" w:color="auto"/>
              <w:right w:val="single" w:sz="4" w:space="0" w:color="auto"/>
            </w:tcBorders>
          </w:tcPr>
          <w:p w:rsidR="000D1E2C" w:rsidRPr="00441BE3" w:rsidRDefault="000D1E2C" w:rsidP="00590F02">
            <w:pPr>
              <w:widowControl w:val="0"/>
              <w:autoSpaceDE w:val="0"/>
              <w:autoSpaceDN w:val="0"/>
              <w:adjustRightInd w:val="0"/>
              <w:jc w:val="center"/>
              <w:rPr>
                <w:lang w:eastAsia="en-US"/>
              </w:rPr>
            </w:pPr>
            <w:r>
              <w:rPr>
                <w:lang w:eastAsia="en-US"/>
              </w:rPr>
              <w:t>шт.</w:t>
            </w:r>
          </w:p>
        </w:tc>
        <w:tc>
          <w:tcPr>
            <w:tcW w:w="834" w:type="pct"/>
            <w:tcBorders>
              <w:top w:val="single" w:sz="4" w:space="0" w:color="auto"/>
              <w:left w:val="single" w:sz="4" w:space="0" w:color="auto"/>
              <w:bottom w:val="single" w:sz="4" w:space="0" w:color="auto"/>
              <w:right w:val="single" w:sz="4" w:space="0" w:color="auto"/>
            </w:tcBorders>
          </w:tcPr>
          <w:p w:rsidR="000D1E2C" w:rsidRPr="00441BE3" w:rsidRDefault="000D1E2C" w:rsidP="00590F02">
            <w:pPr>
              <w:widowControl w:val="0"/>
              <w:autoSpaceDE w:val="0"/>
              <w:autoSpaceDN w:val="0"/>
              <w:adjustRightInd w:val="0"/>
              <w:ind w:right="424"/>
              <w:jc w:val="center"/>
              <w:rPr>
                <w:lang w:eastAsia="en-US"/>
              </w:rPr>
            </w:pPr>
            <w:r>
              <w:rPr>
                <w:lang w:eastAsia="en-US"/>
              </w:rPr>
              <w:t>10</w:t>
            </w:r>
          </w:p>
        </w:tc>
        <w:tc>
          <w:tcPr>
            <w:tcW w:w="834" w:type="pct"/>
            <w:tcBorders>
              <w:top w:val="single" w:sz="4" w:space="0" w:color="auto"/>
              <w:left w:val="single" w:sz="4" w:space="0" w:color="auto"/>
              <w:bottom w:val="single" w:sz="4" w:space="0" w:color="auto"/>
              <w:right w:val="single" w:sz="4" w:space="0" w:color="auto"/>
            </w:tcBorders>
          </w:tcPr>
          <w:p w:rsidR="000D1E2C" w:rsidRPr="00441BE3" w:rsidRDefault="000D1E2C" w:rsidP="00590F02">
            <w:pPr>
              <w:widowControl w:val="0"/>
              <w:autoSpaceDE w:val="0"/>
              <w:autoSpaceDN w:val="0"/>
              <w:adjustRightInd w:val="0"/>
              <w:ind w:right="424"/>
              <w:jc w:val="center"/>
              <w:rPr>
                <w:lang w:eastAsia="en-US"/>
              </w:rPr>
            </w:pPr>
            <w:r>
              <w:rPr>
                <w:lang w:eastAsia="en-US"/>
              </w:rPr>
              <w:t>97,00</w:t>
            </w:r>
          </w:p>
        </w:tc>
      </w:tr>
      <w:tr w:rsidR="000D1E2C" w:rsidRPr="00441BE3" w:rsidTr="000D1E2C">
        <w:trPr>
          <w:trHeight w:val="425"/>
        </w:trPr>
        <w:tc>
          <w:tcPr>
            <w:tcW w:w="620" w:type="pct"/>
            <w:tcBorders>
              <w:top w:val="single" w:sz="4" w:space="0" w:color="auto"/>
              <w:left w:val="single" w:sz="4" w:space="0" w:color="auto"/>
              <w:bottom w:val="single" w:sz="4" w:space="0" w:color="auto"/>
              <w:right w:val="single" w:sz="4" w:space="0" w:color="auto"/>
            </w:tcBorders>
            <w:hideMark/>
          </w:tcPr>
          <w:p w:rsidR="000D1E2C" w:rsidRPr="00441BE3" w:rsidRDefault="000D1E2C" w:rsidP="00590F02">
            <w:pPr>
              <w:widowControl w:val="0"/>
              <w:autoSpaceDE w:val="0"/>
              <w:autoSpaceDN w:val="0"/>
              <w:adjustRightInd w:val="0"/>
              <w:ind w:left="-293"/>
              <w:jc w:val="center"/>
              <w:rPr>
                <w:lang w:eastAsia="en-US"/>
              </w:rPr>
            </w:pPr>
            <w:r>
              <w:rPr>
                <w:lang w:eastAsia="en-US"/>
              </w:rPr>
              <w:t>158.</w:t>
            </w:r>
          </w:p>
        </w:tc>
        <w:tc>
          <w:tcPr>
            <w:tcW w:w="2196" w:type="pct"/>
            <w:tcBorders>
              <w:top w:val="single" w:sz="4" w:space="0" w:color="auto"/>
              <w:left w:val="single" w:sz="4" w:space="0" w:color="auto"/>
              <w:bottom w:val="single" w:sz="4" w:space="0" w:color="auto"/>
              <w:right w:val="single" w:sz="4" w:space="0" w:color="auto"/>
            </w:tcBorders>
            <w:hideMark/>
          </w:tcPr>
          <w:p w:rsidR="000D1E2C" w:rsidRPr="00441BE3" w:rsidRDefault="000D1E2C" w:rsidP="00590F02">
            <w:pPr>
              <w:widowControl w:val="0"/>
              <w:autoSpaceDE w:val="0"/>
              <w:autoSpaceDN w:val="0"/>
              <w:adjustRightInd w:val="0"/>
              <w:rPr>
                <w:lang w:eastAsia="en-US"/>
              </w:rPr>
            </w:pPr>
            <w:r>
              <w:rPr>
                <w:lang w:eastAsia="en-US"/>
              </w:rPr>
              <w:t>Покрытие противоскользящее</w:t>
            </w:r>
            <w:r w:rsidRPr="00441BE3">
              <w:rPr>
                <w:lang w:eastAsia="en-US"/>
              </w:rPr>
              <w:t xml:space="preserve"> </w:t>
            </w:r>
          </w:p>
        </w:tc>
        <w:tc>
          <w:tcPr>
            <w:tcW w:w="516" w:type="pct"/>
            <w:tcBorders>
              <w:top w:val="single" w:sz="4" w:space="0" w:color="auto"/>
              <w:left w:val="single" w:sz="4" w:space="0" w:color="auto"/>
              <w:bottom w:val="single" w:sz="4" w:space="0" w:color="auto"/>
              <w:right w:val="single" w:sz="4" w:space="0" w:color="auto"/>
            </w:tcBorders>
          </w:tcPr>
          <w:p w:rsidR="000D1E2C" w:rsidRPr="00441BE3" w:rsidRDefault="000D1E2C" w:rsidP="000D1E2C">
            <w:pPr>
              <w:widowControl w:val="0"/>
              <w:autoSpaceDE w:val="0"/>
              <w:autoSpaceDN w:val="0"/>
              <w:adjustRightInd w:val="0"/>
              <w:jc w:val="center"/>
              <w:rPr>
                <w:lang w:eastAsia="en-US"/>
              </w:rPr>
            </w:pPr>
            <w:proofErr w:type="spellStart"/>
            <w:r>
              <w:rPr>
                <w:lang w:eastAsia="en-US"/>
              </w:rPr>
              <w:t>пог.м</w:t>
            </w:r>
            <w:proofErr w:type="spellEnd"/>
            <w:r>
              <w:rPr>
                <w:lang w:eastAsia="en-US"/>
              </w:rPr>
              <w:t>.</w:t>
            </w:r>
          </w:p>
        </w:tc>
        <w:tc>
          <w:tcPr>
            <w:tcW w:w="834" w:type="pct"/>
            <w:tcBorders>
              <w:top w:val="single" w:sz="4" w:space="0" w:color="auto"/>
              <w:left w:val="single" w:sz="4" w:space="0" w:color="auto"/>
              <w:bottom w:val="single" w:sz="4" w:space="0" w:color="auto"/>
              <w:right w:val="single" w:sz="4" w:space="0" w:color="auto"/>
            </w:tcBorders>
          </w:tcPr>
          <w:p w:rsidR="000D1E2C" w:rsidRPr="00441BE3" w:rsidRDefault="000D1E2C" w:rsidP="00590F02">
            <w:pPr>
              <w:widowControl w:val="0"/>
              <w:autoSpaceDE w:val="0"/>
              <w:autoSpaceDN w:val="0"/>
              <w:adjustRightInd w:val="0"/>
              <w:ind w:right="424"/>
              <w:jc w:val="center"/>
              <w:rPr>
                <w:lang w:eastAsia="en-US"/>
              </w:rPr>
            </w:pPr>
            <w:r>
              <w:rPr>
                <w:lang w:eastAsia="en-US"/>
              </w:rPr>
              <w:t>60</w:t>
            </w:r>
          </w:p>
        </w:tc>
        <w:tc>
          <w:tcPr>
            <w:tcW w:w="834" w:type="pct"/>
            <w:tcBorders>
              <w:top w:val="single" w:sz="4" w:space="0" w:color="auto"/>
              <w:left w:val="single" w:sz="4" w:space="0" w:color="auto"/>
              <w:bottom w:val="single" w:sz="4" w:space="0" w:color="auto"/>
              <w:right w:val="single" w:sz="4" w:space="0" w:color="auto"/>
            </w:tcBorders>
          </w:tcPr>
          <w:p w:rsidR="000D1E2C" w:rsidRPr="00441BE3" w:rsidRDefault="000D1E2C" w:rsidP="00590F02">
            <w:pPr>
              <w:widowControl w:val="0"/>
              <w:autoSpaceDE w:val="0"/>
              <w:autoSpaceDN w:val="0"/>
              <w:adjustRightInd w:val="0"/>
              <w:ind w:right="424"/>
              <w:jc w:val="center"/>
              <w:rPr>
                <w:lang w:eastAsia="en-US"/>
              </w:rPr>
            </w:pPr>
            <w:r>
              <w:rPr>
                <w:lang w:eastAsia="en-US"/>
              </w:rPr>
              <w:t>1 390,65</w:t>
            </w:r>
          </w:p>
        </w:tc>
      </w:tr>
    </w:tbl>
    <w:p w:rsidR="004E32BD" w:rsidRDefault="008778C3" w:rsidP="008778C3">
      <w:pPr>
        <w:spacing w:line="276" w:lineRule="auto"/>
        <w:jc w:val="right"/>
        <w:rPr>
          <w:bCs/>
          <w:sz w:val="28"/>
          <w:szCs w:val="28"/>
        </w:rPr>
      </w:pPr>
      <w:r>
        <w:rPr>
          <w:bCs/>
          <w:sz w:val="28"/>
          <w:szCs w:val="28"/>
        </w:rPr>
        <w:t>»</w:t>
      </w:r>
    </w:p>
    <w:p w:rsidR="00750367" w:rsidRPr="004E32BD" w:rsidRDefault="00750367" w:rsidP="008778C3">
      <w:pPr>
        <w:spacing w:line="276" w:lineRule="auto"/>
        <w:jc w:val="right"/>
        <w:rPr>
          <w:bCs/>
          <w:sz w:val="28"/>
          <w:szCs w:val="28"/>
        </w:rPr>
      </w:pPr>
    </w:p>
    <w:p w:rsidR="00AF2027" w:rsidRDefault="004E32BD" w:rsidP="00AF2027">
      <w:pPr>
        <w:jc w:val="both"/>
        <w:rPr>
          <w:rFonts w:eastAsia="Times New Roman"/>
          <w:bCs/>
        </w:rPr>
      </w:pPr>
      <w:r>
        <w:rPr>
          <w:rFonts w:eastAsia="Times New Roman"/>
          <w:bCs/>
          <w:sz w:val="28"/>
          <w:szCs w:val="28"/>
        </w:rPr>
        <w:t xml:space="preserve">  </w:t>
      </w:r>
      <w:r w:rsidR="00750367">
        <w:rPr>
          <w:rFonts w:eastAsia="Times New Roman"/>
          <w:bCs/>
          <w:sz w:val="28"/>
          <w:szCs w:val="28"/>
        </w:rPr>
        <w:t xml:space="preserve">1.16. </w:t>
      </w:r>
      <w:r w:rsidR="00AF2027" w:rsidRPr="00AF2027">
        <w:rPr>
          <w:rFonts w:eastAsia="Times New Roman"/>
          <w:bCs/>
          <w:sz w:val="28"/>
          <w:szCs w:val="28"/>
        </w:rPr>
        <w:t xml:space="preserve">Раздел </w:t>
      </w:r>
      <w:r w:rsidR="00AF2027" w:rsidRPr="00750367">
        <w:rPr>
          <w:rFonts w:eastAsia="Times New Roman"/>
          <w:bCs/>
          <w:sz w:val="28"/>
          <w:szCs w:val="28"/>
        </w:rPr>
        <w:t>«</w:t>
      </w:r>
      <w:r w:rsidR="00AF2027" w:rsidRPr="00AF2027">
        <w:rPr>
          <w:rFonts w:eastAsia="Times New Roman"/>
          <w:bCs/>
          <w:sz w:val="28"/>
          <w:szCs w:val="28"/>
        </w:rPr>
        <w:t xml:space="preserve">МКУ </w:t>
      </w:r>
      <w:proofErr w:type="spellStart"/>
      <w:r w:rsidR="00AF2027" w:rsidRPr="00AF2027">
        <w:rPr>
          <w:rFonts w:eastAsia="Times New Roman"/>
          <w:bCs/>
          <w:sz w:val="28"/>
          <w:szCs w:val="28"/>
        </w:rPr>
        <w:t>г.о</w:t>
      </w:r>
      <w:proofErr w:type="spellEnd"/>
      <w:r w:rsidR="00AF2027" w:rsidRPr="00AF2027">
        <w:rPr>
          <w:rFonts w:eastAsia="Times New Roman"/>
          <w:bCs/>
          <w:sz w:val="28"/>
          <w:szCs w:val="28"/>
        </w:rPr>
        <w:t xml:space="preserve">. Тольятти «Тольяттинский архив» таблицы 61 дополнить </w:t>
      </w:r>
      <w:r w:rsidR="00AF2027" w:rsidRPr="00750367">
        <w:rPr>
          <w:rFonts w:eastAsia="Times New Roman"/>
          <w:bCs/>
          <w:sz w:val="28"/>
          <w:szCs w:val="28"/>
        </w:rPr>
        <w:t>пунктом</w:t>
      </w:r>
      <w:r w:rsidR="00AF2027" w:rsidRPr="00AF2027">
        <w:rPr>
          <w:rFonts w:eastAsia="Times New Roman"/>
          <w:bCs/>
        </w:rPr>
        <w:t>:</w:t>
      </w:r>
    </w:p>
    <w:p w:rsidR="00750367" w:rsidRPr="00AF2027" w:rsidRDefault="00750367" w:rsidP="00AF2027">
      <w:pPr>
        <w:jc w:val="both"/>
        <w:rPr>
          <w:rFonts w:eastAsia="Times New Roman"/>
          <w:bCs/>
        </w:rPr>
      </w:pPr>
      <w:r>
        <w:rPr>
          <w:rFonts w:eastAsia="Times New Roman"/>
          <w:bCs/>
        </w:rPr>
        <w:t>«</w:t>
      </w:r>
    </w:p>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93"/>
        <w:gridCol w:w="3307"/>
        <w:gridCol w:w="1519"/>
        <w:gridCol w:w="1669"/>
        <w:gridCol w:w="1975"/>
      </w:tblGrid>
      <w:tr w:rsidR="00AF2027" w:rsidRPr="00AF2027" w:rsidTr="0008661A">
        <w:trPr>
          <w:trHeight w:val="470"/>
          <w:tblCellSpacing w:w="5" w:type="nil"/>
        </w:trPr>
        <w:tc>
          <w:tcPr>
            <w:tcW w:w="428" w:type="pct"/>
            <w:shd w:val="clear" w:color="auto" w:fill="auto"/>
          </w:tcPr>
          <w:p w:rsidR="00AF2027" w:rsidRPr="00AF2027" w:rsidRDefault="00AF2027" w:rsidP="00AF2027">
            <w:pPr>
              <w:widowControl w:val="0"/>
              <w:autoSpaceDE w:val="0"/>
              <w:autoSpaceDN w:val="0"/>
              <w:adjustRightInd w:val="0"/>
              <w:jc w:val="center"/>
              <w:rPr>
                <w:rFonts w:eastAsia="Times New Roman"/>
              </w:rPr>
            </w:pPr>
            <w:r w:rsidRPr="00AF2027">
              <w:rPr>
                <w:rFonts w:eastAsia="Times New Roman"/>
              </w:rPr>
              <w:t>39.</w:t>
            </w:r>
          </w:p>
        </w:tc>
        <w:tc>
          <w:tcPr>
            <w:tcW w:w="1785" w:type="pct"/>
            <w:shd w:val="clear" w:color="auto" w:fill="auto"/>
          </w:tcPr>
          <w:p w:rsidR="00AF2027" w:rsidRPr="00AF2027" w:rsidRDefault="00AF2027" w:rsidP="00AF2027">
            <w:pPr>
              <w:widowControl w:val="0"/>
              <w:autoSpaceDE w:val="0"/>
              <w:autoSpaceDN w:val="0"/>
              <w:adjustRightInd w:val="0"/>
              <w:rPr>
                <w:rFonts w:eastAsia="Times New Roman"/>
              </w:rPr>
            </w:pPr>
            <w:r w:rsidRPr="00AF2027">
              <w:rPr>
                <w:rFonts w:eastAsia="Times New Roman"/>
              </w:rPr>
              <w:t>Лампа</w:t>
            </w:r>
          </w:p>
        </w:tc>
        <w:tc>
          <w:tcPr>
            <w:tcW w:w="820" w:type="pct"/>
            <w:shd w:val="clear" w:color="auto" w:fill="auto"/>
          </w:tcPr>
          <w:p w:rsidR="00AF2027" w:rsidRPr="00AF2027" w:rsidRDefault="00AF2027" w:rsidP="00AF2027">
            <w:pPr>
              <w:widowControl w:val="0"/>
              <w:autoSpaceDE w:val="0"/>
              <w:autoSpaceDN w:val="0"/>
              <w:adjustRightInd w:val="0"/>
              <w:jc w:val="center"/>
              <w:rPr>
                <w:rFonts w:eastAsia="Times New Roman"/>
              </w:rPr>
            </w:pPr>
            <w:r w:rsidRPr="00AF2027">
              <w:rPr>
                <w:rFonts w:eastAsia="Times New Roman"/>
              </w:rPr>
              <w:t>шт.</w:t>
            </w:r>
          </w:p>
        </w:tc>
        <w:tc>
          <w:tcPr>
            <w:tcW w:w="901" w:type="pct"/>
            <w:shd w:val="clear" w:color="auto" w:fill="auto"/>
          </w:tcPr>
          <w:p w:rsidR="00AF2027" w:rsidRPr="00AF2027" w:rsidRDefault="00AF2027" w:rsidP="00AF2027">
            <w:pPr>
              <w:widowControl w:val="0"/>
              <w:autoSpaceDE w:val="0"/>
              <w:autoSpaceDN w:val="0"/>
              <w:adjustRightInd w:val="0"/>
              <w:jc w:val="center"/>
              <w:rPr>
                <w:rFonts w:eastAsia="Times New Roman"/>
              </w:rPr>
            </w:pPr>
            <w:r w:rsidRPr="00AF2027">
              <w:rPr>
                <w:rFonts w:eastAsia="Times New Roman"/>
              </w:rPr>
              <w:t>100</w:t>
            </w:r>
          </w:p>
        </w:tc>
        <w:tc>
          <w:tcPr>
            <w:tcW w:w="1066" w:type="pct"/>
          </w:tcPr>
          <w:p w:rsidR="00AF2027" w:rsidRPr="00AF2027" w:rsidRDefault="00AF2027" w:rsidP="00AF2027">
            <w:pPr>
              <w:widowControl w:val="0"/>
              <w:autoSpaceDE w:val="0"/>
              <w:autoSpaceDN w:val="0"/>
              <w:adjustRightInd w:val="0"/>
              <w:jc w:val="center"/>
              <w:rPr>
                <w:rFonts w:eastAsia="Times New Roman"/>
              </w:rPr>
            </w:pPr>
            <w:r w:rsidRPr="00AF2027">
              <w:rPr>
                <w:rFonts w:eastAsia="Times New Roman"/>
              </w:rPr>
              <w:t>100</w:t>
            </w:r>
          </w:p>
        </w:tc>
      </w:tr>
    </w:tbl>
    <w:p w:rsidR="00AF2027" w:rsidRPr="00AF2027" w:rsidRDefault="00750367" w:rsidP="00750367">
      <w:pPr>
        <w:spacing w:line="360" w:lineRule="auto"/>
        <w:jc w:val="right"/>
        <w:rPr>
          <w:rFonts w:eastAsia="Times New Roman"/>
          <w:bCs/>
        </w:rPr>
      </w:pPr>
      <w:r>
        <w:rPr>
          <w:rFonts w:eastAsia="Times New Roman"/>
          <w:bCs/>
        </w:rPr>
        <w:t>»</w:t>
      </w:r>
    </w:p>
    <w:p w:rsidR="00AF2027" w:rsidRDefault="00AF2027" w:rsidP="00E55383">
      <w:pPr>
        <w:jc w:val="both"/>
        <w:rPr>
          <w:rFonts w:eastAsia="Times New Roman"/>
          <w:bCs/>
          <w:sz w:val="28"/>
          <w:szCs w:val="28"/>
        </w:rPr>
      </w:pPr>
    </w:p>
    <w:p w:rsidR="004D13EE" w:rsidRDefault="00AF08EE" w:rsidP="00E55383">
      <w:pPr>
        <w:jc w:val="both"/>
        <w:rPr>
          <w:rFonts w:eastAsia="Times New Roman"/>
          <w:bCs/>
          <w:sz w:val="28"/>
          <w:szCs w:val="28"/>
        </w:rPr>
      </w:pPr>
      <w:r>
        <w:rPr>
          <w:rFonts w:eastAsia="Times New Roman"/>
          <w:bCs/>
          <w:sz w:val="28"/>
          <w:szCs w:val="28"/>
        </w:rPr>
        <w:t xml:space="preserve">                                                                                             </w:t>
      </w:r>
    </w:p>
    <w:p w:rsidR="002D302F" w:rsidRPr="004105AE" w:rsidRDefault="009E0723" w:rsidP="00FE5CBA">
      <w:pPr>
        <w:autoSpaceDE w:val="0"/>
        <w:autoSpaceDN w:val="0"/>
        <w:adjustRightInd w:val="0"/>
        <w:spacing w:line="360" w:lineRule="auto"/>
        <w:jc w:val="both"/>
        <w:rPr>
          <w:sz w:val="28"/>
          <w:szCs w:val="28"/>
        </w:rPr>
      </w:pPr>
      <w:r>
        <w:rPr>
          <w:sz w:val="28"/>
          <w:szCs w:val="28"/>
        </w:rPr>
        <w:t>2</w:t>
      </w:r>
      <w:r w:rsidRPr="0059122B">
        <w:rPr>
          <w:sz w:val="28"/>
          <w:szCs w:val="28"/>
        </w:rPr>
        <w:t xml:space="preserve">. Контроль за исполнением настоящего постановления возложить </w:t>
      </w:r>
      <w:r w:rsidR="003F2CB8">
        <w:rPr>
          <w:sz w:val="28"/>
          <w:szCs w:val="28"/>
        </w:rPr>
        <w:br/>
      </w:r>
      <w:r w:rsidRPr="0059122B">
        <w:rPr>
          <w:sz w:val="28"/>
          <w:szCs w:val="28"/>
        </w:rPr>
        <w:t xml:space="preserve">на </w:t>
      </w:r>
      <w:r>
        <w:rPr>
          <w:sz w:val="28"/>
          <w:szCs w:val="28"/>
        </w:rPr>
        <w:t xml:space="preserve">заместителя главы городского округа - </w:t>
      </w:r>
      <w:r w:rsidRPr="0059122B">
        <w:rPr>
          <w:sz w:val="28"/>
          <w:szCs w:val="28"/>
        </w:rPr>
        <w:t xml:space="preserve">руководителя </w:t>
      </w:r>
      <w:r w:rsidR="003F2CB8">
        <w:rPr>
          <w:sz w:val="28"/>
          <w:szCs w:val="28"/>
        </w:rPr>
        <w:br/>
      </w:r>
      <w:r w:rsidRPr="0059122B">
        <w:rPr>
          <w:sz w:val="28"/>
          <w:szCs w:val="28"/>
        </w:rPr>
        <w:t xml:space="preserve">аппарата </w:t>
      </w:r>
      <w:r>
        <w:rPr>
          <w:sz w:val="28"/>
          <w:szCs w:val="28"/>
        </w:rPr>
        <w:t>администр</w:t>
      </w:r>
      <w:r w:rsidR="004105AE">
        <w:rPr>
          <w:sz w:val="28"/>
          <w:szCs w:val="28"/>
        </w:rPr>
        <w:t>ации городского округа Тольятти</w:t>
      </w:r>
      <w:r w:rsidR="004105AE" w:rsidRPr="004105AE">
        <w:rPr>
          <w:sz w:val="28"/>
          <w:szCs w:val="28"/>
        </w:rPr>
        <w:t xml:space="preserve"> </w:t>
      </w:r>
      <w:proofErr w:type="spellStart"/>
      <w:r w:rsidR="004105AE">
        <w:rPr>
          <w:sz w:val="28"/>
          <w:szCs w:val="28"/>
        </w:rPr>
        <w:t>Блинову</w:t>
      </w:r>
      <w:proofErr w:type="spellEnd"/>
      <w:r w:rsidR="004105AE">
        <w:rPr>
          <w:sz w:val="28"/>
          <w:szCs w:val="28"/>
        </w:rPr>
        <w:t xml:space="preserve"> Т.В.</w:t>
      </w:r>
    </w:p>
    <w:p w:rsidR="00390DCE" w:rsidRDefault="00390DCE" w:rsidP="003F2CB8">
      <w:pPr>
        <w:tabs>
          <w:tab w:val="left" w:pos="7088"/>
        </w:tabs>
        <w:spacing w:line="360" w:lineRule="auto"/>
        <w:jc w:val="both"/>
        <w:rPr>
          <w:sz w:val="28"/>
          <w:szCs w:val="28"/>
        </w:rPr>
      </w:pPr>
    </w:p>
    <w:p w:rsidR="00903866" w:rsidRDefault="00903866" w:rsidP="003F2CB8">
      <w:pPr>
        <w:tabs>
          <w:tab w:val="left" w:pos="7088"/>
        </w:tabs>
        <w:spacing w:line="360" w:lineRule="auto"/>
        <w:jc w:val="both"/>
        <w:rPr>
          <w:sz w:val="28"/>
          <w:szCs w:val="28"/>
        </w:rPr>
      </w:pPr>
    </w:p>
    <w:p w:rsidR="00750367" w:rsidRDefault="00750367" w:rsidP="003F2CB8">
      <w:pPr>
        <w:tabs>
          <w:tab w:val="left" w:pos="7088"/>
        </w:tabs>
        <w:spacing w:line="360" w:lineRule="auto"/>
        <w:jc w:val="both"/>
        <w:rPr>
          <w:sz w:val="28"/>
          <w:szCs w:val="28"/>
        </w:rPr>
      </w:pPr>
      <w:bookmarkStart w:id="0" w:name="_GoBack"/>
      <w:bookmarkEnd w:id="0"/>
    </w:p>
    <w:p w:rsidR="00E8278C" w:rsidRDefault="00E8278C" w:rsidP="003F2CB8">
      <w:pPr>
        <w:tabs>
          <w:tab w:val="left" w:pos="7088"/>
        </w:tabs>
        <w:spacing w:line="360" w:lineRule="auto"/>
        <w:jc w:val="both"/>
        <w:rPr>
          <w:sz w:val="28"/>
          <w:szCs w:val="28"/>
        </w:rPr>
      </w:pPr>
    </w:p>
    <w:p w:rsidR="00507A55" w:rsidRDefault="00507A55" w:rsidP="00507A55">
      <w:pPr>
        <w:tabs>
          <w:tab w:val="left" w:pos="7088"/>
        </w:tabs>
        <w:spacing w:line="276" w:lineRule="auto"/>
        <w:jc w:val="both"/>
        <w:rPr>
          <w:sz w:val="28"/>
          <w:szCs w:val="28"/>
        </w:rPr>
      </w:pPr>
      <w:r w:rsidRPr="00507A55">
        <w:rPr>
          <w:sz w:val="28"/>
          <w:szCs w:val="28"/>
        </w:rPr>
        <w:t>Первый заместитель главы</w:t>
      </w:r>
    </w:p>
    <w:p w:rsidR="009E0723" w:rsidRDefault="00507A55" w:rsidP="00507A55">
      <w:pPr>
        <w:tabs>
          <w:tab w:val="left" w:pos="7088"/>
        </w:tabs>
        <w:spacing w:line="276" w:lineRule="auto"/>
        <w:jc w:val="both"/>
        <w:rPr>
          <w:sz w:val="28"/>
          <w:szCs w:val="28"/>
        </w:rPr>
      </w:pPr>
      <w:r w:rsidRPr="00507A55">
        <w:rPr>
          <w:sz w:val="28"/>
          <w:szCs w:val="28"/>
        </w:rPr>
        <w:t>городского округа</w:t>
      </w:r>
      <w:r w:rsidR="009E0723" w:rsidRPr="0059122B">
        <w:rPr>
          <w:sz w:val="28"/>
          <w:szCs w:val="28"/>
        </w:rPr>
        <w:t xml:space="preserve">   </w:t>
      </w:r>
      <w:r w:rsidR="009E0723">
        <w:rPr>
          <w:sz w:val="28"/>
          <w:szCs w:val="28"/>
        </w:rPr>
        <w:t xml:space="preserve">                                              </w:t>
      </w:r>
      <w:r>
        <w:rPr>
          <w:sz w:val="28"/>
          <w:szCs w:val="28"/>
        </w:rPr>
        <w:t xml:space="preserve"> </w:t>
      </w:r>
      <w:r w:rsidR="009E0723">
        <w:rPr>
          <w:sz w:val="28"/>
          <w:szCs w:val="28"/>
        </w:rPr>
        <w:t xml:space="preserve">       </w:t>
      </w:r>
      <w:r>
        <w:rPr>
          <w:sz w:val="28"/>
          <w:szCs w:val="28"/>
        </w:rPr>
        <w:t xml:space="preserve"> </w:t>
      </w:r>
      <w:r w:rsidR="009E0723">
        <w:rPr>
          <w:sz w:val="28"/>
          <w:szCs w:val="28"/>
        </w:rPr>
        <w:t xml:space="preserve">          </w:t>
      </w:r>
      <w:r w:rsidR="009E0723" w:rsidRPr="0059122B">
        <w:rPr>
          <w:sz w:val="28"/>
          <w:szCs w:val="28"/>
        </w:rPr>
        <w:t xml:space="preserve"> </w:t>
      </w:r>
      <w:r>
        <w:rPr>
          <w:sz w:val="28"/>
          <w:szCs w:val="28"/>
        </w:rPr>
        <w:t>И</w:t>
      </w:r>
      <w:r w:rsidR="003F2CB8">
        <w:rPr>
          <w:sz w:val="28"/>
          <w:szCs w:val="28"/>
        </w:rPr>
        <w:t>.</w:t>
      </w:r>
      <w:r>
        <w:rPr>
          <w:sz w:val="28"/>
          <w:szCs w:val="28"/>
        </w:rPr>
        <w:t>Н</w:t>
      </w:r>
      <w:r w:rsidR="003F2CB8">
        <w:rPr>
          <w:sz w:val="28"/>
          <w:szCs w:val="28"/>
        </w:rPr>
        <w:t>.</w:t>
      </w:r>
      <w:r w:rsidR="002F19F4">
        <w:rPr>
          <w:sz w:val="28"/>
          <w:szCs w:val="28"/>
        </w:rPr>
        <w:t xml:space="preserve"> </w:t>
      </w:r>
      <w:proofErr w:type="spellStart"/>
      <w:r>
        <w:rPr>
          <w:sz w:val="28"/>
          <w:szCs w:val="28"/>
        </w:rPr>
        <w:t>Ладыка</w:t>
      </w:r>
      <w:proofErr w:type="spellEnd"/>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12" w:rsidRDefault="00402812" w:rsidP="00745CFE">
      <w:r>
        <w:separator/>
      </w:r>
    </w:p>
  </w:endnote>
  <w:endnote w:type="continuationSeparator" w:id="0">
    <w:p w:rsidR="00402812" w:rsidRDefault="00402812"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12" w:rsidRDefault="00402812" w:rsidP="00745CFE">
      <w:r>
        <w:separator/>
      </w:r>
    </w:p>
  </w:footnote>
  <w:footnote w:type="continuationSeparator" w:id="0">
    <w:p w:rsidR="00402812" w:rsidRDefault="00402812"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0367">
      <w:rPr>
        <w:rStyle w:val="a5"/>
        <w:noProof/>
      </w:rPr>
      <w:t>4</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3in;height:3in;visibility:visible" o:bullet="t">
        <v:imagedata r:id="rId1" o:title=""/>
      </v:shape>
    </w:pict>
  </w:numPicBullet>
  <w:numPicBullet w:numPicBulletId="1">
    <w:pict>
      <v:shape id="_x0000_i1321" type="#_x0000_t75" style="width:3in;height:3in;visibility:visible" o:bullet="t">
        <v:imagedata r:id="rId2" o:title=""/>
      </v:shape>
    </w:pict>
  </w:numPicBullet>
  <w:numPicBullet w:numPicBulletId="2">
    <w:pict>
      <v:shape id="_x0000_i1322" type="#_x0000_t75" style="width:3in;height:3in;visibility:visible" o:bullet="t">
        <v:imagedata r:id="rId3" o:title=""/>
      </v:shape>
    </w:pict>
  </w:numPicBullet>
  <w:numPicBullet w:numPicBulletId="3">
    <w:pict>
      <v:shape id="_x0000_i1323" type="#_x0000_t75" style="width:3in;height:3in;visibility:visible" o:bullet="t">
        <v:imagedata r:id="rId4" o:title=""/>
      </v:shape>
    </w:pict>
  </w:numPicBullet>
  <w:numPicBullet w:numPicBulletId="4">
    <w:pict>
      <v:shape id="_x0000_i1324" type="#_x0000_t75" style="width:3in;height:3in;visibility:visible" o:bullet="t">
        <v:imagedata r:id="rId5" o:title=""/>
      </v:shape>
    </w:pict>
  </w:numPicBullet>
  <w:numPicBullet w:numPicBulletId="5">
    <w:pict>
      <v:shape id="_x0000_i1325"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7225"/>
    <w:rsid w:val="000F77B9"/>
    <w:rsid w:val="00100455"/>
    <w:rsid w:val="00100998"/>
    <w:rsid w:val="0010194D"/>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76EF"/>
    <w:rsid w:val="001D35AA"/>
    <w:rsid w:val="001D39B8"/>
    <w:rsid w:val="001D406D"/>
    <w:rsid w:val="001D4DBC"/>
    <w:rsid w:val="001D6DDE"/>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D8E"/>
    <w:rsid w:val="002F19F4"/>
    <w:rsid w:val="002F30AA"/>
    <w:rsid w:val="002F44D3"/>
    <w:rsid w:val="002F6BE0"/>
    <w:rsid w:val="003052B4"/>
    <w:rsid w:val="0030575A"/>
    <w:rsid w:val="00307FE1"/>
    <w:rsid w:val="00310644"/>
    <w:rsid w:val="0031085A"/>
    <w:rsid w:val="0031257F"/>
    <w:rsid w:val="00312890"/>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5528"/>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D64"/>
    <w:rsid w:val="004C5ED0"/>
    <w:rsid w:val="004C5F40"/>
    <w:rsid w:val="004C61BD"/>
    <w:rsid w:val="004C722C"/>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400D7"/>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5951"/>
    <w:rsid w:val="00595FF0"/>
    <w:rsid w:val="00596C46"/>
    <w:rsid w:val="005A0044"/>
    <w:rsid w:val="005A0152"/>
    <w:rsid w:val="005A029B"/>
    <w:rsid w:val="005A1D15"/>
    <w:rsid w:val="005A3F8E"/>
    <w:rsid w:val="005A46D4"/>
    <w:rsid w:val="005A4B5C"/>
    <w:rsid w:val="005A69D5"/>
    <w:rsid w:val="005A6A89"/>
    <w:rsid w:val="005A728D"/>
    <w:rsid w:val="005B02CD"/>
    <w:rsid w:val="005B12A6"/>
    <w:rsid w:val="005B258C"/>
    <w:rsid w:val="005B344D"/>
    <w:rsid w:val="005B38A2"/>
    <w:rsid w:val="005B53B4"/>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EC3"/>
    <w:rsid w:val="0062432C"/>
    <w:rsid w:val="00625E51"/>
    <w:rsid w:val="006274DD"/>
    <w:rsid w:val="0063475A"/>
    <w:rsid w:val="006353ED"/>
    <w:rsid w:val="00636A47"/>
    <w:rsid w:val="00640325"/>
    <w:rsid w:val="00641895"/>
    <w:rsid w:val="00641F00"/>
    <w:rsid w:val="00642125"/>
    <w:rsid w:val="006437AA"/>
    <w:rsid w:val="006460F8"/>
    <w:rsid w:val="00647182"/>
    <w:rsid w:val="006479BC"/>
    <w:rsid w:val="00651165"/>
    <w:rsid w:val="006547F1"/>
    <w:rsid w:val="00660B14"/>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3BFC"/>
    <w:rsid w:val="006947E1"/>
    <w:rsid w:val="0069780E"/>
    <w:rsid w:val="006A37A3"/>
    <w:rsid w:val="006A3881"/>
    <w:rsid w:val="006A47E9"/>
    <w:rsid w:val="006A6AEE"/>
    <w:rsid w:val="006A6F10"/>
    <w:rsid w:val="006A7EC2"/>
    <w:rsid w:val="006B02DF"/>
    <w:rsid w:val="006B1822"/>
    <w:rsid w:val="006B1CA3"/>
    <w:rsid w:val="006B4651"/>
    <w:rsid w:val="006C13A0"/>
    <w:rsid w:val="006C265C"/>
    <w:rsid w:val="006C3220"/>
    <w:rsid w:val="006C39BE"/>
    <w:rsid w:val="006C4B38"/>
    <w:rsid w:val="006C6087"/>
    <w:rsid w:val="006C6A11"/>
    <w:rsid w:val="006D0010"/>
    <w:rsid w:val="006D2992"/>
    <w:rsid w:val="006D3372"/>
    <w:rsid w:val="006D3C51"/>
    <w:rsid w:val="006D3DE0"/>
    <w:rsid w:val="006D402A"/>
    <w:rsid w:val="006D51C1"/>
    <w:rsid w:val="006E23FE"/>
    <w:rsid w:val="006E2BD0"/>
    <w:rsid w:val="006E5306"/>
    <w:rsid w:val="006E778D"/>
    <w:rsid w:val="006F0172"/>
    <w:rsid w:val="006F0B1A"/>
    <w:rsid w:val="006F17DB"/>
    <w:rsid w:val="006F2AB4"/>
    <w:rsid w:val="006F4073"/>
    <w:rsid w:val="006F411D"/>
    <w:rsid w:val="006F5601"/>
    <w:rsid w:val="006F6DD8"/>
    <w:rsid w:val="006F733C"/>
    <w:rsid w:val="007023D3"/>
    <w:rsid w:val="00702ED6"/>
    <w:rsid w:val="007036F1"/>
    <w:rsid w:val="00704447"/>
    <w:rsid w:val="007051C7"/>
    <w:rsid w:val="007067E9"/>
    <w:rsid w:val="007079FE"/>
    <w:rsid w:val="00707A05"/>
    <w:rsid w:val="007107F0"/>
    <w:rsid w:val="00712083"/>
    <w:rsid w:val="00712624"/>
    <w:rsid w:val="0071454E"/>
    <w:rsid w:val="00714BAA"/>
    <w:rsid w:val="00715738"/>
    <w:rsid w:val="00715741"/>
    <w:rsid w:val="00716EF0"/>
    <w:rsid w:val="0072145F"/>
    <w:rsid w:val="00726C03"/>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5393"/>
    <w:rsid w:val="007D700C"/>
    <w:rsid w:val="007D7DC0"/>
    <w:rsid w:val="007E125C"/>
    <w:rsid w:val="007E3001"/>
    <w:rsid w:val="007E30B8"/>
    <w:rsid w:val="007F0EF0"/>
    <w:rsid w:val="007F1251"/>
    <w:rsid w:val="007F2E31"/>
    <w:rsid w:val="007F5006"/>
    <w:rsid w:val="007F625F"/>
    <w:rsid w:val="007F6CB6"/>
    <w:rsid w:val="00800EAF"/>
    <w:rsid w:val="00800FFF"/>
    <w:rsid w:val="00810176"/>
    <w:rsid w:val="008130AA"/>
    <w:rsid w:val="00813A22"/>
    <w:rsid w:val="008145E3"/>
    <w:rsid w:val="00814EAB"/>
    <w:rsid w:val="00815AA2"/>
    <w:rsid w:val="008179E2"/>
    <w:rsid w:val="00817C51"/>
    <w:rsid w:val="0082004F"/>
    <w:rsid w:val="00820269"/>
    <w:rsid w:val="008202C2"/>
    <w:rsid w:val="008214CC"/>
    <w:rsid w:val="008227BC"/>
    <w:rsid w:val="00823B5B"/>
    <w:rsid w:val="00825F5C"/>
    <w:rsid w:val="00827E9E"/>
    <w:rsid w:val="00827EA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A03E0"/>
    <w:rsid w:val="008A2FBB"/>
    <w:rsid w:val="008A32D3"/>
    <w:rsid w:val="008A7B64"/>
    <w:rsid w:val="008A7FE5"/>
    <w:rsid w:val="008B07A0"/>
    <w:rsid w:val="008B0DB2"/>
    <w:rsid w:val="008B181E"/>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2B5D"/>
    <w:rsid w:val="008F5442"/>
    <w:rsid w:val="008F65A0"/>
    <w:rsid w:val="008F69F2"/>
    <w:rsid w:val="00900248"/>
    <w:rsid w:val="00900FCF"/>
    <w:rsid w:val="00901017"/>
    <w:rsid w:val="00902EE9"/>
    <w:rsid w:val="00903866"/>
    <w:rsid w:val="009066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4343"/>
    <w:rsid w:val="00954E2D"/>
    <w:rsid w:val="009610E2"/>
    <w:rsid w:val="00962CAA"/>
    <w:rsid w:val="00963207"/>
    <w:rsid w:val="009651BC"/>
    <w:rsid w:val="00966E55"/>
    <w:rsid w:val="0096752B"/>
    <w:rsid w:val="009708B1"/>
    <w:rsid w:val="00970C02"/>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1A09"/>
    <w:rsid w:val="009E21D0"/>
    <w:rsid w:val="009E267F"/>
    <w:rsid w:val="009E44F9"/>
    <w:rsid w:val="009E6BBB"/>
    <w:rsid w:val="009E6DDF"/>
    <w:rsid w:val="009E733F"/>
    <w:rsid w:val="009E743C"/>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511A"/>
    <w:rsid w:val="00A364D0"/>
    <w:rsid w:val="00A3740A"/>
    <w:rsid w:val="00A4041F"/>
    <w:rsid w:val="00A44804"/>
    <w:rsid w:val="00A44876"/>
    <w:rsid w:val="00A50715"/>
    <w:rsid w:val="00A50A56"/>
    <w:rsid w:val="00A516CD"/>
    <w:rsid w:val="00A51CE5"/>
    <w:rsid w:val="00A6016B"/>
    <w:rsid w:val="00A6203F"/>
    <w:rsid w:val="00A63738"/>
    <w:rsid w:val="00A647A8"/>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A90"/>
    <w:rsid w:val="00AF643E"/>
    <w:rsid w:val="00B05F05"/>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241E"/>
    <w:rsid w:val="00B8584D"/>
    <w:rsid w:val="00B867DF"/>
    <w:rsid w:val="00B92384"/>
    <w:rsid w:val="00B93378"/>
    <w:rsid w:val="00B93810"/>
    <w:rsid w:val="00B94E55"/>
    <w:rsid w:val="00B95C2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E797E"/>
    <w:rsid w:val="00BF1692"/>
    <w:rsid w:val="00BF4B5D"/>
    <w:rsid w:val="00BF667D"/>
    <w:rsid w:val="00C009F7"/>
    <w:rsid w:val="00C00D24"/>
    <w:rsid w:val="00C028A2"/>
    <w:rsid w:val="00C03965"/>
    <w:rsid w:val="00C12266"/>
    <w:rsid w:val="00C13A99"/>
    <w:rsid w:val="00C1698E"/>
    <w:rsid w:val="00C23587"/>
    <w:rsid w:val="00C24184"/>
    <w:rsid w:val="00C246AB"/>
    <w:rsid w:val="00C246E3"/>
    <w:rsid w:val="00C26381"/>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7245D"/>
    <w:rsid w:val="00C75A8D"/>
    <w:rsid w:val="00C75CF5"/>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13051"/>
    <w:rsid w:val="00D1305E"/>
    <w:rsid w:val="00D13182"/>
    <w:rsid w:val="00D13EA0"/>
    <w:rsid w:val="00D13FF4"/>
    <w:rsid w:val="00D14310"/>
    <w:rsid w:val="00D16C4A"/>
    <w:rsid w:val="00D16FD0"/>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44CC"/>
    <w:rsid w:val="00DB6E22"/>
    <w:rsid w:val="00DB71F1"/>
    <w:rsid w:val="00DC1E4E"/>
    <w:rsid w:val="00DC2ACA"/>
    <w:rsid w:val="00DC4919"/>
    <w:rsid w:val="00DC4A20"/>
    <w:rsid w:val="00DC56D0"/>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6E913"/>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DE"/>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66FF-7DDC-4B1B-96CB-09C31CE7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19</cp:revision>
  <cp:lastPrinted>2021-02-18T11:26:00Z</cp:lastPrinted>
  <dcterms:created xsi:type="dcterms:W3CDTF">2021-03-16T06:17:00Z</dcterms:created>
  <dcterms:modified xsi:type="dcterms:W3CDTF">2021-03-17T09:21:00Z</dcterms:modified>
</cp:coreProperties>
</file>