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постановление </w:t>
      </w:r>
    </w:p>
    <w:p w:rsidR="009E0723" w:rsidRPr="003F2CB8" w:rsidRDefault="009E0723" w:rsidP="00640325">
      <w:pPr>
        <w:spacing w:line="216" w:lineRule="auto"/>
        <w:jc w:val="center"/>
        <w:rPr>
          <w:sz w:val="28"/>
          <w:szCs w:val="28"/>
        </w:rPr>
      </w:pPr>
      <w:r w:rsidRPr="003F2CB8">
        <w:rPr>
          <w:sz w:val="28"/>
          <w:szCs w:val="28"/>
        </w:rPr>
        <w:t xml:space="preserve">мэрии городского округа Тольятти от 21.12.2016г. № 4361-п/1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D90834" w:rsidRDefault="009E0723" w:rsidP="00242448">
      <w:pPr>
        <w:pStyle w:val="ConsPlusTitle"/>
        <w:numPr>
          <w:ilvl w:val="0"/>
          <w:numId w:val="1"/>
        </w:numPr>
        <w:spacing w:line="360" w:lineRule="auto"/>
        <w:ind w:left="0" w:firstLine="567"/>
        <w:jc w:val="both"/>
        <w:rPr>
          <w:b w:val="0"/>
          <w:bCs w:val="0"/>
          <w:sz w:val="28"/>
          <w:szCs w:val="28"/>
        </w:rPr>
      </w:pPr>
      <w:r w:rsidRPr="00C460FF">
        <w:rPr>
          <w:b w:val="0"/>
          <w:sz w:val="28"/>
          <w:szCs w:val="28"/>
        </w:rPr>
        <w:t>Внести в постановлени</w:t>
      </w:r>
      <w:r w:rsidR="007A322E" w:rsidRPr="00C460FF">
        <w:rPr>
          <w:b w:val="0"/>
          <w:sz w:val="28"/>
          <w:szCs w:val="28"/>
        </w:rPr>
        <w:t>е</w:t>
      </w:r>
      <w:r w:rsidRPr="00C460FF">
        <w:rPr>
          <w:b w:val="0"/>
          <w:sz w:val="28"/>
          <w:szCs w:val="28"/>
        </w:rPr>
        <w:t xml:space="preserve"> мэрии городского округа</w:t>
      </w:r>
      <w:r w:rsidR="00242448" w:rsidRPr="00C460FF">
        <w:rPr>
          <w:b w:val="0"/>
          <w:sz w:val="28"/>
          <w:szCs w:val="28"/>
        </w:rPr>
        <w:t xml:space="preserve"> </w:t>
      </w:r>
      <w:r w:rsidRPr="00C460FF">
        <w:rPr>
          <w:b w:val="0"/>
          <w:sz w:val="28"/>
          <w:szCs w:val="28"/>
        </w:rPr>
        <w:t xml:space="preserve">Тольятти </w:t>
      </w:r>
      <w:r w:rsidR="00242448" w:rsidRPr="00C460FF">
        <w:rPr>
          <w:b w:val="0"/>
          <w:sz w:val="28"/>
          <w:szCs w:val="28"/>
        </w:rPr>
        <w:t xml:space="preserve"> </w:t>
      </w:r>
      <w:r w:rsidRPr="00C460FF">
        <w:rPr>
          <w:b w:val="0"/>
          <w:sz w:val="28"/>
          <w:szCs w:val="28"/>
        </w:rPr>
        <w:t>от 21.12.2016г. № 4361-п/1 «Об утверждении нормативных затрат на обеспечение</w:t>
      </w:r>
      <w:r w:rsidRPr="00C460FF">
        <w:rPr>
          <w:b w:val="0"/>
          <w:sz w:val="28"/>
          <w:szCs w:val="28"/>
          <w:lang w:eastAsia="en-US"/>
        </w:rPr>
        <w:t xml:space="preserve"> функций администрации городского округа Тольятти </w:t>
      </w:r>
      <w:r w:rsidR="003F2CB8" w:rsidRPr="00C460FF">
        <w:rPr>
          <w:b w:val="0"/>
          <w:sz w:val="28"/>
          <w:szCs w:val="28"/>
          <w:lang w:eastAsia="en-US"/>
        </w:rPr>
        <w:br/>
      </w:r>
      <w:r w:rsidRPr="00C460FF">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C460FF">
        <w:rPr>
          <w:b w:val="0"/>
          <w:sz w:val="28"/>
          <w:szCs w:val="28"/>
          <w:lang w:eastAsia="en-US"/>
        </w:rPr>
        <w:t xml:space="preserve"> </w:t>
      </w:r>
      <w:r w:rsidR="00AD1E85" w:rsidRPr="00C460FF">
        <w:rPr>
          <w:b w:val="0"/>
          <w:sz w:val="28"/>
          <w:szCs w:val="28"/>
          <w:lang w:eastAsia="en-US"/>
        </w:rPr>
        <w:t>«</w:t>
      </w:r>
      <w:r w:rsidRPr="00C460FF">
        <w:rPr>
          <w:b w:val="0"/>
          <w:sz w:val="28"/>
          <w:szCs w:val="28"/>
          <w:lang w:eastAsia="en-US"/>
        </w:rPr>
        <w:t>ЦХТО»</w:t>
      </w:r>
      <w:r w:rsidR="00242448" w:rsidRPr="00C460FF">
        <w:rPr>
          <w:b w:val="0"/>
          <w:sz w:val="28"/>
          <w:szCs w:val="28"/>
          <w:lang w:eastAsia="en-US"/>
        </w:rPr>
        <w:t xml:space="preserve"> </w:t>
      </w:r>
      <w:r w:rsidRPr="00C460FF">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C460FF">
        <w:rPr>
          <w:b w:val="0"/>
          <w:sz w:val="28"/>
          <w:szCs w:val="28"/>
        </w:rPr>
        <w:t xml:space="preserve"> </w:t>
      </w:r>
      <w:r w:rsidR="00242448" w:rsidRPr="00C460FF">
        <w:rPr>
          <w:b w:val="0"/>
          <w:sz w:val="28"/>
          <w:szCs w:val="28"/>
        </w:rPr>
        <w:t xml:space="preserve"> </w:t>
      </w:r>
      <w:r w:rsidR="00AF08EE">
        <w:rPr>
          <w:b w:val="0"/>
          <w:sz w:val="28"/>
          <w:szCs w:val="28"/>
        </w:rPr>
        <w:t xml:space="preserve">(далее – постановление) </w:t>
      </w:r>
      <w:r w:rsidRPr="00C460FF">
        <w:rPr>
          <w:b w:val="0"/>
          <w:sz w:val="28"/>
          <w:szCs w:val="28"/>
        </w:rPr>
        <w:t>следующие изменения</w:t>
      </w:r>
      <w:r w:rsidR="00EF6585" w:rsidRPr="00C460FF">
        <w:rPr>
          <w:b w:val="0"/>
          <w:sz w:val="28"/>
          <w:szCs w:val="28"/>
        </w:rPr>
        <w:t>:</w:t>
      </w:r>
    </w:p>
    <w:p w:rsidR="00D90834" w:rsidRDefault="00D90834" w:rsidP="00D90834">
      <w:pPr>
        <w:pStyle w:val="ConsPlusTitle"/>
        <w:spacing w:line="360" w:lineRule="auto"/>
        <w:ind w:left="567"/>
        <w:jc w:val="both"/>
        <w:rPr>
          <w:b w:val="0"/>
          <w:bCs w:val="0"/>
          <w:sz w:val="28"/>
          <w:szCs w:val="28"/>
        </w:rPr>
      </w:pPr>
    </w:p>
    <w:p w:rsidR="0000452C" w:rsidRPr="00C460FF" w:rsidRDefault="0000452C" w:rsidP="00D90834">
      <w:pPr>
        <w:pStyle w:val="ConsPlusTitle"/>
        <w:spacing w:line="360" w:lineRule="auto"/>
        <w:ind w:left="567"/>
        <w:jc w:val="both"/>
        <w:rPr>
          <w:b w:val="0"/>
          <w:bCs w:val="0"/>
          <w:sz w:val="28"/>
          <w:szCs w:val="28"/>
        </w:rPr>
      </w:pPr>
    </w:p>
    <w:p w:rsidR="00220ED7" w:rsidRDefault="00795588" w:rsidP="00220ED7">
      <w:pPr>
        <w:spacing w:line="360" w:lineRule="auto"/>
        <w:jc w:val="both"/>
        <w:rPr>
          <w:bCs/>
          <w:sz w:val="28"/>
          <w:szCs w:val="28"/>
        </w:rPr>
      </w:pPr>
      <w:r>
        <w:rPr>
          <w:bCs/>
          <w:sz w:val="28"/>
          <w:szCs w:val="28"/>
        </w:rPr>
        <w:lastRenderedPageBreak/>
        <w:t>1.</w:t>
      </w:r>
      <w:r w:rsidR="00434BEB">
        <w:rPr>
          <w:bCs/>
          <w:sz w:val="28"/>
          <w:szCs w:val="28"/>
        </w:rPr>
        <w:t>1</w:t>
      </w:r>
      <w:r>
        <w:rPr>
          <w:bCs/>
          <w:sz w:val="28"/>
          <w:szCs w:val="28"/>
        </w:rPr>
        <w:t xml:space="preserve">. </w:t>
      </w:r>
      <w:r w:rsidR="0074688E">
        <w:rPr>
          <w:bCs/>
          <w:sz w:val="28"/>
          <w:szCs w:val="28"/>
        </w:rPr>
        <w:t>В</w:t>
      </w:r>
      <w:r w:rsidR="00220ED7" w:rsidRPr="00053FA0">
        <w:rPr>
          <w:bCs/>
          <w:sz w:val="28"/>
          <w:szCs w:val="28"/>
        </w:rPr>
        <w:t xml:space="preserve"> столбце </w:t>
      </w:r>
      <w:r w:rsidR="00220ED7">
        <w:rPr>
          <w:bCs/>
          <w:sz w:val="28"/>
          <w:szCs w:val="28"/>
        </w:rPr>
        <w:t>5</w:t>
      </w:r>
      <w:r w:rsidR="00220ED7" w:rsidRPr="00053FA0">
        <w:rPr>
          <w:bCs/>
          <w:sz w:val="28"/>
          <w:szCs w:val="28"/>
        </w:rPr>
        <w:t xml:space="preserve"> пункт</w:t>
      </w:r>
      <w:r w:rsidR="00220ED7">
        <w:rPr>
          <w:bCs/>
          <w:sz w:val="28"/>
          <w:szCs w:val="28"/>
        </w:rPr>
        <w:t>а</w:t>
      </w:r>
      <w:r w:rsidR="00220ED7" w:rsidRPr="00053FA0">
        <w:rPr>
          <w:bCs/>
          <w:sz w:val="28"/>
          <w:szCs w:val="28"/>
        </w:rPr>
        <w:t xml:space="preserve"> </w:t>
      </w:r>
      <w:r w:rsidR="00752584" w:rsidRPr="00752584">
        <w:rPr>
          <w:bCs/>
          <w:sz w:val="28"/>
          <w:szCs w:val="28"/>
        </w:rPr>
        <w:t>5</w:t>
      </w:r>
      <w:r w:rsidR="00220ED7" w:rsidRPr="00053FA0">
        <w:rPr>
          <w:bCs/>
          <w:sz w:val="28"/>
          <w:szCs w:val="28"/>
        </w:rPr>
        <w:t xml:space="preserve"> </w:t>
      </w:r>
      <w:r w:rsidR="0074688E" w:rsidRPr="0074688E">
        <w:rPr>
          <w:bCs/>
          <w:sz w:val="28"/>
          <w:szCs w:val="28"/>
        </w:rPr>
        <w:t xml:space="preserve">раздела «МКУ </w:t>
      </w:r>
      <w:proofErr w:type="spellStart"/>
      <w:r w:rsidR="0074688E" w:rsidRPr="0074688E">
        <w:rPr>
          <w:bCs/>
          <w:sz w:val="28"/>
          <w:szCs w:val="28"/>
        </w:rPr>
        <w:t>г.о</w:t>
      </w:r>
      <w:proofErr w:type="spellEnd"/>
      <w:r w:rsidR="0074688E" w:rsidRPr="0074688E">
        <w:rPr>
          <w:bCs/>
          <w:sz w:val="28"/>
          <w:szCs w:val="28"/>
        </w:rPr>
        <w:t>. Тольятти «ЦХТО</w:t>
      </w:r>
      <w:r w:rsidR="0074688E">
        <w:rPr>
          <w:bCs/>
          <w:sz w:val="28"/>
          <w:szCs w:val="28"/>
        </w:rPr>
        <w:t>»</w:t>
      </w:r>
      <w:r w:rsidR="0074688E" w:rsidRPr="0074688E">
        <w:rPr>
          <w:bCs/>
          <w:sz w:val="28"/>
          <w:szCs w:val="28"/>
        </w:rPr>
        <w:t xml:space="preserve"> </w:t>
      </w:r>
      <w:r w:rsidR="0074688E">
        <w:rPr>
          <w:bCs/>
          <w:sz w:val="28"/>
          <w:szCs w:val="28"/>
        </w:rPr>
        <w:t xml:space="preserve">таблицы </w:t>
      </w:r>
      <w:r w:rsidR="001D6DDE">
        <w:rPr>
          <w:bCs/>
          <w:sz w:val="28"/>
          <w:szCs w:val="28"/>
        </w:rPr>
        <w:t>2</w:t>
      </w:r>
      <w:r w:rsidR="00752584" w:rsidRPr="00752584">
        <w:rPr>
          <w:bCs/>
          <w:sz w:val="28"/>
          <w:szCs w:val="28"/>
        </w:rPr>
        <w:t>5</w:t>
      </w:r>
      <w:r w:rsidR="0074688E">
        <w:rPr>
          <w:bCs/>
          <w:sz w:val="28"/>
          <w:szCs w:val="28"/>
        </w:rPr>
        <w:t xml:space="preserve"> Приложения к Постановлению </w:t>
      </w:r>
      <w:r w:rsidR="00220ED7">
        <w:rPr>
          <w:bCs/>
          <w:sz w:val="28"/>
          <w:szCs w:val="28"/>
        </w:rPr>
        <w:t>цифры</w:t>
      </w:r>
      <w:r w:rsidR="00220ED7" w:rsidRPr="00053FA0">
        <w:rPr>
          <w:bCs/>
          <w:sz w:val="28"/>
          <w:szCs w:val="28"/>
        </w:rPr>
        <w:t xml:space="preserve"> «</w:t>
      </w:r>
      <w:r w:rsidR="00752584" w:rsidRPr="00752584">
        <w:rPr>
          <w:bCs/>
          <w:sz w:val="28"/>
          <w:szCs w:val="28"/>
        </w:rPr>
        <w:t>3500</w:t>
      </w:r>
      <w:r w:rsidR="00220ED7" w:rsidRPr="00053FA0">
        <w:rPr>
          <w:bCs/>
          <w:sz w:val="28"/>
          <w:szCs w:val="28"/>
        </w:rPr>
        <w:t xml:space="preserve">» </w:t>
      </w:r>
      <w:r w:rsidR="00220ED7">
        <w:rPr>
          <w:bCs/>
          <w:sz w:val="28"/>
          <w:szCs w:val="28"/>
        </w:rPr>
        <w:t>заменить цифрами</w:t>
      </w:r>
      <w:r w:rsidR="00220ED7" w:rsidRPr="00053FA0">
        <w:rPr>
          <w:bCs/>
          <w:sz w:val="28"/>
          <w:szCs w:val="28"/>
        </w:rPr>
        <w:t xml:space="preserve"> «</w:t>
      </w:r>
      <w:r w:rsidR="00752584" w:rsidRPr="00752584">
        <w:rPr>
          <w:bCs/>
          <w:sz w:val="28"/>
          <w:szCs w:val="28"/>
        </w:rPr>
        <w:t>8103</w:t>
      </w:r>
      <w:r w:rsidR="00220ED7" w:rsidRPr="00053FA0">
        <w:rPr>
          <w:bCs/>
          <w:sz w:val="28"/>
          <w:szCs w:val="28"/>
        </w:rPr>
        <w:t>»</w:t>
      </w:r>
      <w:r w:rsidR="00434BEB">
        <w:rPr>
          <w:bCs/>
          <w:sz w:val="28"/>
          <w:szCs w:val="28"/>
        </w:rPr>
        <w:t>;</w:t>
      </w:r>
    </w:p>
    <w:p w:rsidR="006257B0" w:rsidRDefault="006257B0" w:rsidP="00220ED7">
      <w:pPr>
        <w:spacing w:line="360" w:lineRule="auto"/>
        <w:jc w:val="both"/>
        <w:rPr>
          <w:bCs/>
          <w:sz w:val="28"/>
          <w:szCs w:val="28"/>
        </w:rPr>
      </w:pPr>
    </w:p>
    <w:p w:rsidR="001D6DDE" w:rsidRDefault="00220ED7" w:rsidP="001D6DDE">
      <w:pPr>
        <w:spacing w:line="360" w:lineRule="auto"/>
        <w:jc w:val="both"/>
        <w:rPr>
          <w:bCs/>
          <w:sz w:val="28"/>
          <w:szCs w:val="28"/>
        </w:rPr>
      </w:pPr>
      <w:r>
        <w:rPr>
          <w:bCs/>
          <w:sz w:val="28"/>
          <w:szCs w:val="28"/>
        </w:rPr>
        <w:t>1.</w:t>
      </w:r>
      <w:r w:rsidR="004E65FB">
        <w:rPr>
          <w:bCs/>
          <w:sz w:val="28"/>
          <w:szCs w:val="28"/>
        </w:rPr>
        <w:t>3</w:t>
      </w:r>
      <w:r>
        <w:rPr>
          <w:bCs/>
          <w:sz w:val="28"/>
          <w:szCs w:val="28"/>
        </w:rPr>
        <w:t xml:space="preserve">. </w:t>
      </w:r>
      <w:r w:rsidR="001D6DDE">
        <w:rPr>
          <w:bCs/>
          <w:sz w:val="28"/>
          <w:szCs w:val="28"/>
        </w:rPr>
        <w:t>Р</w:t>
      </w:r>
      <w:r w:rsidR="001D6DDE" w:rsidRPr="00B60C41">
        <w:rPr>
          <w:bCs/>
          <w:sz w:val="28"/>
          <w:szCs w:val="28"/>
        </w:rPr>
        <w:t xml:space="preserve">аздел </w:t>
      </w:r>
      <w:r w:rsidR="001D6DDE">
        <w:rPr>
          <w:bCs/>
          <w:sz w:val="28"/>
          <w:szCs w:val="28"/>
        </w:rPr>
        <w:t>«</w:t>
      </w:r>
      <w:r w:rsidR="001D6DDE" w:rsidRPr="00B60C41">
        <w:rPr>
          <w:bCs/>
          <w:sz w:val="28"/>
          <w:szCs w:val="28"/>
        </w:rPr>
        <w:t xml:space="preserve">МКУ </w:t>
      </w:r>
      <w:proofErr w:type="spellStart"/>
      <w:r w:rsidR="001D6DDE" w:rsidRPr="00B60C41">
        <w:rPr>
          <w:bCs/>
          <w:sz w:val="28"/>
          <w:szCs w:val="28"/>
        </w:rPr>
        <w:t>г.о</w:t>
      </w:r>
      <w:proofErr w:type="spellEnd"/>
      <w:r w:rsidR="001D6DDE" w:rsidRPr="00B60C41">
        <w:rPr>
          <w:bCs/>
          <w:sz w:val="28"/>
          <w:szCs w:val="28"/>
        </w:rPr>
        <w:t>. Тольятти «</w:t>
      </w:r>
      <w:r w:rsidR="00752584">
        <w:rPr>
          <w:bCs/>
          <w:sz w:val="28"/>
          <w:szCs w:val="28"/>
        </w:rPr>
        <w:t>Тольяттинский архив</w:t>
      </w:r>
      <w:r w:rsidR="001D6DDE" w:rsidRPr="00B60C41">
        <w:rPr>
          <w:bCs/>
          <w:sz w:val="28"/>
          <w:szCs w:val="28"/>
        </w:rPr>
        <w:t xml:space="preserve">» </w:t>
      </w:r>
      <w:r w:rsidR="001D6DDE">
        <w:rPr>
          <w:bCs/>
          <w:sz w:val="28"/>
          <w:szCs w:val="28"/>
        </w:rPr>
        <w:t xml:space="preserve">таблицы </w:t>
      </w:r>
      <w:r w:rsidR="00752584">
        <w:rPr>
          <w:bCs/>
          <w:sz w:val="28"/>
          <w:szCs w:val="28"/>
        </w:rPr>
        <w:t>53</w:t>
      </w:r>
      <w:r w:rsidR="001D6DDE">
        <w:rPr>
          <w:bCs/>
          <w:sz w:val="28"/>
          <w:szCs w:val="28"/>
        </w:rPr>
        <w:t xml:space="preserve"> Приложения к Постановлению дополнить пункт</w:t>
      </w:r>
      <w:r w:rsidR="00752584">
        <w:rPr>
          <w:bCs/>
          <w:sz w:val="28"/>
          <w:szCs w:val="28"/>
        </w:rPr>
        <w:t>а</w:t>
      </w:r>
      <w:r w:rsidR="001D6DDE">
        <w:rPr>
          <w:bCs/>
          <w:sz w:val="28"/>
          <w:szCs w:val="28"/>
        </w:rPr>
        <w:t>м</w:t>
      </w:r>
      <w:r w:rsidR="00752584">
        <w:rPr>
          <w:bCs/>
          <w:sz w:val="28"/>
          <w:szCs w:val="28"/>
        </w:rPr>
        <w:t>и</w:t>
      </w:r>
      <w:r w:rsidR="007D1A7E">
        <w:rPr>
          <w:bCs/>
          <w:sz w:val="28"/>
          <w:szCs w:val="28"/>
        </w:rPr>
        <w:t xml:space="preserve"> следующего содержания</w:t>
      </w:r>
      <w:r w:rsidR="001D6DDE" w:rsidRPr="00B60C41">
        <w:rPr>
          <w:bCs/>
          <w:sz w:val="28"/>
          <w:szCs w:val="28"/>
        </w:rPr>
        <w:t>:</w:t>
      </w:r>
    </w:p>
    <w:p w:rsidR="001D6DDE" w:rsidRPr="00441BE3" w:rsidRDefault="001D6DDE" w:rsidP="001D6DDE">
      <w:pPr>
        <w:spacing w:line="360" w:lineRule="auto"/>
        <w:jc w:val="both"/>
        <w:rPr>
          <w:lang w:eastAsia="en-US"/>
        </w:rPr>
      </w:pPr>
      <w:r>
        <w:rPr>
          <w:bCs/>
          <w:sz w:val="28"/>
          <w:szCs w:val="28"/>
        </w:rPr>
        <w:t>«</w:t>
      </w:r>
    </w:p>
    <w:tbl>
      <w:tblPr>
        <w:tblW w:w="4997" w:type="pct"/>
        <w:tblInd w:w="5" w:type="dxa"/>
        <w:tblCellMar>
          <w:top w:w="75" w:type="dxa"/>
          <w:left w:w="40" w:type="dxa"/>
          <w:bottom w:w="75" w:type="dxa"/>
          <w:right w:w="40" w:type="dxa"/>
        </w:tblCellMar>
        <w:tblLook w:val="04A0" w:firstRow="1" w:lastRow="0" w:firstColumn="1" w:lastColumn="0" w:noHBand="0" w:noVBand="1"/>
      </w:tblPr>
      <w:tblGrid>
        <w:gridCol w:w="860"/>
        <w:gridCol w:w="3383"/>
        <w:gridCol w:w="1134"/>
        <w:gridCol w:w="1702"/>
        <w:gridCol w:w="992"/>
        <w:gridCol w:w="1268"/>
      </w:tblGrid>
      <w:tr w:rsidR="00C3402B" w:rsidRPr="00441BE3" w:rsidTr="00C3402B">
        <w:trPr>
          <w:trHeight w:val="398"/>
        </w:trPr>
        <w:tc>
          <w:tcPr>
            <w:tcW w:w="460" w:type="pct"/>
            <w:tcBorders>
              <w:top w:val="single" w:sz="4" w:space="0" w:color="auto"/>
              <w:left w:val="single" w:sz="4" w:space="0" w:color="auto"/>
              <w:bottom w:val="single" w:sz="4" w:space="0" w:color="auto"/>
              <w:right w:val="single" w:sz="4" w:space="0" w:color="auto"/>
            </w:tcBorders>
          </w:tcPr>
          <w:p w:rsidR="00C3402B" w:rsidRDefault="00C3402B" w:rsidP="00D304C1">
            <w:pPr>
              <w:widowControl w:val="0"/>
              <w:autoSpaceDE w:val="0"/>
              <w:autoSpaceDN w:val="0"/>
              <w:adjustRightInd w:val="0"/>
              <w:ind w:left="-293"/>
              <w:jc w:val="center"/>
              <w:rPr>
                <w:lang w:eastAsia="en-US"/>
              </w:rPr>
            </w:pPr>
            <w:r>
              <w:rPr>
                <w:lang w:eastAsia="en-US"/>
              </w:rPr>
              <w:t>73.</w:t>
            </w:r>
          </w:p>
        </w:tc>
        <w:tc>
          <w:tcPr>
            <w:tcW w:w="1811" w:type="pct"/>
            <w:tcBorders>
              <w:top w:val="single" w:sz="4" w:space="0" w:color="auto"/>
              <w:left w:val="single" w:sz="4" w:space="0" w:color="auto"/>
              <w:bottom w:val="single" w:sz="4" w:space="0" w:color="auto"/>
              <w:right w:val="single" w:sz="4" w:space="0" w:color="auto"/>
            </w:tcBorders>
          </w:tcPr>
          <w:p w:rsidR="00C3402B" w:rsidRDefault="00C3402B" w:rsidP="00D304C1">
            <w:pPr>
              <w:widowControl w:val="0"/>
              <w:autoSpaceDE w:val="0"/>
              <w:autoSpaceDN w:val="0"/>
              <w:adjustRightInd w:val="0"/>
              <w:rPr>
                <w:lang w:eastAsia="en-US"/>
              </w:rPr>
            </w:pPr>
            <w:proofErr w:type="spellStart"/>
            <w:r>
              <w:rPr>
                <w:lang w:eastAsia="en-US"/>
              </w:rPr>
              <w:t>Степлер</w:t>
            </w:r>
            <w:proofErr w:type="spellEnd"/>
            <w:r>
              <w:rPr>
                <w:lang w:eastAsia="en-US"/>
              </w:rPr>
              <w:t xml:space="preserve"> большой</w:t>
            </w:r>
          </w:p>
        </w:tc>
        <w:tc>
          <w:tcPr>
            <w:tcW w:w="607" w:type="pct"/>
            <w:tcBorders>
              <w:top w:val="single" w:sz="4" w:space="0" w:color="auto"/>
              <w:left w:val="single" w:sz="4" w:space="0" w:color="auto"/>
              <w:bottom w:val="single" w:sz="4" w:space="0" w:color="auto"/>
              <w:right w:val="single" w:sz="4" w:space="0" w:color="auto"/>
            </w:tcBorders>
          </w:tcPr>
          <w:p w:rsidR="00C3402B" w:rsidRDefault="00C3402B" w:rsidP="00D304C1">
            <w:pPr>
              <w:widowControl w:val="0"/>
              <w:autoSpaceDE w:val="0"/>
              <w:autoSpaceDN w:val="0"/>
              <w:adjustRightInd w:val="0"/>
              <w:jc w:val="center"/>
              <w:rPr>
                <w:lang w:eastAsia="en-US"/>
              </w:rPr>
            </w:pPr>
            <w:r>
              <w:rPr>
                <w:lang w:eastAsia="en-US"/>
              </w:rPr>
              <w:t>шт.</w:t>
            </w:r>
          </w:p>
        </w:tc>
        <w:tc>
          <w:tcPr>
            <w:tcW w:w="911" w:type="pct"/>
            <w:tcBorders>
              <w:top w:val="single" w:sz="4" w:space="0" w:color="auto"/>
              <w:left w:val="single" w:sz="4" w:space="0" w:color="auto"/>
              <w:bottom w:val="single" w:sz="4" w:space="0" w:color="auto"/>
              <w:right w:val="single" w:sz="4" w:space="0" w:color="auto"/>
            </w:tcBorders>
          </w:tcPr>
          <w:p w:rsidR="00C3402B" w:rsidRDefault="00C3402B" w:rsidP="00DC56D0">
            <w:pPr>
              <w:widowControl w:val="0"/>
              <w:autoSpaceDE w:val="0"/>
              <w:autoSpaceDN w:val="0"/>
              <w:adjustRightInd w:val="0"/>
              <w:ind w:right="424"/>
              <w:jc w:val="center"/>
              <w:rPr>
                <w:lang w:eastAsia="en-US"/>
              </w:rPr>
            </w:pPr>
            <w:r>
              <w:rPr>
                <w:lang w:eastAsia="en-US"/>
              </w:rPr>
              <w:t>700</w:t>
            </w:r>
          </w:p>
        </w:tc>
        <w:tc>
          <w:tcPr>
            <w:tcW w:w="531" w:type="pct"/>
            <w:tcBorders>
              <w:top w:val="single" w:sz="4" w:space="0" w:color="auto"/>
              <w:left w:val="single" w:sz="4" w:space="0" w:color="auto"/>
              <w:bottom w:val="single" w:sz="4" w:space="0" w:color="auto"/>
              <w:right w:val="single" w:sz="4" w:space="0" w:color="auto"/>
            </w:tcBorders>
          </w:tcPr>
          <w:p w:rsidR="00C3402B" w:rsidRDefault="00C3402B" w:rsidP="00DC56D0">
            <w:pPr>
              <w:widowControl w:val="0"/>
              <w:autoSpaceDE w:val="0"/>
              <w:autoSpaceDN w:val="0"/>
              <w:adjustRightInd w:val="0"/>
              <w:ind w:right="424"/>
              <w:jc w:val="center"/>
              <w:rPr>
                <w:lang w:eastAsia="en-US"/>
              </w:rPr>
            </w:pPr>
            <w:r>
              <w:rPr>
                <w:lang w:eastAsia="en-US"/>
              </w:rPr>
              <w:t>1</w:t>
            </w:r>
          </w:p>
        </w:tc>
        <w:tc>
          <w:tcPr>
            <w:tcW w:w="679" w:type="pct"/>
            <w:tcBorders>
              <w:top w:val="single" w:sz="4" w:space="0" w:color="auto"/>
              <w:left w:val="single" w:sz="4" w:space="0" w:color="auto"/>
              <w:bottom w:val="single" w:sz="4" w:space="0" w:color="auto"/>
              <w:right w:val="single" w:sz="4" w:space="0" w:color="auto"/>
            </w:tcBorders>
          </w:tcPr>
          <w:p w:rsidR="00C3402B" w:rsidRDefault="00C3402B" w:rsidP="00434BEB">
            <w:pPr>
              <w:widowControl w:val="0"/>
              <w:autoSpaceDE w:val="0"/>
              <w:autoSpaceDN w:val="0"/>
              <w:adjustRightInd w:val="0"/>
              <w:ind w:right="424"/>
              <w:jc w:val="center"/>
              <w:rPr>
                <w:lang w:eastAsia="en-US"/>
              </w:rPr>
            </w:pPr>
            <w:r>
              <w:rPr>
                <w:lang w:eastAsia="en-US"/>
              </w:rPr>
              <w:t>5</w:t>
            </w:r>
          </w:p>
        </w:tc>
      </w:tr>
      <w:tr w:rsidR="00C3402B" w:rsidRPr="00441BE3" w:rsidTr="00C3402B">
        <w:trPr>
          <w:trHeight w:val="398"/>
        </w:trPr>
        <w:tc>
          <w:tcPr>
            <w:tcW w:w="460" w:type="pct"/>
            <w:tcBorders>
              <w:top w:val="single" w:sz="4" w:space="0" w:color="auto"/>
              <w:left w:val="single" w:sz="4" w:space="0" w:color="auto"/>
              <w:bottom w:val="single" w:sz="4" w:space="0" w:color="auto"/>
              <w:right w:val="single" w:sz="4" w:space="0" w:color="auto"/>
            </w:tcBorders>
            <w:hideMark/>
          </w:tcPr>
          <w:p w:rsidR="00C3402B" w:rsidRPr="00441BE3" w:rsidRDefault="00C3402B" w:rsidP="00D304C1">
            <w:pPr>
              <w:widowControl w:val="0"/>
              <w:autoSpaceDE w:val="0"/>
              <w:autoSpaceDN w:val="0"/>
              <w:adjustRightInd w:val="0"/>
              <w:ind w:left="-293"/>
              <w:jc w:val="center"/>
              <w:rPr>
                <w:lang w:eastAsia="en-US"/>
              </w:rPr>
            </w:pPr>
            <w:r>
              <w:rPr>
                <w:lang w:eastAsia="en-US"/>
              </w:rPr>
              <w:t>74.</w:t>
            </w:r>
          </w:p>
        </w:tc>
        <w:tc>
          <w:tcPr>
            <w:tcW w:w="1811" w:type="pct"/>
            <w:tcBorders>
              <w:top w:val="single" w:sz="4" w:space="0" w:color="auto"/>
              <w:left w:val="single" w:sz="4" w:space="0" w:color="auto"/>
              <w:bottom w:val="single" w:sz="4" w:space="0" w:color="auto"/>
              <w:right w:val="single" w:sz="4" w:space="0" w:color="auto"/>
            </w:tcBorders>
            <w:hideMark/>
          </w:tcPr>
          <w:p w:rsidR="00C3402B" w:rsidRPr="00441BE3" w:rsidRDefault="00C3402B" w:rsidP="00D304C1">
            <w:pPr>
              <w:widowControl w:val="0"/>
              <w:autoSpaceDE w:val="0"/>
              <w:autoSpaceDN w:val="0"/>
              <w:adjustRightInd w:val="0"/>
              <w:rPr>
                <w:lang w:eastAsia="en-US"/>
              </w:rPr>
            </w:pPr>
            <w:r>
              <w:rPr>
                <w:lang w:eastAsia="en-US"/>
              </w:rPr>
              <w:t>Поверка сигнализатора</w:t>
            </w:r>
          </w:p>
        </w:tc>
        <w:tc>
          <w:tcPr>
            <w:tcW w:w="607" w:type="pct"/>
            <w:tcBorders>
              <w:top w:val="single" w:sz="4" w:space="0" w:color="auto"/>
              <w:left w:val="single" w:sz="4" w:space="0" w:color="auto"/>
              <w:bottom w:val="single" w:sz="4" w:space="0" w:color="auto"/>
              <w:right w:val="single" w:sz="4" w:space="0" w:color="auto"/>
            </w:tcBorders>
          </w:tcPr>
          <w:p w:rsidR="00C3402B" w:rsidRPr="00441BE3" w:rsidRDefault="00C3402B" w:rsidP="00D304C1">
            <w:pPr>
              <w:widowControl w:val="0"/>
              <w:autoSpaceDE w:val="0"/>
              <w:autoSpaceDN w:val="0"/>
              <w:adjustRightInd w:val="0"/>
              <w:jc w:val="center"/>
              <w:rPr>
                <w:lang w:eastAsia="en-US"/>
              </w:rPr>
            </w:pPr>
            <w:r>
              <w:rPr>
                <w:lang w:eastAsia="en-US"/>
              </w:rPr>
              <w:t>шт</w:t>
            </w:r>
            <w:r w:rsidRPr="00441BE3">
              <w:rPr>
                <w:lang w:eastAsia="en-US"/>
              </w:rPr>
              <w:t>.</w:t>
            </w:r>
          </w:p>
        </w:tc>
        <w:tc>
          <w:tcPr>
            <w:tcW w:w="911" w:type="pct"/>
            <w:tcBorders>
              <w:top w:val="single" w:sz="4" w:space="0" w:color="auto"/>
              <w:left w:val="single" w:sz="4" w:space="0" w:color="auto"/>
              <w:bottom w:val="single" w:sz="4" w:space="0" w:color="auto"/>
              <w:right w:val="single" w:sz="4" w:space="0" w:color="auto"/>
            </w:tcBorders>
          </w:tcPr>
          <w:p w:rsidR="00C3402B" w:rsidRDefault="00C3402B" w:rsidP="00DC56D0">
            <w:pPr>
              <w:widowControl w:val="0"/>
              <w:autoSpaceDE w:val="0"/>
              <w:autoSpaceDN w:val="0"/>
              <w:adjustRightInd w:val="0"/>
              <w:ind w:right="424"/>
              <w:jc w:val="center"/>
              <w:rPr>
                <w:lang w:eastAsia="en-US"/>
              </w:rPr>
            </w:pPr>
            <w:r>
              <w:rPr>
                <w:lang w:eastAsia="en-US"/>
              </w:rPr>
              <w:t>150</w:t>
            </w:r>
          </w:p>
        </w:tc>
        <w:tc>
          <w:tcPr>
            <w:tcW w:w="531" w:type="pct"/>
            <w:tcBorders>
              <w:top w:val="single" w:sz="4" w:space="0" w:color="auto"/>
              <w:left w:val="single" w:sz="4" w:space="0" w:color="auto"/>
              <w:bottom w:val="single" w:sz="4" w:space="0" w:color="auto"/>
              <w:right w:val="single" w:sz="4" w:space="0" w:color="auto"/>
            </w:tcBorders>
          </w:tcPr>
          <w:p w:rsidR="00C3402B" w:rsidRPr="00441BE3" w:rsidRDefault="00C3402B" w:rsidP="00DC56D0">
            <w:pPr>
              <w:widowControl w:val="0"/>
              <w:autoSpaceDE w:val="0"/>
              <w:autoSpaceDN w:val="0"/>
              <w:adjustRightInd w:val="0"/>
              <w:ind w:right="424"/>
              <w:jc w:val="center"/>
              <w:rPr>
                <w:lang w:eastAsia="en-US"/>
              </w:rPr>
            </w:pPr>
            <w:r>
              <w:rPr>
                <w:lang w:eastAsia="en-US"/>
              </w:rPr>
              <w:t>1</w:t>
            </w:r>
          </w:p>
        </w:tc>
        <w:tc>
          <w:tcPr>
            <w:tcW w:w="679" w:type="pct"/>
            <w:tcBorders>
              <w:top w:val="single" w:sz="4" w:space="0" w:color="auto"/>
              <w:left w:val="single" w:sz="4" w:space="0" w:color="auto"/>
              <w:bottom w:val="single" w:sz="4" w:space="0" w:color="auto"/>
              <w:right w:val="single" w:sz="4" w:space="0" w:color="auto"/>
            </w:tcBorders>
          </w:tcPr>
          <w:p w:rsidR="00C3402B" w:rsidRPr="00441BE3" w:rsidRDefault="00C3402B" w:rsidP="00434BEB">
            <w:pPr>
              <w:widowControl w:val="0"/>
              <w:autoSpaceDE w:val="0"/>
              <w:autoSpaceDN w:val="0"/>
              <w:adjustRightInd w:val="0"/>
              <w:ind w:right="424"/>
              <w:jc w:val="center"/>
              <w:rPr>
                <w:lang w:eastAsia="en-US"/>
              </w:rPr>
            </w:pPr>
            <w:r>
              <w:rPr>
                <w:lang w:eastAsia="en-US"/>
              </w:rPr>
              <w:t>10</w:t>
            </w:r>
            <w:r w:rsidRPr="00441BE3">
              <w:rPr>
                <w:lang w:eastAsia="en-US"/>
              </w:rPr>
              <w:t xml:space="preserve">    </w:t>
            </w:r>
          </w:p>
        </w:tc>
      </w:tr>
    </w:tbl>
    <w:p w:rsidR="001D6DDE" w:rsidRPr="004E32BD" w:rsidRDefault="001D6DDE" w:rsidP="001D6DDE">
      <w:pPr>
        <w:spacing w:line="276" w:lineRule="auto"/>
        <w:jc w:val="right"/>
        <w:rPr>
          <w:bCs/>
          <w:sz w:val="28"/>
          <w:szCs w:val="28"/>
        </w:rPr>
      </w:pPr>
      <w:r>
        <w:rPr>
          <w:bCs/>
          <w:sz w:val="28"/>
          <w:szCs w:val="28"/>
        </w:rPr>
        <w:t>»</w:t>
      </w:r>
    </w:p>
    <w:p w:rsidR="005B67C7" w:rsidRDefault="005B67C7" w:rsidP="00DB01DC">
      <w:pPr>
        <w:spacing w:line="360" w:lineRule="auto"/>
        <w:jc w:val="both"/>
        <w:rPr>
          <w:bCs/>
          <w:sz w:val="28"/>
          <w:szCs w:val="28"/>
        </w:rPr>
      </w:pPr>
      <w:r w:rsidRPr="005B67C7">
        <w:rPr>
          <w:bCs/>
          <w:sz w:val="28"/>
          <w:szCs w:val="28"/>
        </w:rPr>
        <w:t>1.</w:t>
      </w:r>
      <w:r>
        <w:rPr>
          <w:bCs/>
          <w:sz w:val="28"/>
          <w:szCs w:val="28"/>
        </w:rPr>
        <w:t>4</w:t>
      </w:r>
      <w:r w:rsidRPr="005B67C7">
        <w:rPr>
          <w:bCs/>
          <w:sz w:val="28"/>
          <w:szCs w:val="28"/>
        </w:rPr>
        <w:t xml:space="preserve">. В столбце </w:t>
      </w:r>
      <w:r>
        <w:rPr>
          <w:bCs/>
          <w:sz w:val="28"/>
          <w:szCs w:val="28"/>
        </w:rPr>
        <w:t>4</w:t>
      </w:r>
      <w:r w:rsidRPr="005B67C7">
        <w:rPr>
          <w:bCs/>
          <w:sz w:val="28"/>
          <w:szCs w:val="28"/>
        </w:rPr>
        <w:t xml:space="preserve"> пункта </w:t>
      </w:r>
      <w:r>
        <w:rPr>
          <w:bCs/>
          <w:sz w:val="28"/>
          <w:szCs w:val="28"/>
        </w:rPr>
        <w:t>3</w:t>
      </w:r>
      <w:r w:rsidR="00592BD6">
        <w:rPr>
          <w:bCs/>
          <w:sz w:val="28"/>
          <w:szCs w:val="28"/>
        </w:rPr>
        <w:t>3</w:t>
      </w:r>
      <w:r w:rsidRPr="005B67C7">
        <w:rPr>
          <w:bCs/>
          <w:sz w:val="28"/>
          <w:szCs w:val="28"/>
        </w:rPr>
        <w:t xml:space="preserve"> раздела «МКУ </w:t>
      </w:r>
      <w:r>
        <w:rPr>
          <w:bCs/>
          <w:sz w:val="28"/>
          <w:szCs w:val="28"/>
        </w:rPr>
        <w:t>«Тольяттинский архив»</w:t>
      </w:r>
      <w:r w:rsidRPr="005B67C7">
        <w:rPr>
          <w:bCs/>
          <w:sz w:val="28"/>
          <w:szCs w:val="28"/>
        </w:rPr>
        <w:t xml:space="preserve"> таблицы </w:t>
      </w:r>
      <w:r w:rsidR="00592BD6">
        <w:rPr>
          <w:bCs/>
          <w:sz w:val="28"/>
          <w:szCs w:val="28"/>
        </w:rPr>
        <w:t>53</w:t>
      </w:r>
      <w:r w:rsidRPr="005B67C7">
        <w:rPr>
          <w:bCs/>
          <w:sz w:val="28"/>
          <w:szCs w:val="28"/>
        </w:rPr>
        <w:t xml:space="preserve"> Приложения к Постановлению цифры «</w:t>
      </w:r>
      <w:r w:rsidR="00592BD6">
        <w:rPr>
          <w:bCs/>
          <w:sz w:val="28"/>
          <w:szCs w:val="28"/>
        </w:rPr>
        <w:t>12</w:t>
      </w:r>
      <w:r w:rsidRPr="005B67C7">
        <w:rPr>
          <w:bCs/>
          <w:sz w:val="28"/>
          <w:szCs w:val="28"/>
        </w:rPr>
        <w:t>» заменить цифрами «</w:t>
      </w:r>
      <w:r w:rsidR="00592BD6">
        <w:rPr>
          <w:bCs/>
          <w:sz w:val="28"/>
          <w:szCs w:val="28"/>
        </w:rPr>
        <w:t>20,50</w:t>
      </w:r>
      <w:r w:rsidRPr="005B67C7">
        <w:rPr>
          <w:bCs/>
          <w:sz w:val="28"/>
          <w:szCs w:val="28"/>
        </w:rPr>
        <w:t>»;</w:t>
      </w:r>
    </w:p>
    <w:p w:rsidR="006257B0" w:rsidRDefault="006257B0" w:rsidP="00DB01DC">
      <w:pPr>
        <w:spacing w:line="360" w:lineRule="auto"/>
        <w:jc w:val="both"/>
        <w:rPr>
          <w:bCs/>
          <w:sz w:val="28"/>
          <w:szCs w:val="28"/>
        </w:rPr>
      </w:pPr>
    </w:p>
    <w:p w:rsidR="005B67C7" w:rsidRDefault="005B67C7" w:rsidP="00DB01DC">
      <w:pPr>
        <w:spacing w:line="360" w:lineRule="auto"/>
        <w:jc w:val="both"/>
        <w:rPr>
          <w:bCs/>
          <w:sz w:val="28"/>
          <w:szCs w:val="28"/>
        </w:rPr>
      </w:pPr>
      <w:r w:rsidRPr="005B67C7">
        <w:rPr>
          <w:bCs/>
          <w:sz w:val="28"/>
          <w:szCs w:val="28"/>
        </w:rPr>
        <w:t>1.</w:t>
      </w:r>
      <w:r>
        <w:rPr>
          <w:bCs/>
          <w:sz w:val="28"/>
          <w:szCs w:val="28"/>
        </w:rPr>
        <w:t>5</w:t>
      </w:r>
      <w:r w:rsidR="00592BD6" w:rsidRPr="00592BD6">
        <w:t xml:space="preserve"> </w:t>
      </w:r>
      <w:proofErr w:type="gramStart"/>
      <w:r w:rsidR="00592BD6" w:rsidRPr="00592BD6">
        <w:rPr>
          <w:bCs/>
          <w:sz w:val="28"/>
          <w:szCs w:val="28"/>
        </w:rPr>
        <w:t>В</w:t>
      </w:r>
      <w:proofErr w:type="gramEnd"/>
      <w:r w:rsidR="00592BD6" w:rsidRPr="00592BD6">
        <w:rPr>
          <w:bCs/>
          <w:sz w:val="28"/>
          <w:szCs w:val="28"/>
        </w:rPr>
        <w:t xml:space="preserve"> столбце 4 пункта 3</w:t>
      </w:r>
      <w:r w:rsidR="00592BD6">
        <w:rPr>
          <w:bCs/>
          <w:sz w:val="28"/>
          <w:szCs w:val="28"/>
        </w:rPr>
        <w:t>4</w:t>
      </w:r>
      <w:r w:rsidR="00592BD6" w:rsidRPr="00592BD6">
        <w:rPr>
          <w:bCs/>
          <w:sz w:val="28"/>
          <w:szCs w:val="28"/>
        </w:rPr>
        <w:t xml:space="preserve"> раздела «МКУ «Тольяттинский архив» таблицы 53 Приложения к Постановлению цифры «1</w:t>
      </w:r>
      <w:r w:rsidR="00592BD6">
        <w:rPr>
          <w:bCs/>
          <w:sz w:val="28"/>
          <w:szCs w:val="28"/>
        </w:rPr>
        <w:t>3</w:t>
      </w:r>
      <w:r w:rsidR="00592BD6" w:rsidRPr="00592BD6">
        <w:rPr>
          <w:bCs/>
          <w:sz w:val="28"/>
          <w:szCs w:val="28"/>
        </w:rPr>
        <w:t>» заменить цифрами «</w:t>
      </w:r>
      <w:r w:rsidR="00592BD6">
        <w:rPr>
          <w:bCs/>
          <w:sz w:val="28"/>
          <w:szCs w:val="28"/>
        </w:rPr>
        <w:t>16</w:t>
      </w:r>
      <w:r w:rsidR="00592BD6" w:rsidRPr="00592BD6">
        <w:rPr>
          <w:bCs/>
          <w:sz w:val="28"/>
          <w:szCs w:val="28"/>
        </w:rPr>
        <w:t>,50»</w:t>
      </w:r>
      <w:r w:rsidRPr="005B67C7">
        <w:rPr>
          <w:bCs/>
          <w:sz w:val="28"/>
          <w:szCs w:val="28"/>
        </w:rPr>
        <w:t>;</w:t>
      </w:r>
    </w:p>
    <w:p w:rsidR="006257B0" w:rsidRDefault="006257B0" w:rsidP="00DB01DC">
      <w:pPr>
        <w:spacing w:line="360" w:lineRule="auto"/>
        <w:jc w:val="both"/>
        <w:rPr>
          <w:bCs/>
          <w:sz w:val="28"/>
          <w:szCs w:val="28"/>
        </w:rPr>
      </w:pPr>
    </w:p>
    <w:p w:rsidR="007D1A7E" w:rsidRDefault="00952716" w:rsidP="00DB01DC">
      <w:pPr>
        <w:spacing w:line="360" w:lineRule="auto"/>
        <w:jc w:val="both"/>
        <w:rPr>
          <w:bCs/>
          <w:sz w:val="28"/>
          <w:szCs w:val="28"/>
        </w:rPr>
      </w:pPr>
      <w:r>
        <w:rPr>
          <w:bCs/>
          <w:sz w:val="28"/>
          <w:szCs w:val="28"/>
        </w:rPr>
        <w:t>1.6</w:t>
      </w:r>
      <w:r w:rsidRPr="00952716">
        <w:rPr>
          <w:bCs/>
          <w:sz w:val="28"/>
          <w:szCs w:val="28"/>
        </w:rPr>
        <w:t xml:space="preserve">. </w:t>
      </w:r>
      <w:r w:rsidR="00592BD6" w:rsidRPr="00592BD6">
        <w:rPr>
          <w:bCs/>
          <w:sz w:val="28"/>
          <w:szCs w:val="28"/>
        </w:rPr>
        <w:t>В столбце 4 пункта 3</w:t>
      </w:r>
      <w:r w:rsidR="00592BD6">
        <w:rPr>
          <w:bCs/>
          <w:sz w:val="28"/>
          <w:szCs w:val="28"/>
        </w:rPr>
        <w:t>6</w:t>
      </w:r>
      <w:r w:rsidR="00592BD6" w:rsidRPr="00592BD6">
        <w:rPr>
          <w:bCs/>
          <w:sz w:val="28"/>
          <w:szCs w:val="28"/>
        </w:rPr>
        <w:t xml:space="preserve"> раздела «МКУ «Тольяттинский архив» таблицы 53 Приложения к Постановлению цифры «</w:t>
      </w:r>
      <w:r w:rsidR="00592BD6">
        <w:rPr>
          <w:bCs/>
          <w:sz w:val="28"/>
          <w:szCs w:val="28"/>
        </w:rPr>
        <w:t>200</w:t>
      </w:r>
      <w:r w:rsidR="00592BD6" w:rsidRPr="00592BD6">
        <w:rPr>
          <w:bCs/>
          <w:sz w:val="28"/>
          <w:szCs w:val="28"/>
        </w:rPr>
        <w:t>» заменить цифрами «</w:t>
      </w:r>
      <w:r w:rsidR="00592BD6">
        <w:rPr>
          <w:bCs/>
          <w:sz w:val="28"/>
          <w:szCs w:val="28"/>
        </w:rPr>
        <w:t>201</w:t>
      </w:r>
      <w:r w:rsidR="00592BD6" w:rsidRPr="00592BD6">
        <w:rPr>
          <w:bCs/>
          <w:sz w:val="28"/>
          <w:szCs w:val="28"/>
        </w:rPr>
        <w:t>»</w:t>
      </w:r>
      <w:r w:rsidR="007D1A7E" w:rsidRPr="007D1A7E">
        <w:rPr>
          <w:bCs/>
          <w:sz w:val="28"/>
          <w:szCs w:val="28"/>
        </w:rPr>
        <w:t>;</w:t>
      </w:r>
    </w:p>
    <w:p w:rsidR="007D1A7E" w:rsidRDefault="007D1A7E" w:rsidP="00DB01DC">
      <w:pPr>
        <w:spacing w:line="360" w:lineRule="auto"/>
        <w:jc w:val="both"/>
        <w:rPr>
          <w:bCs/>
          <w:sz w:val="28"/>
          <w:szCs w:val="28"/>
        </w:rPr>
      </w:pPr>
    </w:p>
    <w:p w:rsidR="00952716" w:rsidRDefault="007D1A7E" w:rsidP="00DB01DC">
      <w:pPr>
        <w:spacing w:line="360" w:lineRule="auto"/>
        <w:jc w:val="both"/>
        <w:rPr>
          <w:bCs/>
          <w:sz w:val="28"/>
          <w:szCs w:val="28"/>
        </w:rPr>
      </w:pPr>
      <w:r>
        <w:rPr>
          <w:bCs/>
          <w:sz w:val="28"/>
          <w:szCs w:val="28"/>
        </w:rPr>
        <w:t xml:space="preserve">1.7. </w:t>
      </w:r>
      <w:r w:rsidR="00592BD6" w:rsidRPr="00592BD6">
        <w:rPr>
          <w:bCs/>
          <w:sz w:val="28"/>
          <w:szCs w:val="28"/>
        </w:rPr>
        <w:t>В столбце 4 пункта 3</w:t>
      </w:r>
      <w:r w:rsidR="00592BD6">
        <w:rPr>
          <w:bCs/>
          <w:sz w:val="28"/>
          <w:szCs w:val="28"/>
        </w:rPr>
        <w:t>9</w:t>
      </w:r>
      <w:r w:rsidR="00592BD6" w:rsidRPr="00592BD6">
        <w:rPr>
          <w:bCs/>
          <w:sz w:val="28"/>
          <w:szCs w:val="28"/>
        </w:rPr>
        <w:t xml:space="preserve"> раздела «МКУ «Тольяттинский архив» таблицы 53 Приложения к Постановлению цифры «2</w:t>
      </w:r>
      <w:r w:rsidR="00592BD6">
        <w:rPr>
          <w:bCs/>
          <w:sz w:val="28"/>
          <w:szCs w:val="28"/>
        </w:rPr>
        <w:t>0</w:t>
      </w:r>
      <w:r w:rsidR="00592BD6" w:rsidRPr="00592BD6">
        <w:rPr>
          <w:bCs/>
          <w:sz w:val="28"/>
          <w:szCs w:val="28"/>
        </w:rPr>
        <w:t>» заменить цифрами «2</w:t>
      </w:r>
      <w:r w:rsidR="00592BD6">
        <w:rPr>
          <w:bCs/>
          <w:sz w:val="28"/>
          <w:szCs w:val="28"/>
        </w:rPr>
        <w:t>7,70</w:t>
      </w:r>
      <w:r w:rsidR="00592BD6" w:rsidRPr="00592BD6">
        <w:rPr>
          <w:bCs/>
          <w:sz w:val="28"/>
          <w:szCs w:val="28"/>
        </w:rPr>
        <w:t>»;</w:t>
      </w:r>
    </w:p>
    <w:p w:rsidR="006257B0" w:rsidRDefault="006257B0" w:rsidP="00DB01DC">
      <w:pPr>
        <w:spacing w:line="360" w:lineRule="auto"/>
        <w:jc w:val="both"/>
        <w:rPr>
          <w:bCs/>
          <w:sz w:val="28"/>
          <w:szCs w:val="28"/>
        </w:rPr>
      </w:pPr>
    </w:p>
    <w:p w:rsidR="00537540" w:rsidRDefault="00537540" w:rsidP="00DB01DC">
      <w:pPr>
        <w:spacing w:line="360" w:lineRule="auto"/>
        <w:jc w:val="both"/>
        <w:rPr>
          <w:bCs/>
          <w:sz w:val="28"/>
          <w:szCs w:val="28"/>
        </w:rPr>
      </w:pPr>
      <w:r w:rsidRPr="00537540">
        <w:rPr>
          <w:bCs/>
          <w:sz w:val="28"/>
          <w:szCs w:val="28"/>
        </w:rPr>
        <w:t>1.</w:t>
      </w:r>
      <w:r w:rsidR="007D1A7E">
        <w:rPr>
          <w:bCs/>
          <w:sz w:val="28"/>
          <w:szCs w:val="28"/>
        </w:rPr>
        <w:t>8</w:t>
      </w:r>
      <w:r w:rsidRPr="00537540">
        <w:rPr>
          <w:bCs/>
          <w:sz w:val="28"/>
          <w:szCs w:val="28"/>
        </w:rPr>
        <w:t xml:space="preserve">. </w:t>
      </w:r>
      <w:r w:rsidR="00592BD6" w:rsidRPr="00592BD6">
        <w:rPr>
          <w:bCs/>
          <w:sz w:val="28"/>
          <w:szCs w:val="28"/>
        </w:rPr>
        <w:t xml:space="preserve">В столбце 4 пункта </w:t>
      </w:r>
      <w:r w:rsidR="00592BD6">
        <w:rPr>
          <w:bCs/>
          <w:sz w:val="28"/>
          <w:szCs w:val="28"/>
        </w:rPr>
        <w:t>57</w:t>
      </w:r>
      <w:r w:rsidR="00592BD6" w:rsidRPr="00592BD6">
        <w:rPr>
          <w:bCs/>
          <w:sz w:val="28"/>
          <w:szCs w:val="28"/>
        </w:rPr>
        <w:t xml:space="preserve"> раздела «МКУ «Тольяттинский архив» таблицы 53 Приложения к Постановлению цифры «2</w:t>
      </w:r>
      <w:r w:rsidR="00592BD6">
        <w:rPr>
          <w:bCs/>
          <w:sz w:val="28"/>
          <w:szCs w:val="28"/>
        </w:rPr>
        <w:t>0</w:t>
      </w:r>
      <w:r w:rsidR="00592BD6" w:rsidRPr="00592BD6">
        <w:rPr>
          <w:bCs/>
          <w:sz w:val="28"/>
          <w:szCs w:val="28"/>
        </w:rPr>
        <w:t>» заменить цифрами «2</w:t>
      </w:r>
      <w:r w:rsidR="00592BD6">
        <w:rPr>
          <w:bCs/>
          <w:sz w:val="28"/>
          <w:szCs w:val="28"/>
        </w:rPr>
        <w:t>4</w:t>
      </w:r>
      <w:r w:rsidR="00592BD6" w:rsidRPr="00592BD6">
        <w:rPr>
          <w:bCs/>
          <w:sz w:val="28"/>
          <w:szCs w:val="28"/>
        </w:rPr>
        <w:t>,</w:t>
      </w:r>
      <w:r w:rsidR="00592BD6">
        <w:rPr>
          <w:bCs/>
          <w:sz w:val="28"/>
          <w:szCs w:val="28"/>
        </w:rPr>
        <w:t>8</w:t>
      </w:r>
      <w:r w:rsidR="00592BD6" w:rsidRPr="00592BD6">
        <w:rPr>
          <w:bCs/>
          <w:sz w:val="28"/>
          <w:szCs w:val="28"/>
        </w:rPr>
        <w:t>0»;</w:t>
      </w:r>
    </w:p>
    <w:p w:rsidR="006257B0" w:rsidRDefault="006257B0" w:rsidP="00DB01DC">
      <w:pPr>
        <w:spacing w:line="360" w:lineRule="auto"/>
        <w:jc w:val="both"/>
        <w:rPr>
          <w:bCs/>
          <w:sz w:val="28"/>
          <w:szCs w:val="28"/>
        </w:rPr>
      </w:pPr>
    </w:p>
    <w:p w:rsidR="007D1A7E" w:rsidRDefault="007D1A7E" w:rsidP="00DB01DC">
      <w:pPr>
        <w:spacing w:line="360" w:lineRule="auto"/>
        <w:jc w:val="both"/>
        <w:rPr>
          <w:bCs/>
          <w:sz w:val="28"/>
          <w:szCs w:val="28"/>
        </w:rPr>
      </w:pPr>
      <w:r>
        <w:rPr>
          <w:bCs/>
          <w:sz w:val="28"/>
          <w:szCs w:val="28"/>
        </w:rPr>
        <w:t xml:space="preserve">1.9. </w:t>
      </w:r>
      <w:r w:rsidR="00592BD6" w:rsidRPr="00592BD6">
        <w:rPr>
          <w:bCs/>
          <w:sz w:val="28"/>
          <w:szCs w:val="28"/>
        </w:rPr>
        <w:t xml:space="preserve">В столбце 4 пункта </w:t>
      </w:r>
      <w:r w:rsidR="00592BD6">
        <w:rPr>
          <w:bCs/>
          <w:sz w:val="28"/>
          <w:szCs w:val="28"/>
        </w:rPr>
        <w:t>58</w:t>
      </w:r>
      <w:r w:rsidR="00592BD6" w:rsidRPr="00592BD6">
        <w:rPr>
          <w:bCs/>
          <w:sz w:val="28"/>
          <w:szCs w:val="28"/>
        </w:rPr>
        <w:t xml:space="preserve"> раздела «МКУ «Тольяттинский архив» таблицы 53 Приложения к Постановлению цифры «</w:t>
      </w:r>
      <w:r w:rsidR="00592BD6">
        <w:rPr>
          <w:bCs/>
          <w:sz w:val="28"/>
          <w:szCs w:val="28"/>
        </w:rPr>
        <w:t>40</w:t>
      </w:r>
      <w:r w:rsidR="00592BD6" w:rsidRPr="00592BD6">
        <w:rPr>
          <w:bCs/>
          <w:sz w:val="28"/>
          <w:szCs w:val="28"/>
        </w:rPr>
        <w:t>» заменить цифрами «</w:t>
      </w:r>
      <w:r w:rsidR="00592BD6">
        <w:rPr>
          <w:bCs/>
          <w:sz w:val="28"/>
          <w:szCs w:val="28"/>
        </w:rPr>
        <w:t>55</w:t>
      </w:r>
      <w:r w:rsidR="00592BD6" w:rsidRPr="00592BD6">
        <w:rPr>
          <w:bCs/>
          <w:sz w:val="28"/>
          <w:szCs w:val="28"/>
        </w:rPr>
        <w:t>,</w:t>
      </w:r>
      <w:r w:rsidR="00592BD6">
        <w:rPr>
          <w:bCs/>
          <w:sz w:val="28"/>
          <w:szCs w:val="28"/>
        </w:rPr>
        <w:t>1</w:t>
      </w:r>
      <w:r w:rsidR="00592BD6" w:rsidRPr="00592BD6">
        <w:rPr>
          <w:bCs/>
          <w:sz w:val="28"/>
          <w:szCs w:val="28"/>
        </w:rPr>
        <w:t>0»;</w:t>
      </w:r>
    </w:p>
    <w:p w:rsidR="00592BD6" w:rsidRDefault="00592BD6" w:rsidP="00DB01DC">
      <w:pPr>
        <w:spacing w:line="360" w:lineRule="auto"/>
        <w:jc w:val="both"/>
        <w:rPr>
          <w:bCs/>
          <w:sz w:val="28"/>
          <w:szCs w:val="28"/>
        </w:rPr>
      </w:pPr>
    </w:p>
    <w:p w:rsidR="00592BD6" w:rsidRPr="00592BD6" w:rsidRDefault="00592BD6" w:rsidP="00592BD6">
      <w:pPr>
        <w:spacing w:line="360" w:lineRule="auto"/>
        <w:jc w:val="both"/>
        <w:rPr>
          <w:bCs/>
          <w:sz w:val="28"/>
          <w:szCs w:val="28"/>
        </w:rPr>
      </w:pPr>
      <w:r>
        <w:rPr>
          <w:bCs/>
          <w:sz w:val="28"/>
          <w:szCs w:val="28"/>
        </w:rPr>
        <w:t xml:space="preserve">1.10. </w:t>
      </w:r>
      <w:r w:rsidRPr="00592BD6">
        <w:rPr>
          <w:bCs/>
          <w:sz w:val="28"/>
          <w:szCs w:val="28"/>
        </w:rPr>
        <w:t xml:space="preserve">В столбце 4 пункта </w:t>
      </w:r>
      <w:r>
        <w:rPr>
          <w:bCs/>
          <w:sz w:val="28"/>
          <w:szCs w:val="28"/>
        </w:rPr>
        <w:t>6</w:t>
      </w:r>
      <w:r w:rsidRPr="00592BD6">
        <w:rPr>
          <w:bCs/>
          <w:sz w:val="28"/>
          <w:szCs w:val="28"/>
        </w:rPr>
        <w:t>5 раздела «МКУ «Тольяттинский архив» таблицы 53 Приложения к Постановлению цифры «</w:t>
      </w:r>
      <w:r>
        <w:rPr>
          <w:bCs/>
          <w:sz w:val="28"/>
          <w:szCs w:val="28"/>
        </w:rPr>
        <w:t>11</w:t>
      </w:r>
      <w:r w:rsidRPr="00592BD6">
        <w:rPr>
          <w:bCs/>
          <w:sz w:val="28"/>
          <w:szCs w:val="28"/>
        </w:rPr>
        <w:t>» заменить цифрами «</w:t>
      </w:r>
      <w:r>
        <w:rPr>
          <w:bCs/>
          <w:sz w:val="28"/>
          <w:szCs w:val="28"/>
        </w:rPr>
        <w:t>13</w:t>
      </w:r>
      <w:r w:rsidRPr="00592BD6">
        <w:rPr>
          <w:bCs/>
          <w:sz w:val="28"/>
          <w:szCs w:val="28"/>
        </w:rPr>
        <w:t>,</w:t>
      </w:r>
      <w:r>
        <w:rPr>
          <w:bCs/>
          <w:sz w:val="28"/>
          <w:szCs w:val="28"/>
        </w:rPr>
        <w:t>2</w:t>
      </w:r>
      <w:r w:rsidRPr="00592BD6">
        <w:rPr>
          <w:bCs/>
          <w:sz w:val="28"/>
          <w:szCs w:val="28"/>
        </w:rPr>
        <w:t>0»;</w:t>
      </w:r>
    </w:p>
    <w:p w:rsidR="00592BD6" w:rsidRPr="00592BD6" w:rsidRDefault="00592BD6" w:rsidP="00592BD6">
      <w:pPr>
        <w:spacing w:line="360" w:lineRule="auto"/>
        <w:jc w:val="both"/>
        <w:rPr>
          <w:bCs/>
          <w:sz w:val="28"/>
          <w:szCs w:val="28"/>
        </w:rPr>
      </w:pPr>
    </w:p>
    <w:p w:rsidR="00592BD6" w:rsidRDefault="00592BD6" w:rsidP="00592BD6">
      <w:pPr>
        <w:spacing w:line="360" w:lineRule="auto"/>
        <w:jc w:val="both"/>
        <w:rPr>
          <w:bCs/>
          <w:sz w:val="28"/>
          <w:szCs w:val="28"/>
        </w:rPr>
      </w:pPr>
      <w:r w:rsidRPr="00592BD6">
        <w:rPr>
          <w:bCs/>
          <w:sz w:val="28"/>
          <w:szCs w:val="28"/>
        </w:rPr>
        <w:lastRenderedPageBreak/>
        <w:t xml:space="preserve">1.9. В столбце 4 пункта </w:t>
      </w:r>
      <w:r>
        <w:rPr>
          <w:bCs/>
          <w:sz w:val="28"/>
          <w:szCs w:val="28"/>
        </w:rPr>
        <w:t>72</w:t>
      </w:r>
      <w:r w:rsidRPr="00592BD6">
        <w:rPr>
          <w:bCs/>
          <w:sz w:val="28"/>
          <w:szCs w:val="28"/>
        </w:rPr>
        <w:t xml:space="preserve"> раздела «МКУ «Тольяттинский архив» таблицы 53 Приложения к Постановлению цифры «40» заменить цифрами «</w:t>
      </w:r>
      <w:r>
        <w:rPr>
          <w:bCs/>
          <w:sz w:val="28"/>
          <w:szCs w:val="28"/>
        </w:rPr>
        <w:t>6</w:t>
      </w:r>
      <w:r w:rsidRPr="00592BD6">
        <w:rPr>
          <w:bCs/>
          <w:sz w:val="28"/>
          <w:szCs w:val="28"/>
        </w:rPr>
        <w:t>5,</w:t>
      </w:r>
      <w:r>
        <w:rPr>
          <w:bCs/>
          <w:sz w:val="28"/>
          <w:szCs w:val="28"/>
        </w:rPr>
        <w:t>25</w:t>
      </w:r>
      <w:bookmarkStart w:id="0" w:name="_GoBack"/>
      <w:bookmarkEnd w:id="0"/>
      <w:r w:rsidRPr="00592BD6">
        <w:rPr>
          <w:bCs/>
          <w:sz w:val="28"/>
          <w:szCs w:val="28"/>
        </w:rPr>
        <w:t>»;</w:t>
      </w:r>
    </w:p>
    <w:p w:rsidR="004D13EE" w:rsidRDefault="00AF08EE" w:rsidP="00E55383">
      <w:pPr>
        <w:jc w:val="both"/>
        <w:rPr>
          <w:rFonts w:eastAsia="Times New Roman"/>
          <w:bCs/>
          <w:sz w:val="28"/>
          <w:szCs w:val="28"/>
        </w:rPr>
      </w:pPr>
      <w:r>
        <w:rPr>
          <w:rFonts w:eastAsia="Times New Roman"/>
          <w:bCs/>
          <w:sz w:val="28"/>
          <w:szCs w:val="28"/>
        </w:rPr>
        <w:t xml:space="preserve">                                                                                       </w:t>
      </w:r>
    </w:p>
    <w:p w:rsidR="002D302F" w:rsidRPr="004105AE" w:rsidRDefault="009E0723" w:rsidP="00FE5CBA">
      <w:pPr>
        <w:autoSpaceDE w:val="0"/>
        <w:autoSpaceDN w:val="0"/>
        <w:adjustRightInd w:val="0"/>
        <w:spacing w:line="360" w:lineRule="auto"/>
        <w:jc w:val="both"/>
        <w:rPr>
          <w:sz w:val="28"/>
          <w:szCs w:val="28"/>
        </w:rPr>
      </w:pPr>
      <w:r>
        <w:rPr>
          <w:sz w:val="28"/>
          <w:szCs w:val="28"/>
        </w:rPr>
        <w:t>2</w:t>
      </w:r>
      <w:r w:rsidRPr="0059122B">
        <w:rPr>
          <w:sz w:val="28"/>
          <w:szCs w:val="28"/>
        </w:rPr>
        <w:t xml:space="preserve">. Контроль за исполнением настоящего постановления возложить </w:t>
      </w:r>
      <w:r w:rsidR="003F2CB8">
        <w:rPr>
          <w:sz w:val="28"/>
          <w:szCs w:val="28"/>
        </w:rPr>
        <w:br/>
      </w:r>
      <w:r w:rsidRPr="0059122B">
        <w:rPr>
          <w:sz w:val="28"/>
          <w:szCs w:val="28"/>
        </w:rPr>
        <w:t xml:space="preserve">на </w:t>
      </w:r>
      <w:r>
        <w:rPr>
          <w:sz w:val="28"/>
          <w:szCs w:val="28"/>
        </w:rPr>
        <w:t xml:space="preserve">заместителя главы городского округа - </w:t>
      </w:r>
      <w:r w:rsidRPr="0059122B">
        <w:rPr>
          <w:sz w:val="28"/>
          <w:szCs w:val="28"/>
        </w:rPr>
        <w:t xml:space="preserve">руководителя </w:t>
      </w:r>
      <w:r w:rsidR="003F2CB8">
        <w:rPr>
          <w:sz w:val="28"/>
          <w:szCs w:val="28"/>
        </w:rPr>
        <w:br/>
      </w:r>
      <w:r w:rsidRPr="0059122B">
        <w:rPr>
          <w:sz w:val="28"/>
          <w:szCs w:val="28"/>
        </w:rPr>
        <w:t xml:space="preserve">аппарата </w:t>
      </w:r>
      <w:r>
        <w:rPr>
          <w:sz w:val="28"/>
          <w:szCs w:val="28"/>
        </w:rPr>
        <w:t>администр</w:t>
      </w:r>
      <w:r w:rsidR="004105AE">
        <w:rPr>
          <w:sz w:val="28"/>
          <w:szCs w:val="28"/>
        </w:rPr>
        <w:t>ации городского округа Тольятти</w:t>
      </w:r>
      <w:r w:rsidR="004105AE" w:rsidRPr="004105AE">
        <w:rPr>
          <w:sz w:val="28"/>
          <w:szCs w:val="28"/>
        </w:rPr>
        <w:t xml:space="preserve"> </w:t>
      </w:r>
      <w:proofErr w:type="spellStart"/>
      <w:r w:rsidR="004105AE">
        <w:rPr>
          <w:sz w:val="28"/>
          <w:szCs w:val="28"/>
        </w:rPr>
        <w:t>Блинову</w:t>
      </w:r>
      <w:proofErr w:type="spellEnd"/>
      <w:r w:rsidR="004105AE">
        <w:rPr>
          <w:sz w:val="28"/>
          <w:szCs w:val="28"/>
        </w:rPr>
        <w:t xml:space="preserve"> Т.В.</w:t>
      </w:r>
    </w:p>
    <w:p w:rsidR="00390DCE" w:rsidRDefault="00390DCE" w:rsidP="003F2CB8">
      <w:pPr>
        <w:tabs>
          <w:tab w:val="left" w:pos="7088"/>
        </w:tabs>
        <w:spacing w:line="360" w:lineRule="auto"/>
        <w:jc w:val="both"/>
        <w:rPr>
          <w:sz w:val="28"/>
          <w:szCs w:val="28"/>
        </w:rPr>
      </w:pPr>
    </w:p>
    <w:p w:rsidR="00903866" w:rsidRDefault="00903866" w:rsidP="003F2CB8">
      <w:pPr>
        <w:tabs>
          <w:tab w:val="left" w:pos="7088"/>
        </w:tabs>
        <w:spacing w:line="360" w:lineRule="auto"/>
        <w:jc w:val="both"/>
        <w:rPr>
          <w:sz w:val="28"/>
          <w:szCs w:val="28"/>
        </w:rPr>
      </w:pPr>
    </w:p>
    <w:p w:rsidR="00750367" w:rsidRDefault="00750367" w:rsidP="003F2CB8">
      <w:pPr>
        <w:tabs>
          <w:tab w:val="left" w:pos="7088"/>
        </w:tabs>
        <w:spacing w:line="360" w:lineRule="auto"/>
        <w:jc w:val="both"/>
        <w:rPr>
          <w:sz w:val="28"/>
          <w:szCs w:val="28"/>
        </w:rPr>
      </w:pPr>
    </w:p>
    <w:p w:rsidR="00E8278C" w:rsidRDefault="00E8278C" w:rsidP="003F2CB8">
      <w:pPr>
        <w:tabs>
          <w:tab w:val="left" w:pos="7088"/>
        </w:tabs>
        <w:spacing w:line="360" w:lineRule="auto"/>
        <w:jc w:val="both"/>
        <w:rPr>
          <w:sz w:val="28"/>
          <w:szCs w:val="28"/>
        </w:rPr>
      </w:pPr>
    </w:p>
    <w:p w:rsidR="009E0723" w:rsidRDefault="008F1654" w:rsidP="00507A55">
      <w:pPr>
        <w:tabs>
          <w:tab w:val="left" w:pos="7088"/>
        </w:tabs>
        <w:spacing w:line="276" w:lineRule="auto"/>
        <w:jc w:val="both"/>
        <w:rPr>
          <w:sz w:val="28"/>
          <w:szCs w:val="28"/>
        </w:rPr>
      </w:pPr>
      <w:r>
        <w:rPr>
          <w:sz w:val="28"/>
          <w:szCs w:val="28"/>
        </w:rPr>
        <w:t>Г</w:t>
      </w:r>
      <w:r w:rsidR="00507A55" w:rsidRPr="00507A55">
        <w:rPr>
          <w:sz w:val="28"/>
          <w:szCs w:val="28"/>
        </w:rPr>
        <w:t>лав</w:t>
      </w:r>
      <w:r>
        <w:rPr>
          <w:sz w:val="28"/>
          <w:szCs w:val="28"/>
        </w:rPr>
        <w:t xml:space="preserve">а </w:t>
      </w:r>
      <w:r w:rsidR="00507A55" w:rsidRPr="00507A55">
        <w:rPr>
          <w:sz w:val="28"/>
          <w:szCs w:val="28"/>
        </w:rPr>
        <w:t>городского округа</w:t>
      </w:r>
      <w:r w:rsidR="009E0723" w:rsidRPr="0059122B">
        <w:rPr>
          <w:sz w:val="28"/>
          <w:szCs w:val="28"/>
        </w:rPr>
        <w:t xml:space="preserve">   </w:t>
      </w:r>
      <w:r w:rsidR="009E0723">
        <w:rPr>
          <w:sz w:val="28"/>
          <w:szCs w:val="28"/>
        </w:rPr>
        <w:t xml:space="preserve">                                              </w:t>
      </w:r>
      <w:r w:rsidR="00507A55">
        <w:rPr>
          <w:sz w:val="28"/>
          <w:szCs w:val="28"/>
        </w:rPr>
        <w:t xml:space="preserve"> </w:t>
      </w:r>
      <w:r>
        <w:rPr>
          <w:sz w:val="28"/>
          <w:szCs w:val="28"/>
        </w:rPr>
        <w:t xml:space="preserve">   </w:t>
      </w:r>
      <w:r w:rsidR="009E0723">
        <w:rPr>
          <w:sz w:val="28"/>
          <w:szCs w:val="28"/>
        </w:rPr>
        <w:t xml:space="preserve">       </w:t>
      </w:r>
      <w:r w:rsidR="00507A55">
        <w:rPr>
          <w:sz w:val="28"/>
          <w:szCs w:val="28"/>
        </w:rPr>
        <w:t xml:space="preserve"> </w:t>
      </w:r>
      <w:r w:rsidR="009E0723">
        <w:rPr>
          <w:sz w:val="28"/>
          <w:szCs w:val="28"/>
        </w:rPr>
        <w:t xml:space="preserve">          </w:t>
      </w:r>
      <w:r w:rsidR="009E0723" w:rsidRPr="0059122B">
        <w:rPr>
          <w:sz w:val="28"/>
          <w:szCs w:val="28"/>
        </w:rPr>
        <w:t xml:space="preserve"> </w:t>
      </w:r>
      <w:r w:rsidR="00507A55">
        <w:rPr>
          <w:sz w:val="28"/>
          <w:szCs w:val="28"/>
        </w:rPr>
        <w:t>Н</w:t>
      </w:r>
      <w:r w:rsidR="003F2CB8">
        <w:rPr>
          <w:sz w:val="28"/>
          <w:szCs w:val="28"/>
        </w:rPr>
        <w:t>.</w:t>
      </w:r>
      <w:r>
        <w:rPr>
          <w:sz w:val="28"/>
          <w:szCs w:val="28"/>
        </w:rPr>
        <w:t xml:space="preserve">А. </w:t>
      </w:r>
      <w:proofErr w:type="spellStart"/>
      <w:r>
        <w:rPr>
          <w:sz w:val="28"/>
          <w:szCs w:val="28"/>
        </w:rPr>
        <w:t>Ренц</w:t>
      </w:r>
      <w:proofErr w:type="spellEnd"/>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552" w:rsidRDefault="006F3552" w:rsidP="00745CFE">
      <w:r>
        <w:separator/>
      </w:r>
    </w:p>
  </w:endnote>
  <w:endnote w:type="continuationSeparator" w:id="0">
    <w:p w:rsidR="006F3552" w:rsidRDefault="006F3552"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552" w:rsidRDefault="006F3552" w:rsidP="00745CFE">
      <w:r>
        <w:separator/>
      </w:r>
    </w:p>
  </w:footnote>
  <w:footnote w:type="continuationSeparator" w:id="0">
    <w:p w:rsidR="006F3552" w:rsidRDefault="006F3552"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2BD6">
      <w:rPr>
        <w:rStyle w:val="a5"/>
        <w:noProof/>
      </w:rPr>
      <w:t>3</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visibility:visible" o:bullet="t">
        <v:imagedata r:id="rId1" o:title=""/>
      </v:shape>
    </w:pict>
  </w:numPicBullet>
  <w:numPicBullet w:numPicBulletId="1">
    <w:pict>
      <v:shape id="_x0000_i1069" type="#_x0000_t75" style="width:3in;height:3in;visibility:visible" o:bullet="t">
        <v:imagedata r:id="rId2" o:title=""/>
      </v:shape>
    </w:pict>
  </w:numPicBullet>
  <w:numPicBullet w:numPicBulletId="2">
    <w:pict>
      <v:shape id="_x0000_i1070" type="#_x0000_t75" style="width:3in;height:3in;visibility:visible" o:bullet="t">
        <v:imagedata r:id="rId3" o:title=""/>
      </v:shape>
    </w:pict>
  </w:numPicBullet>
  <w:numPicBullet w:numPicBulletId="3">
    <w:pict>
      <v:shape id="_x0000_i1071" type="#_x0000_t75" style="width:3in;height:3in;visibility:visible" o:bullet="t">
        <v:imagedata r:id="rId4" o:title=""/>
      </v:shape>
    </w:pict>
  </w:numPicBullet>
  <w:numPicBullet w:numPicBulletId="4">
    <w:pict>
      <v:shape id="_x0000_i1072" type="#_x0000_t75" style="width:3in;height:3in;visibility:visible" o:bullet="t">
        <v:imagedata r:id="rId5" o:title=""/>
      </v:shape>
    </w:pict>
  </w:numPicBullet>
  <w:numPicBullet w:numPicBulletId="5">
    <w:pict>
      <v:shape id="_x0000_i1073"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7225"/>
    <w:rsid w:val="000F77B9"/>
    <w:rsid w:val="00100455"/>
    <w:rsid w:val="00100998"/>
    <w:rsid w:val="0010194D"/>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76EF"/>
    <w:rsid w:val="001D35AA"/>
    <w:rsid w:val="001D39B8"/>
    <w:rsid w:val="001D406D"/>
    <w:rsid w:val="001D4DBC"/>
    <w:rsid w:val="001D6DDE"/>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D8E"/>
    <w:rsid w:val="002F19F4"/>
    <w:rsid w:val="002F30AA"/>
    <w:rsid w:val="002F44D3"/>
    <w:rsid w:val="002F6BE0"/>
    <w:rsid w:val="003052B4"/>
    <w:rsid w:val="0030575A"/>
    <w:rsid w:val="00307FE1"/>
    <w:rsid w:val="00310644"/>
    <w:rsid w:val="0031085A"/>
    <w:rsid w:val="0031257F"/>
    <w:rsid w:val="00312890"/>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4BEB"/>
    <w:rsid w:val="00435528"/>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D64"/>
    <w:rsid w:val="004C5ED0"/>
    <w:rsid w:val="004C5F40"/>
    <w:rsid w:val="004C61BD"/>
    <w:rsid w:val="004C722C"/>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37540"/>
    <w:rsid w:val="005400D7"/>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2BD6"/>
    <w:rsid w:val="00595951"/>
    <w:rsid w:val="00595FF0"/>
    <w:rsid w:val="00596C46"/>
    <w:rsid w:val="005A0044"/>
    <w:rsid w:val="005A0152"/>
    <w:rsid w:val="005A029B"/>
    <w:rsid w:val="005A1D15"/>
    <w:rsid w:val="005A3F8E"/>
    <w:rsid w:val="005A46D4"/>
    <w:rsid w:val="005A4B5C"/>
    <w:rsid w:val="005A69D5"/>
    <w:rsid w:val="005A6A89"/>
    <w:rsid w:val="005A6E8F"/>
    <w:rsid w:val="005A728D"/>
    <w:rsid w:val="005B02CD"/>
    <w:rsid w:val="005B12A6"/>
    <w:rsid w:val="005B258C"/>
    <w:rsid w:val="005B344D"/>
    <w:rsid w:val="005B38A2"/>
    <w:rsid w:val="005B53B4"/>
    <w:rsid w:val="005B67C7"/>
    <w:rsid w:val="005B6EF1"/>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EC3"/>
    <w:rsid w:val="0062432C"/>
    <w:rsid w:val="006257B0"/>
    <w:rsid w:val="00625E51"/>
    <w:rsid w:val="006274DD"/>
    <w:rsid w:val="0063475A"/>
    <w:rsid w:val="006353ED"/>
    <w:rsid w:val="00636A47"/>
    <w:rsid w:val="00640325"/>
    <w:rsid w:val="00641895"/>
    <w:rsid w:val="00641F00"/>
    <w:rsid w:val="00642125"/>
    <w:rsid w:val="006437AA"/>
    <w:rsid w:val="006460F8"/>
    <w:rsid w:val="00647182"/>
    <w:rsid w:val="006479BC"/>
    <w:rsid w:val="00651165"/>
    <w:rsid w:val="006547F1"/>
    <w:rsid w:val="00660B14"/>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3BFC"/>
    <w:rsid w:val="006947E1"/>
    <w:rsid w:val="0069780E"/>
    <w:rsid w:val="006A37A3"/>
    <w:rsid w:val="006A3881"/>
    <w:rsid w:val="006A47E9"/>
    <w:rsid w:val="006A6AEE"/>
    <w:rsid w:val="006A6F10"/>
    <w:rsid w:val="006A7EC2"/>
    <w:rsid w:val="006B02DF"/>
    <w:rsid w:val="006B1822"/>
    <w:rsid w:val="006B1CA3"/>
    <w:rsid w:val="006B4651"/>
    <w:rsid w:val="006C13A0"/>
    <w:rsid w:val="006C265C"/>
    <w:rsid w:val="006C3220"/>
    <w:rsid w:val="006C39BE"/>
    <w:rsid w:val="006C4B38"/>
    <w:rsid w:val="006C6087"/>
    <w:rsid w:val="006C6A11"/>
    <w:rsid w:val="006D0010"/>
    <w:rsid w:val="006D2992"/>
    <w:rsid w:val="006D3372"/>
    <w:rsid w:val="006D3C51"/>
    <w:rsid w:val="006D3DE0"/>
    <w:rsid w:val="006D402A"/>
    <w:rsid w:val="006D51C1"/>
    <w:rsid w:val="006E23FE"/>
    <w:rsid w:val="006E2BD0"/>
    <w:rsid w:val="006E5306"/>
    <w:rsid w:val="006E67DB"/>
    <w:rsid w:val="006E778D"/>
    <w:rsid w:val="006F0172"/>
    <w:rsid w:val="006F0B1A"/>
    <w:rsid w:val="006F17DB"/>
    <w:rsid w:val="006F2AB4"/>
    <w:rsid w:val="006F3552"/>
    <w:rsid w:val="006F4073"/>
    <w:rsid w:val="006F411D"/>
    <w:rsid w:val="006F5601"/>
    <w:rsid w:val="006F6DD8"/>
    <w:rsid w:val="006F733C"/>
    <w:rsid w:val="007023D3"/>
    <w:rsid w:val="00702ED6"/>
    <w:rsid w:val="007036F1"/>
    <w:rsid w:val="00704447"/>
    <w:rsid w:val="007051C7"/>
    <w:rsid w:val="00706370"/>
    <w:rsid w:val="007067E9"/>
    <w:rsid w:val="007079FE"/>
    <w:rsid w:val="00707A05"/>
    <w:rsid w:val="007107F0"/>
    <w:rsid w:val="00712083"/>
    <w:rsid w:val="00712624"/>
    <w:rsid w:val="0071454E"/>
    <w:rsid w:val="00714BAA"/>
    <w:rsid w:val="00715738"/>
    <w:rsid w:val="00715741"/>
    <w:rsid w:val="00716EF0"/>
    <w:rsid w:val="0072145F"/>
    <w:rsid w:val="00726C03"/>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2584"/>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1A7E"/>
    <w:rsid w:val="007D5393"/>
    <w:rsid w:val="007D700C"/>
    <w:rsid w:val="007D7DC0"/>
    <w:rsid w:val="007E125C"/>
    <w:rsid w:val="007E3001"/>
    <w:rsid w:val="007E30B8"/>
    <w:rsid w:val="007F0EF0"/>
    <w:rsid w:val="007F1251"/>
    <w:rsid w:val="007F2E31"/>
    <w:rsid w:val="007F3853"/>
    <w:rsid w:val="007F5006"/>
    <w:rsid w:val="007F625F"/>
    <w:rsid w:val="007F6CB6"/>
    <w:rsid w:val="00800EAF"/>
    <w:rsid w:val="00800FFF"/>
    <w:rsid w:val="00810176"/>
    <w:rsid w:val="008130AA"/>
    <w:rsid w:val="00813A22"/>
    <w:rsid w:val="008145E3"/>
    <w:rsid w:val="00814EAB"/>
    <w:rsid w:val="00815AA2"/>
    <w:rsid w:val="008179E2"/>
    <w:rsid w:val="00817C51"/>
    <w:rsid w:val="0082004F"/>
    <w:rsid w:val="00820269"/>
    <w:rsid w:val="008202C2"/>
    <w:rsid w:val="008214CC"/>
    <w:rsid w:val="008227BC"/>
    <w:rsid w:val="00823B5B"/>
    <w:rsid w:val="00825F5C"/>
    <w:rsid w:val="00827E9E"/>
    <w:rsid w:val="00827EA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A03E0"/>
    <w:rsid w:val="008A2FBB"/>
    <w:rsid w:val="008A32D3"/>
    <w:rsid w:val="008A7B64"/>
    <w:rsid w:val="008A7FE5"/>
    <w:rsid w:val="008B07A0"/>
    <w:rsid w:val="008B0DB2"/>
    <w:rsid w:val="008B181E"/>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1654"/>
    <w:rsid w:val="008F2B5D"/>
    <w:rsid w:val="008F5442"/>
    <w:rsid w:val="008F65A0"/>
    <w:rsid w:val="008F69F2"/>
    <w:rsid w:val="00900248"/>
    <w:rsid w:val="00900FCF"/>
    <w:rsid w:val="00901017"/>
    <w:rsid w:val="00902EE9"/>
    <w:rsid w:val="00903866"/>
    <w:rsid w:val="009066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2716"/>
    <w:rsid w:val="00954343"/>
    <w:rsid w:val="00954E2D"/>
    <w:rsid w:val="009610E2"/>
    <w:rsid w:val="00962CAA"/>
    <w:rsid w:val="00963207"/>
    <w:rsid w:val="009651BC"/>
    <w:rsid w:val="00966E55"/>
    <w:rsid w:val="0096752B"/>
    <w:rsid w:val="009708B1"/>
    <w:rsid w:val="00970C02"/>
    <w:rsid w:val="009715BD"/>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1A09"/>
    <w:rsid w:val="009E21D0"/>
    <w:rsid w:val="009E267F"/>
    <w:rsid w:val="009E44F9"/>
    <w:rsid w:val="009E6BBB"/>
    <w:rsid w:val="009E6DDF"/>
    <w:rsid w:val="009E733F"/>
    <w:rsid w:val="009E743C"/>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4FC3"/>
    <w:rsid w:val="00A3511A"/>
    <w:rsid w:val="00A364D0"/>
    <w:rsid w:val="00A3740A"/>
    <w:rsid w:val="00A4041F"/>
    <w:rsid w:val="00A44804"/>
    <w:rsid w:val="00A44876"/>
    <w:rsid w:val="00A50715"/>
    <w:rsid w:val="00A50A56"/>
    <w:rsid w:val="00A516CD"/>
    <w:rsid w:val="00A51CE5"/>
    <w:rsid w:val="00A6016B"/>
    <w:rsid w:val="00A6203F"/>
    <w:rsid w:val="00A63738"/>
    <w:rsid w:val="00A647A8"/>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3DD2"/>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A90"/>
    <w:rsid w:val="00AF643E"/>
    <w:rsid w:val="00B05F05"/>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241E"/>
    <w:rsid w:val="00B8584D"/>
    <w:rsid w:val="00B867DF"/>
    <w:rsid w:val="00B92384"/>
    <w:rsid w:val="00B93378"/>
    <w:rsid w:val="00B93810"/>
    <w:rsid w:val="00B94E55"/>
    <w:rsid w:val="00B95C2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E797E"/>
    <w:rsid w:val="00BF1692"/>
    <w:rsid w:val="00BF4B5D"/>
    <w:rsid w:val="00BF667D"/>
    <w:rsid w:val="00C009F7"/>
    <w:rsid w:val="00C00D24"/>
    <w:rsid w:val="00C028A2"/>
    <w:rsid w:val="00C03965"/>
    <w:rsid w:val="00C12266"/>
    <w:rsid w:val="00C13A99"/>
    <w:rsid w:val="00C1698E"/>
    <w:rsid w:val="00C23587"/>
    <w:rsid w:val="00C24184"/>
    <w:rsid w:val="00C246AB"/>
    <w:rsid w:val="00C246E3"/>
    <w:rsid w:val="00C26381"/>
    <w:rsid w:val="00C3402B"/>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7245D"/>
    <w:rsid w:val="00C75A8D"/>
    <w:rsid w:val="00C75CF5"/>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0560D"/>
    <w:rsid w:val="00D13051"/>
    <w:rsid w:val="00D1305E"/>
    <w:rsid w:val="00D13182"/>
    <w:rsid w:val="00D13EA0"/>
    <w:rsid w:val="00D13FF4"/>
    <w:rsid w:val="00D14310"/>
    <w:rsid w:val="00D16C4A"/>
    <w:rsid w:val="00D16FD0"/>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01DC"/>
    <w:rsid w:val="00DB44CC"/>
    <w:rsid w:val="00DB6E22"/>
    <w:rsid w:val="00DB71F1"/>
    <w:rsid w:val="00DC1E4E"/>
    <w:rsid w:val="00DC2ACA"/>
    <w:rsid w:val="00DC4919"/>
    <w:rsid w:val="00DC4A20"/>
    <w:rsid w:val="00DC56D0"/>
    <w:rsid w:val="00DC6EE0"/>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09DE"/>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F1C2D"/>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DE"/>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E2BC-1937-4F98-ABB6-6AEE8D8B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3</cp:revision>
  <cp:lastPrinted>2021-07-16T10:45:00Z</cp:lastPrinted>
  <dcterms:created xsi:type="dcterms:W3CDTF">2021-08-23T09:17:00Z</dcterms:created>
  <dcterms:modified xsi:type="dcterms:W3CDTF">2021-08-23T09:23:00Z</dcterms:modified>
</cp:coreProperties>
</file>