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C2A36" w:rsidTr="004C2A36">
        <w:trPr>
          <w:trHeight w:val="329"/>
        </w:trPr>
        <w:tc>
          <w:tcPr>
            <w:tcW w:w="9615" w:type="dxa"/>
            <w:hideMark/>
          </w:tcPr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О внесении изменений в постановление мэрии городского округа Тольятти от 30.12.2016 № 4569-п/1 «Об утверждении нормативных затрат на</w:t>
            </w:r>
          </w:p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</w:t>
            </w:r>
            <w:r w:rsidR="0061486A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Департаменту общественной безопасности</w:t>
            </w:r>
          </w:p>
          <w:p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:rsidR="004C2A36" w:rsidRDefault="004C2A36">
            <w:pPr>
              <w:jc w:val="center"/>
              <w:rPr>
                <w:u w:val="single"/>
              </w:rPr>
            </w:pPr>
          </w:p>
        </w:tc>
      </w:tr>
    </w:tbl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D433A0" w:rsidRDefault="00D433A0" w:rsidP="00D43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Тольятти»</w:t>
      </w:r>
      <w:r>
        <w:rPr>
          <w:sz w:val="28"/>
          <w:szCs w:val="28"/>
        </w:rPr>
        <w:t>.</w:t>
      </w:r>
    </w:p>
    <w:p w:rsidR="00150E80" w:rsidRDefault="00150E80" w:rsidP="00D43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0" w:name="_GoBack"/>
      <w:bookmarkEnd w:id="0"/>
      <w:r w:rsidR="00915324">
        <w:rPr>
          <w:sz w:val="28"/>
          <w:szCs w:val="28"/>
        </w:rPr>
        <w:t xml:space="preserve">МКУ «ООП» </w:t>
      </w:r>
      <w:r>
        <w:rPr>
          <w:sz w:val="28"/>
          <w:szCs w:val="28"/>
        </w:rPr>
        <w:t>необходимо внести изменения при возникновении обстоятельств, предвидеть которые на дату утверждения требований к товарам не представлялось возможным (Приложение к настоящему проекту постановления администрации городского округа Тольятти).</w:t>
      </w:r>
    </w:p>
    <w:p w:rsidR="00D433A0" w:rsidRDefault="00D433A0" w:rsidP="00D433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201</w:t>
      </w:r>
      <w:r w:rsidR="0018510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53B" w:rsidRDefault="008E553B"/>
    <w:p w:rsidR="00D433A0" w:rsidRDefault="00D433A0"/>
    <w:p w:rsidR="00D433A0" w:rsidRDefault="00D433A0"/>
    <w:p w:rsidR="00D433A0" w:rsidRDefault="00D433A0"/>
    <w:p w:rsidR="00D433A0" w:rsidRDefault="00D433A0"/>
    <w:p w:rsidR="00D433A0" w:rsidRDefault="00D433A0">
      <w:r>
        <w:t>Кулясова Е.С. 543-479 (вн.4036)</w:t>
      </w:r>
    </w:p>
    <w:sectPr w:rsidR="00D4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3"/>
    <w:rsid w:val="000610A1"/>
    <w:rsid w:val="00150E80"/>
    <w:rsid w:val="00185103"/>
    <w:rsid w:val="00474CEF"/>
    <w:rsid w:val="004B4CC8"/>
    <w:rsid w:val="004C2A36"/>
    <w:rsid w:val="0061486A"/>
    <w:rsid w:val="008E553B"/>
    <w:rsid w:val="00915324"/>
    <w:rsid w:val="00B711F7"/>
    <w:rsid w:val="00BA0C5F"/>
    <w:rsid w:val="00BC67B3"/>
    <w:rsid w:val="00CE148C"/>
    <w:rsid w:val="00D433A0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D8DB-8691-4A29-B7F2-F0A7206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11</cp:revision>
  <dcterms:created xsi:type="dcterms:W3CDTF">2016-07-22T06:36:00Z</dcterms:created>
  <dcterms:modified xsi:type="dcterms:W3CDTF">2017-10-18T06:32:00Z</dcterms:modified>
</cp:coreProperties>
</file>