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C" w:rsidRDefault="00CE4528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F64BCA" w:rsidP="00F64BCA">
                    <w:pPr>
                      <w:rPr>
                        <w:szCs w:val="24"/>
                      </w:rPr>
                    </w:pP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9A4494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 xml:space="preserve">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</w:t>
      </w:r>
      <w:r w:rsidR="008116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возникновением обстоятельств, предвидеть которые на дату утверждения </w:t>
      </w:r>
      <w:r w:rsidR="00562890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нормативных затрат </w:t>
      </w:r>
      <w:r w:rsidR="005C18DB" w:rsidRPr="00E13C75">
        <w:rPr>
          <w:rFonts w:eastAsiaTheme="minorHAnsi"/>
          <w:sz w:val="28"/>
          <w:szCs w:val="24"/>
          <w:lang w:eastAsia="en-US"/>
        </w:rPr>
        <w:t>на</w:t>
      </w:r>
      <w:r w:rsidR="005C18DB">
        <w:rPr>
          <w:rFonts w:eastAsiaTheme="minorHAnsi"/>
          <w:sz w:val="28"/>
          <w:szCs w:val="24"/>
          <w:lang w:eastAsia="en-US"/>
        </w:rPr>
        <w:t xml:space="preserve"> </w:t>
      </w:r>
      <w:r w:rsidR="005C18DB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5C18DB">
        <w:rPr>
          <w:rFonts w:eastAsiaTheme="minorHAnsi"/>
          <w:sz w:val="28"/>
          <w:szCs w:val="24"/>
          <w:lang w:eastAsia="en-US"/>
        </w:rPr>
        <w:t xml:space="preserve"> функций департамента финансов администрации городского округа Тольятти</w:t>
      </w:r>
      <w:r w:rsidR="005C18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62890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невозможно, 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56289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DD396C" w:rsidRPr="006D02D7" w:rsidRDefault="0092328E" w:rsidP="00863A21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863A21" w:rsidRPr="006D02D7">
        <w:rPr>
          <w:sz w:val="28"/>
          <w:szCs w:val="28"/>
        </w:rPr>
        <w:t>уководите</w:t>
      </w:r>
      <w:r w:rsidR="00FF605D" w:rsidRPr="006D02D7">
        <w:rPr>
          <w:sz w:val="28"/>
          <w:szCs w:val="28"/>
        </w:rPr>
        <w:t>л</w:t>
      </w:r>
      <w:r>
        <w:rPr>
          <w:sz w:val="28"/>
          <w:szCs w:val="28"/>
        </w:rPr>
        <w:t>я</w:t>
      </w:r>
    </w:p>
    <w:p w:rsidR="00863A21" w:rsidRDefault="00EA0442" w:rsidP="00DD396C">
      <w:pPr>
        <w:jc w:val="both"/>
        <w:rPr>
          <w:sz w:val="24"/>
          <w:szCs w:val="24"/>
        </w:rPr>
      </w:pPr>
      <w:r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F671C9">
        <w:rPr>
          <w:sz w:val="28"/>
          <w:szCs w:val="24"/>
        </w:rPr>
        <w:t>Г.В.</w:t>
      </w:r>
      <w:r w:rsidR="00784293">
        <w:rPr>
          <w:sz w:val="28"/>
          <w:szCs w:val="24"/>
        </w:rPr>
        <w:t xml:space="preserve"> </w:t>
      </w:r>
      <w:r w:rsidR="0092328E">
        <w:rPr>
          <w:sz w:val="28"/>
          <w:szCs w:val="24"/>
        </w:rPr>
        <w:t>Калашникова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863A21" w:rsidRPr="00784293" w:rsidRDefault="00FD19A6" w:rsidP="00863A21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Сержанова Т.В.</w:t>
      </w:r>
    </w:p>
    <w:p w:rsidR="00280563" w:rsidRPr="00784293" w:rsidRDefault="00FD19A6" w:rsidP="00863A21">
      <w:pPr>
        <w:autoSpaceDE/>
        <w:autoSpaceDN/>
        <w:rPr>
          <w:color w:val="333333"/>
          <w:sz w:val="22"/>
          <w:szCs w:val="22"/>
        </w:rPr>
      </w:pPr>
      <w:r>
        <w:rPr>
          <w:sz w:val="22"/>
          <w:szCs w:val="22"/>
        </w:rPr>
        <w:t>54-35-40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1360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7105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2890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C18D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DE9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165A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328E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4528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19A6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628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32</cp:revision>
  <cp:lastPrinted>2018-08-30T08:13:00Z</cp:lastPrinted>
  <dcterms:created xsi:type="dcterms:W3CDTF">2016-12-07T08:02:00Z</dcterms:created>
  <dcterms:modified xsi:type="dcterms:W3CDTF">2018-08-30T09:05:00Z</dcterms:modified>
</cp:coreProperties>
</file>