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603BAB" w:rsidRDefault="00AF6C48" w:rsidP="00603BAB">
      <w:pPr>
        <w:widowControl w:val="0"/>
        <w:autoSpaceDE/>
        <w:adjustRightInd w:val="0"/>
        <w:spacing w:line="360" w:lineRule="auto"/>
        <w:ind w:left="-284" w:firstLine="284"/>
        <w:jc w:val="center"/>
        <w:rPr>
          <w:sz w:val="28"/>
          <w:szCs w:val="28"/>
        </w:rPr>
      </w:pPr>
      <w:r w:rsidRPr="00603BAB">
        <w:rPr>
          <w:sz w:val="28"/>
          <w:szCs w:val="28"/>
        </w:rPr>
        <w:t>к проекту распоряжения администрации городского округа Тольятти</w:t>
      </w:r>
    </w:p>
    <w:p w:rsidR="006541E1" w:rsidRPr="006541E1" w:rsidRDefault="00AF6C48" w:rsidP="00603BAB">
      <w:pPr>
        <w:pStyle w:val="ConsPlusTitle"/>
        <w:ind w:firstLine="284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603BA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распоряжение заместителя главы городского округа Тольятти </w:t>
      </w:r>
      <w:bookmarkStart w:id="0" w:name="_GoBack"/>
      <w:bookmarkEnd w:id="0"/>
      <w:r w:rsidRPr="00603BAB">
        <w:rPr>
          <w:rFonts w:ascii="Times New Roman" w:hAnsi="Times New Roman" w:cs="Times New Roman"/>
          <w:b w:val="0"/>
          <w:sz w:val="28"/>
          <w:szCs w:val="28"/>
        </w:rPr>
        <w:t>от 30.03.2022 г. № 2243-р/4 «</w:t>
      </w:r>
      <w:r w:rsidRPr="00603BA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Default="00CE30CD" w:rsidP="004764FE">
      <w:pPr>
        <w:suppressAutoHyphens/>
        <w:spacing w:line="360" w:lineRule="auto"/>
        <w:ind w:firstLine="709"/>
        <w:jc w:val="both"/>
        <w:rPr>
          <w:sz w:val="32"/>
          <w:szCs w:val="28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764FE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6D10CF" w:rsidRPr="00182F16">
        <w:rPr>
          <w:sz w:val="28"/>
          <w:szCs w:val="28"/>
        </w:rPr>
        <w:t>связи с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603BAB">
        <w:rPr>
          <w:sz w:val="28"/>
          <w:szCs w:val="28"/>
        </w:rPr>
        <w:t>.</w:t>
      </w:r>
    </w:p>
    <w:p w:rsidR="009A4494" w:rsidRPr="00182F16" w:rsidRDefault="009A4494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82F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8E61AF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603BAB" w:rsidP="00863A21">
      <w:pPr>
        <w:rPr>
          <w:sz w:val="22"/>
          <w:szCs w:val="22"/>
        </w:rPr>
      </w:pPr>
      <w:r>
        <w:rPr>
          <w:sz w:val="22"/>
          <w:szCs w:val="22"/>
        </w:rPr>
        <w:t>Сержанова Т.В.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603BAB">
        <w:rPr>
          <w:sz w:val="22"/>
          <w:szCs w:val="22"/>
        </w:rPr>
        <w:t>35</w:t>
      </w:r>
      <w:r w:rsidR="00FC3AAF" w:rsidRPr="00784293">
        <w:rPr>
          <w:sz w:val="22"/>
          <w:szCs w:val="22"/>
        </w:rPr>
        <w:t xml:space="preserve"> </w:t>
      </w:r>
      <w:r w:rsidR="00603BAB">
        <w:rPr>
          <w:sz w:val="22"/>
          <w:szCs w:val="22"/>
        </w:rPr>
        <w:t>40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03BAB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10CF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AF6C48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Сержанова Татьяна Валерьевна</cp:lastModifiedBy>
  <cp:revision>21</cp:revision>
  <cp:lastPrinted>2022-08-03T08:58:00Z</cp:lastPrinted>
  <dcterms:created xsi:type="dcterms:W3CDTF">2018-12-18T10:11:00Z</dcterms:created>
  <dcterms:modified xsi:type="dcterms:W3CDTF">2022-08-03T08:58:00Z</dcterms:modified>
</cp:coreProperties>
</file>