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8974" w14:textId="77777777"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094AF991" w14:textId="77777777" w:rsidR="004C2A36" w:rsidRDefault="004C2A36" w:rsidP="004C2A36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городского округа Тольятти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C2A36" w14:paraId="72953182" w14:textId="77777777" w:rsidTr="004C2A36">
        <w:trPr>
          <w:trHeight w:val="329"/>
        </w:trPr>
        <w:tc>
          <w:tcPr>
            <w:tcW w:w="9615" w:type="dxa"/>
            <w:hideMark/>
          </w:tcPr>
          <w:p w14:paraId="1C54DBA9" w14:textId="7F33E29D" w:rsidR="004C2A36" w:rsidRDefault="00F34E23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«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О внесении изменений в постановление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 от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03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.03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.20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2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1 №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1064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-п/1 «Об утверждении нормативных затрат на</w:t>
            </w:r>
          </w:p>
          <w:p w14:paraId="7E7BADC5" w14:textId="2DC4DA2D"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обеспечение функций </w:t>
            </w:r>
            <w:r w:rsidR="00FE50B8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Тольятти, муниципального казенного учреждения городского округа Тольятти </w:t>
            </w:r>
            <w:r w:rsidR="00296786">
              <w:rPr>
                <w:sz w:val="28"/>
                <w:szCs w:val="28"/>
              </w:rPr>
              <w:t>«Центр профилактики правонарушений»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 и муниципального казенного учреждения «Центр гражданской защиты городского округа Тольятти», подведомственных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 xml:space="preserve">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епартаменту общественной безопасности</w:t>
            </w:r>
          </w:p>
          <w:p w14:paraId="69C6546D" w14:textId="77777777" w:rsidR="004C2A36" w:rsidRDefault="00FE50B8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ии городского округа Тольятти»</w:t>
            </w:r>
          </w:p>
          <w:p w14:paraId="78A1CF28" w14:textId="77777777" w:rsidR="004C2A36" w:rsidRDefault="004C2A36">
            <w:pPr>
              <w:jc w:val="center"/>
              <w:rPr>
                <w:u w:val="single"/>
              </w:rPr>
            </w:pPr>
          </w:p>
        </w:tc>
      </w:tr>
    </w:tbl>
    <w:p w14:paraId="60992B5B" w14:textId="77777777"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14:paraId="6F2127E2" w14:textId="77777777" w:rsidR="00D433A0" w:rsidRPr="002B5401" w:rsidRDefault="00D433A0" w:rsidP="00DF21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</w:t>
      </w:r>
      <w:r w:rsidR="004C2A3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п</w:t>
      </w:r>
      <w:r>
        <w:rPr>
          <w:sz w:val="28"/>
          <w:szCs w:val="28"/>
        </w:rPr>
        <w:t>остановлени</w:t>
      </w:r>
      <w:r w:rsidR="00185103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85103">
        <w:rPr>
          <w:sz w:val="28"/>
          <w:szCs w:val="28"/>
        </w:rPr>
        <w:t>и</w:t>
      </w:r>
      <w:r>
        <w:rPr>
          <w:sz w:val="28"/>
          <w:szCs w:val="28"/>
        </w:rPr>
        <w:t xml:space="preserve"> мэрии городского округа Тольятти</w:t>
      </w:r>
      <w:r w:rsidR="00185103" w:rsidRPr="00185103">
        <w:rPr>
          <w:sz w:val="28"/>
          <w:szCs w:val="28"/>
        </w:rPr>
        <w:t>:</w:t>
      </w:r>
      <w:r>
        <w:rPr>
          <w:sz w:val="28"/>
          <w:szCs w:val="28"/>
        </w:rPr>
        <w:t xml:space="preserve">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</w:t>
      </w:r>
      <w:r w:rsidR="00BA0C5F">
        <w:rPr>
          <w:sz w:val="28"/>
          <w:szCs w:val="28"/>
        </w:rPr>
        <w:t xml:space="preserve">от </w:t>
      </w:r>
      <w:r w:rsidR="00BA0C5F" w:rsidRPr="00E13C75">
        <w:rPr>
          <w:sz w:val="28"/>
          <w:szCs w:val="28"/>
        </w:rPr>
        <w:t xml:space="preserve"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</w:t>
      </w:r>
      <w:r w:rsidR="00BA0C5F" w:rsidRPr="002B5401">
        <w:rPr>
          <w:sz w:val="28"/>
          <w:szCs w:val="28"/>
        </w:rPr>
        <w:t>учреждения городского округа Тольятти»</w:t>
      </w:r>
      <w:r w:rsidRPr="002B5401">
        <w:rPr>
          <w:sz w:val="28"/>
          <w:szCs w:val="28"/>
        </w:rPr>
        <w:t>.</w:t>
      </w:r>
    </w:p>
    <w:p w14:paraId="4308711E" w14:textId="0DE61629" w:rsidR="001E3F04" w:rsidRPr="00E94345" w:rsidRDefault="001E3F04" w:rsidP="00DF2161">
      <w:pPr>
        <w:spacing w:line="276" w:lineRule="auto"/>
        <w:ind w:firstLine="709"/>
        <w:jc w:val="both"/>
        <w:rPr>
          <w:sz w:val="28"/>
          <w:szCs w:val="28"/>
        </w:rPr>
      </w:pPr>
      <w:r w:rsidRPr="00E37CC1">
        <w:rPr>
          <w:sz w:val="28"/>
          <w:szCs w:val="28"/>
        </w:rPr>
        <w:t xml:space="preserve">По </w:t>
      </w:r>
      <w:r w:rsidR="00693A0E">
        <w:rPr>
          <w:sz w:val="28"/>
          <w:szCs w:val="28"/>
        </w:rPr>
        <w:t>МКУ «Ц</w:t>
      </w:r>
      <w:r w:rsidR="000B1ACB">
        <w:rPr>
          <w:sz w:val="28"/>
          <w:szCs w:val="28"/>
        </w:rPr>
        <w:t>ПП</w:t>
      </w:r>
      <w:r w:rsidR="00693A0E">
        <w:rPr>
          <w:sz w:val="28"/>
          <w:szCs w:val="28"/>
        </w:rPr>
        <w:t xml:space="preserve">» </w:t>
      </w:r>
      <w:r w:rsidR="0093638F">
        <w:rPr>
          <w:sz w:val="28"/>
          <w:szCs w:val="28"/>
        </w:rPr>
        <w:t xml:space="preserve">и МКУ «ЦГЗ г.о. Тольятти» </w:t>
      </w:r>
      <w:r w:rsidRPr="00E37CC1">
        <w:rPr>
          <w:sz w:val="28"/>
          <w:szCs w:val="28"/>
        </w:rPr>
        <w:t xml:space="preserve">необходимо внести изменения в нормативные затраты </w:t>
      </w:r>
      <w:r w:rsidRPr="00E94345">
        <w:rPr>
          <w:sz w:val="28"/>
          <w:szCs w:val="28"/>
        </w:rPr>
        <w:t>в связи с</w:t>
      </w:r>
      <w:r w:rsidR="00972F41" w:rsidRPr="00E94345">
        <w:rPr>
          <w:sz w:val="28"/>
          <w:szCs w:val="28"/>
        </w:rPr>
        <w:t xml:space="preserve"> добавлением новых наименований и </w:t>
      </w:r>
      <w:r w:rsidR="00493CE6" w:rsidRPr="00E94345">
        <w:rPr>
          <w:sz w:val="28"/>
          <w:szCs w:val="28"/>
        </w:rPr>
        <w:t>увелич</w:t>
      </w:r>
      <w:r w:rsidR="00972F41" w:rsidRPr="00E94345">
        <w:rPr>
          <w:sz w:val="28"/>
          <w:szCs w:val="28"/>
        </w:rPr>
        <w:t>ением стоимости отдельных товаров, услуг.</w:t>
      </w:r>
    </w:p>
    <w:p w14:paraId="35E85747" w14:textId="698A956A" w:rsidR="00D433A0" w:rsidRDefault="00D433A0" w:rsidP="00DF216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94345"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</w:t>
      </w:r>
      <w:r w:rsidRPr="002B5401">
        <w:rPr>
          <w:rFonts w:ascii="Times New Roman" w:hAnsi="Times New Roman" w:cs="Times New Roman"/>
          <w:sz w:val="28"/>
          <w:szCs w:val="28"/>
        </w:rPr>
        <w:t xml:space="preserve"> расходов и не требует внесения изменений в бюджет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 на 20</w:t>
      </w:r>
      <w:r w:rsidR="00456C6D">
        <w:rPr>
          <w:rFonts w:ascii="Times New Roman" w:hAnsi="Times New Roman" w:cs="Times New Roman"/>
          <w:sz w:val="28"/>
          <w:szCs w:val="28"/>
        </w:rPr>
        <w:t>2</w:t>
      </w:r>
      <w:r w:rsidR="00982AB9">
        <w:rPr>
          <w:rFonts w:ascii="Times New Roman" w:hAnsi="Times New Roman" w:cs="Times New Roman"/>
          <w:sz w:val="28"/>
          <w:szCs w:val="28"/>
        </w:rPr>
        <w:t>3</w:t>
      </w:r>
      <w:r w:rsidR="00972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510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F04" w:rsidRPr="001E3F04">
        <w:rPr>
          <w:sz w:val="28"/>
          <w:szCs w:val="28"/>
        </w:rPr>
        <w:t xml:space="preserve"> </w:t>
      </w:r>
    </w:p>
    <w:p w14:paraId="11FB25DD" w14:textId="6CB9B6FC" w:rsidR="0078312F" w:rsidRPr="00116F80" w:rsidRDefault="00116F80" w:rsidP="00DF21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16F80">
        <w:rPr>
          <w:rFonts w:ascii="Times New Roman" w:hAnsi="Times New Roman" w:cs="Times New Roman"/>
          <w:sz w:val="28"/>
          <w:szCs w:val="28"/>
        </w:rPr>
        <w:t xml:space="preserve"> 2023г.</w:t>
      </w:r>
      <w:r>
        <w:rPr>
          <w:rFonts w:ascii="Times New Roman" w:hAnsi="Times New Roman" w:cs="Times New Roman"/>
          <w:sz w:val="28"/>
          <w:szCs w:val="28"/>
        </w:rPr>
        <w:t xml:space="preserve"> по МКУ «ЦПП»</w:t>
      </w:r>
      <w:r w:rsidRPr="00116F80">
        <w:rPr>
          <w:rFonts w:ascii="Times New Roman" w:hAnsi="Times New Roman" w:cs="Times New Roman"/>
          <w:sz w:val="28"/>
          <w:szCs w:val="28"/>
        </w:rPr>
        <w:t xml:space="preserve"> необходимо провести поверку Тепловычислителя ТВ-7 -1 шт., Термопреобразователя КТС6 - 1 шт. на объекте по адресу: ул. Свердлова, 51. Обоснование цены контракта, заключаемого с единственным поставщиком (подрядчиком, исполнителем) № 23-33 от 08.02.2023г.</w:t>
      </w:r>
      <w:r>
        <w:rPr>
          <w:rFonts w:ascii="Times New Roman" w:hAnsi="Times New Roman" w:cs="Times New Roman"/>
          <w:sz w:val="28"/>
          <w:szCs w:val="28"/>
        </w:rPr>
        <w:t>, прилагается.</w:t>
      </w:r>
    </w:p>
    <w:p w14:paraId="2D690E4B" w14:textId="77777777" w:rsidR="008E553B" w:rsidRDefault="008E553B"/>
    <w:p w14:paraId="3256225F" w14:textId="77777777" w:rsidR="00D433A0" w:rsidRDefault="00D433A0"/>
    <w:p w14:paraId="2D716929" w14:textId="77777777" w:rsidR="00D433A0" w:rsidRDefault="00D433A0"/>
    <w:p w14:paraId="72DC0AC8" w14:textId="77777777" w:rsidR="00D433A0" w:rsidRDefault="00D433A0"/>
    <w:p w14:paraId="7E968008" w14:textId="186E4DC0" w:rsidR="00D433A0" w:rsidRDefault="006B1186">
      <w:r>
        <w:t>Кулясова Е.С</w:t>
      </w:r>
      <w:r w:rsidR="00BC451A">
        <w:t>.</w:t>
      </w:r>
      <w:r w:rsidR="00D433A0">
        <w:t xml:space="preserve"> 54</w:t>
      </w:r>
      <w:r w:rsidR="00456C6D">
        <w:t>4</w:t>
      </w:r>
      <w:r w:rsidR="00D433A0">
        <w:t>-4</w:t>
      </w:r>
      <w:r w:rsidR="00456C6D">
        <w:t>44</w:t>
      </w:r>
      <w:r w:rsidR="00D433A0">
        <w:t xml:space="preserve"> (вн.4</w:t>
      </w:r>
      <w:r>
        <w:t>0</w:t>
      </w:r>
      <w:r w:rsidR="00BC451A">
        <w:t>3</w:t>
      </w:r>
      <w:r>
        <w:t>6</w:t>
      </w:r>
      <w:r w:rsidR="00D433A0">
        <w:t>)</w:t>
      </w:r>
    </w:p>
    <w:sectPr w:rsidR="00D433A0" w:rsidSect="0074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B3"/>
    <w:rsid w:val="000610A1"/>
    <w:rsid w:val="000B1544"/>
    <w:rsid w:val="000B1ACB"/>
    <w:rsid w:val="00102B16"/>
    <w:rsid w:val="00116F80"/>
    <w:rsid w:val="00150E80"/>
    <w:rsid w:val="00185103"/>
    <w:rsid w:val="001878E0"/>
    <w:rsid w:val="001E3679"/>
    <w:rsid w:val="001E3F04"/>
    <w:rsid w:val="00296786"/>
    <w:rsid w:val="002B5401"/>
    <w:rsid w:val="00333491"/>
    <w:rsid w:val="00456C6D"/>
    <w:rsid w:val="004724F4"/>
    <w:rsid w:val="00474CEF"/>
    <w:rsid w:val="00493CE6"/>
    <w:rsid w:val="004B4CC8"/>
    <w:rsid w:val="004C2A36"/>
    <w:rsid w:val="0061486A"/>
    <w:rsid w:val="00693A0E"/>
    <w:rsid w:val="006B1186"/>
    <w:rsid w:val="00747B1B"/>
    <w:rsid w:val="0078312F"/>
    <w:rsid w:val="007902D1"/>
    <w:rsid w:val="007A4025"/>
    <w:rsid w:val="00811A8E"/>
    <w:rsid w:val="00845677"/>
    <w:rsid w:val="008B6F46"/>
    <w:rsid w:val="008E553B"/>
    <w:rsid w:val="00915324"/>
    <w:rsid w:val="009330FF"/>
    <w:rsid w:val="0093638F"/>
    <w:rsid w:val="00972F41"/>
    <w:rsid w:val="00982AB9"/>
    <w:rsid w:val="009A3931"/>
    <w:rsid w:val="009C1B18"/>
    <w:rsid w:val="00A51FCC"/>
    <w:rsid w:val="00A6132F"/>
    <w:rsid w:val="00AB0445"/>
    <w:rsid w:val="00B44F2A"/>
    <w:rsid w:val="00B711F7"/>
    <w:rsid w:val="00BA0C5F"/>
    <w:rsid w:val="00BC451A"/>
    <w:rsid w:val="00BC67B3"/>
    <w:rsid w:val="00C50CD6"/>
    <w:rsid w:val="00C90A92"/>
    <w:rsid w:val="00D433A0"/>
    <w:rsid w:val="00DF2161"/>
    <w:rsid w:val="00E37CC1"/>
    <w:rsid w:val="00E52C4F"/>
    <w:rsid w:val="00E56C83"/>
    <w:rsid w:val="00E94345"/>
    <w:rsid w:val="00F34E23"/>
    <w:rsid w:val="00FD423F"/>
    <w:rsid w:val="00FE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5AB3"/>
  <w15:docId w15:val="{7A1E2137-B955-4371-94EF-73E9D1A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44</cp:revision>
  <cp:lastPrinted>2023-02-15T09:55:00Z</cp:lastPrinted>
  <dcterms:created xsi:type="dcterms:W3CDTF">2016-07-22T06:36:00Z</dcterms:created>
  <dcterms:modified xsi:type="dcterms:W3CDTF">2023-02-18T08:44:00Z</dcterms:modified>
</cp:coreProperties>
</file>