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130F05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130F05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5A8D44B8" w14:textId="25530B26" w:rsidR="0039752D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FA3553">
        <w:rPr>
          <w:bCs/>
          <w:sz w:val="28"/>
          <w:szCs w:val="28"/>
        </w:rPr>
        <w:t xml:space="preserve"> </w:t>
      </w:r>
      <w:r w:rsidR="00C11576">
        <w:rPr>
          <w:bCs/>
          <w:sz w:val="28"/>
          <w:szCs w:val="28"/>
        </w:rPr>
        <w:t xml:space="preserve">Тольятти </w:t>
      </w:r>
      <w:r w:rsidRPr="00FA3553">
        <w:rPr>
          <w:bCs/>
          <w:sz w:val="28"/>
          <w:szCs w:val="28"/>
        </w:rPr>
        <w:t xml:space="preserve">от 17.08.2022 № 6132-р/3 </w:t>
      </w:r>
      <w:r w:rsidRPr="00FA3553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6B04BAB0" w14:textId="77777777" w:rsidR="0039752D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550E21C6" w14:textId="1AE55543" w:rsidR="00FA3553" w:rsidRPr="00FA3553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администрации городского округа Тольятти»</w:t>
      </w:r>
    </w:p>
    <w:p w14:paraId="52805979" w14:textId="2CE3A57C" w:rsidR="00FA3553" w:rsidRDefault="00FA3553" w:rsidP="00130F05">
      <w:pPr>
        <w:jc w:val="center"/>
        <w:rPr>
          <w:bCs/>
          <w:sz w:val="28"/>
        </w:rPr>
      </w:pPr>
    </w:p>
    <w:p w14:paraId="3450644F" w14:textId="77777777" w:rsidR="00C11576" w:rsidRDefault="00C11576" w:rsidP="00130F05">
      <w:pPr>
        <w:jc w:val="center"/>
        <w:rPr>
          <w:bCs/>
          <w:sz w:val="28"/>
        </w:rPr>
      </w:pPr>
    </w:p>
    <w:p w14:paraId="3DEBFFFF" w14:textId="4DAE6F44" w:rsidR="0039752D" w:rsidRPr="00B0213E" w:rsidRDefault="0039752D" w:rsidP="003975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изменения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согласно пункту 1.6 Т</w:t>
      </w:r>
      <w:r w:rsidRPr="00B0213E">
        <w:rPr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городского округа </w:t>
      </w:r>
      <w:r>
        <w:rPr>
          <w:sz w:val="28"/>
          <w:szCs w:val="28"/>
        </w:rPr>
        <w:t>Т</w:t>
      </w:r>
      <w:r w:rsidRPr="00B0213E">
        <w:rPr>
          <w:sz w:val="28"/>
          <w:szCs w:val="28"/>
        </w:rPr>
        <w:t>ольятти, содержанию указанных актов и обеспечению их исполнения</w:t>
      </w:r>
      <w:r>
        <w:rPr>
          <w:sz w:val="28"/>
          <w:szCs w:val="28"/>
        </w:rPr>
        <w:t xml:space="preserve">, </w:t>
      </w:r>
      <w:r w:rsidRPr="00DF62B9">
        <w:rPr>
          <w:sz w:val="28"/>
          <w:szCs w:val="28"/>
        </w:rPr>
        <w:t>утвержденн</w:t>
      </w:r>
      <w:r>
        <w:rPr>
          <w:sz w:val="28"/>
          <w:szCs w:val="28"/>
        </w:rPr>
        <w:t>ых</w:t>
      </w:r>
      <w:r w:rsidRPr="00DF62B9">
        <w:rPr>
          <w:sz w:val="28"/>
          <w:szCs w:val="28"/>
        </w:rPr>
        <w:t xml:space="preserve"> постановлением мэрии городского округа Тольятти от </w:t>
      </w:r>
      <w:r>
        <w:rPr>
          <w:sz w:val="28"/>
          <w:szCs w:val="28"/>
        </w:rPr>
        <w:t>02</w:t>
      </w:r>
      <w:r w:rsidRPr="00E13C75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1762</w:t>
      </w:r>
      <w:r w:rsidRPr="00E13C75">
        <w:rPr>
          <w:sz w:val="28"/>
          <w:szCs w:val="28"/>
        </w:rPr>
        <w:t>-п/1</w:t>
      </w:r>
      <w:r>
        <w:rPr>
          <w:sz w:val="28"/>
          <w:szCs w:val="28"/>
        </w:rPr>
        <w:t xml:space="preserve">, </w:t>
      </w:r>
      <w:r w:rsidR="004961D4">
        <w:rPr>
          <w:sz w:val="28"/>
          <w:szCs w:val="28"/>
        </w:rPr>
        <w:t>вносятся</w:t>
      </w:r>
      <w:r w:rsidRPr="0061267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</w:t>
      </w:r>
      <w:r w:rsidRPr="004224DA">
        <w:rPr>
          <w:sz w:val="28"/>
          <w:szCs w:val="28"/>
        </w:rPr>
        <w:t xml:space="preserve"> </w:t>
      </w:r>
      <w:r w:rsidR="00C11576" w:rsidRPr="00FA3553">
        <w:rPr>
          <w:sz w:val="28"/>
          <w:szCs w:val="28"/>
        </w:rPr>
        <w:t>распоряжение заместителя главы городского округа</w:t>
      </w:r>
      <w:r w:rsidR="00C11576" w:rsidRPr="00FA3553">
        <w:rPr>
          <w:bCs/>
          <w:sz w:val="28"/>
          <w:szCs w:val="28"/>
        </w:rPr>
        <w:t xml:space="preserve"> </w:t>
      </w:r>
      <w:r w:rsidRPr="004224DA">
        <w:rPr>
          <w:sz w:val="28"/>
          <w:szCs w:val="28"/>
        </w:rPr>
        <w:t xml:space="preserve">Тольятти </w:t>
      </w:r>
      <w:r w:rsidR="00C11576" w:rsidRPr="00FA3553">
        <w:rPr>
          <w:bCs/>
          <w:sz w:val="28"/>
          <w:szCs w:val="28"/>
        </w:rPr>
        <w:t xml:space="preserve">от 17.08.2022 № 6132-р/3 </w:t>
      </w:r>
      <w:r w:rsidRPr="004224DA">
        <w:rPr>
          <w:sz w:val="28"/>
          <w:szCs w:val="28"/>
        </w:rPr>
        <w:t>«</w:t>
      </w:r>
      <w:r w:rsidRPr="00685DA9">
        <w:rPr>
          <w:bCs/>
          <w:sz w:val="28"/>
        </w:rPr>
        <w:t xml:space="preserve">Об утверждении нормативных затрат на обеспечение функций </w:t>
      </w:r>
      <w:r w:rsidRPr="00685DA9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>
        <w:rPr>
          <w:bCs/>
          <w:sz w:val="28"/>
        </w:rPr>
        <w:t>администрации</w:t>
      </w:r>
      <w:r w:rsidRPr="00685DA9">
        <w:rPr>
          <w:bCs/>
          <w:sz w:val="28"/>
        </w:rPr>
        <w:t xml:space="preserve"> городского округа Тольятти</w:t>
      </w:r>
      <w:r w:rsidRPr="004224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C8A936" w14:textId="77777777" w:rsidR="0039752D" w:rsidRDefault="0039752D" w:rsidP="0039752D">
      <w:pPr>
        <w:spacing w:line="360" w:lineRule="auto"/>
        <w:jc w:val="both"/>
        <w:rPr>
          <w:sz w:val="28"/>
          <w:szCs w:val="28"/>
        </w:rPr>
      </w:pPr>
    </w:p>
    <w:p w14:paraId="07B06996" w14:textId="77777777"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03B866" w14:textId="77777777" w:rsidR="00C45C19" w:rsidRDefault="00C45C19" w:rsidP="00C45C1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14:paraId="54A9813E" w14:textId="594E6D95" w:rsidR="009506C5" w:rsidRPr="00685DA9" w:rsidRDefault="00C45C19" w:rsidP="00C45C19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0A86B" w14:textId="6D75BACD" w:rsid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9F6" w14:textId="77777777" w:rsidR="00E24E09" w:rsidRDefault="00E24E09" w:rsidP="00A84C91">
      <w:r>
        <w:separator/>
      </w:r>
    </w:p>
  </w:endnote>
  <w:endnote w:type="continuationSeparator" w:id="0">
    <w:p w14:paraId="7D6556F1" w14:textId="77777777" w:rsidR="00E24E09" w:rsidRDefault="00E24E09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7BE7" w14:textId="77777777" w:rsidR="00E24E09" w:rsidRDefault="00E24E09" w:rsidP="00A84C91">
      <w:r>
        <w:separator/>
      </w:r>
    </w:p>
  </w:footnote>
  <w:footnote w:type="continuationSeparator" w:id="0">
    <w:p w14:paraId="2A1E0B5A" w14:textId="77777777" w:rsidR="00E24E09" w:rsidRDefault="00E24E09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52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256AA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961D4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1576"/>
    <w:rsid w:val="00C41371"/>
    <w:rsid w:val="00C41FA7"/>
    <w:rsid w:val="00C4225F"/>
    <w:rsid w:val="00C45497"/>
    <w:rsid w:val="00C45C19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4E09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93693"/>
    <w:rsid w:val="00FA3553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14</cp:revision>
  <cp:lastPrinted>2022-07-22T13:42:00Z</cp:lastPrinted>
  <dcterms:created xsi:type="dcterms:W3CDTF">2019-04-04T07:02:00Z</dcterms:created>
  <dcterms:modified xsi:type="dcterms:W3CDTF">2023-08-31T07:25:00Z</dcterms:modified>
</cp:coreProperties>
</file>