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AF6C48" w:rsidRPr="00AF6C48" w:rsidRDefault="00AF6C48" w:rsidP="00AF6C48">
      <w:pPr>
        <w:widowControl w:val="0"/>
        <w:autoSpaceDE/>
        <w:adjustRightInd w:val="0"/>
        <w:spacing w:line="360" w:lineRule="auto"/>
        <w:ind w:left="-284" w:firstLine="568"/>
        <w:jc w:val="center"/>
        <w:rPr>
          <w:sz w:val="24"/>
          <w:szCs w:val="24"/>
          <w:u w:val="single"/>
        </w:rPr>
      </w:pPr>
      <w:r w:rsidRPr="00AF6C48">
        <w:rPr>
          <w:sz w:val="24"/>
          <w:szCs w:val="24"/>
          <w:u w:val="single"/>
        </w:rPr>
        <w:t>к проекту распоряжения администрации городского округа Тольятти</w:t>
      </w:r>
    </w:p>
    <w:p w:rsidR="006541E1" w:rsidRPr="006541E1" w:rsidRDefault="00AF6C48" w:rsidP="00AF6C48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«О внесении изменений в распоряжение заместителя главы городского округа Тольятти </w:t>
      </w: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br/>
        <w:t>от 30.03.2022 г. № 2243-р/4 «</w:t>
      </w:r>
      <w:r w:rsidRPr="00AF6C48">
        <w:rPr>
          <w:rFonts w:ascii="Times New Roman" w:eastAsia="Calibri" w:hAnsi="Times New Roman" w:cs="Times New Roman"/>
          <w:b w:val="0"/>
          <w:sz w:val="24"/>
          <w:szCs w:val="24"/>
          <w:u w:val="single"/>
          <w:lang w:eastAsia="en-US"/>
        </w:rPr>
        <w:t>Об утверждении нормативных затрат на обеспечение функций департамента финансов администрации городского округа Тольятти»</w:t>
      </w: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4764FE" w:rsidRDefault="00CE30CD" w:rsidP="004764FE">
      <w:pPr>
        <w:suppressAutoHyphens/>
        <w:spacing w:line="360" w:lineRule="auto"/>
        <w:ind w:firstLine="709"/>
        <w:jc w:val="both"/>
        <w:rPr>
          <w:sz w:val="32"/>
          <w:szCs w:val="28"/>
        </w:rPr>
      </w:pPr>
      <w:r w:rsidRPr="00CE30CD">
        <w:rPr>
          <w:sz w:val="28"/>
          <w:szCs w:val="28"/>
        </w:rPr>
        <w:t xml:space="preserve">Настоящий проект </w:t>
      </w:r>
      <w:r w:rsidR="00B006C0">
        <w:rPr>
          <w:sz w:val="28"/>
          <w:szCs w:val="28"/>
        </w:rPr>
        <w:t>распоряжения</w:t>
      </w:r>
      <w:r w:rsidRPr="00CE30CD">
        <w:rPr>
          <w:sz w:val="28"/>
          <w:szCs w:val="28"/>
        </w:rPr>
        <w:t xml:space="preserve"> подготовлен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645F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связи с </w:t>
      </w:r>
      <w:r w:rsidR="00D43CC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возникшей </w:t>
      </w:r>
      <w:r w:rsidR="00AD370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производственной </w:t>
      </w:r>
      <w:r w:rsidR="00D43CC6">
        <w:rPr>
          <w:rFonts w:eastAsiaTheme="minorHAnsi"/>
          <w:color w:val="000000" w:themeColor="text1"/>
          <w:sz w:val="28"/>
          <w:szCs w:val="28"/>
          <w:lang w:eastAsia="en-US"/>
        </w:rPr>
        <w:t>необходимостью</w:t>
      </w:r>
      <w:bookmarkStart w:id="0" w:name="_GoBack"/>
      <w:bookmarkEnd w:id="0"/>
      <w:r w:rsidR="009A40FC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D43CC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A40FC">
        <w:rPr>
          <w:sz w:val="28"/>
          <w:szCs w:val="28"/>
        </w:rPr>
        <w:t xml:space="preserve">а также </w:t>
      </w:r>
      <w:r w:rsidR="009A40FC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9A40FC">
        <w:rPr>
          <w:sz w:val="28"/>
          <w:szCs w:val="28"/>
        </w:rPr>
        <w:t>связи с формированием проекта бюджета на 2024 и плановый период 2025 и 2026 годов, актуализацией цен на проводимые закупки</w:t>
      </w:r>
      <w:r w:rsidR="008A40F8">
        <w:rPr>
          <w:sz w:val="28"/>
          <w:szCs w:val="28"/>
        </w:rPr>
        <w:t xml:space="preserve">. 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B006C0" w:rsidRDefault="00B006C0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F66495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B47256">
        <w:rPr>
          <w:sz w:val="28"/>
          <w:szCs w:val="28"/>
        </w:rPr>
        <w:tab/>
      </w:r>
      <w:r w:rsidR="00EA0442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>Л</w:t>
      </w:r>
      <w:r w:rsidR="00656A8E">
        <w:rPr>
          <w:sz w:val="28"/>
          <w:szCs w:val="24"/>
        </w:rPr>
        <w:t>.</w:t>
      </w:r>
      <w:r>
        <w:rPr>
          <w:sz w:val="28"/>
          <w:szCs w:val="24"/>
        </w:rPr>
        <w:t>А</w:t>
      </w:r>
      <w:r w:rsidR="00656A8E">
        <w:rPr>
          <w:sz w:val="28"/>
          <w:szCs w:val="24"/>
        </w:rPr>
        <w:t xml:space="preserve">. </w:t>
      </w:r>
      <w:r>
        <w:rPr>
          <w:sz w:val="28"/>
          <w:szCs w:val="24"/>
        </w:rPr>
        <w:t>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D0117C" w:rsidP="00863A21">
      <w:pPr>
        <w:rPr>
          <w:sz w:val="22"/>
          <w:szCs w:val="22"/>
        </w:rPr>
      </w:pPr>
      <w:r>
        <w:rPr>
          <w:sz w:val="22"/>
          <w:szCs w:val="22"/>
        </w:rPr>
        <w:t>Кардопольцева Ю.А.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D0117C">
        <w:rPr>
          <w:sz w:val="22"/>
          <w:szCs w:val="22"/>
        </w:rPr>
        <w:t>42 15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D6F7C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553C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45F4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6DC5"/>
    <w:rsid w:val="002A0418"/>
    <w:rsid w:val="002A30FA"/>
    <w:rsid w:val="002A360C"/>
    <w:rsid w:val="002A4D10"/>
    <w:rsid w:val="002A56D7"/>
    <w:rsid w:val="002A6D94"/>
    <w:rsid w:val="002A7567"/>
    <w:rsid w:val="002B6F87"/>
    <w:rsid w:val="002C7D26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4F6E"/>
    <w:rsid w:val="004351E4"/>
    <w:rsid w:val="00437C4A"/>
    <w:rsid w:val="004462DE"/>
    <w:rsid w:val="00454896"/>
    <w:rsid w:val="00457EEA"/>
    <w:rsid w:val="004627B1"/>
    <w:rsid w:val="00462CA8"/>
    <w:rsid w:val="00471A73"/>
    <w:rsid w:val="004764FE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C648A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6A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8067B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3CCC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248A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0F8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E61AF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0FC"/>
    <w:rsid w:val="009A4494"/>
    <w:rsid w:val="009A53AB"/>
    <w:rsid w:val="009A5B86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4D79"/>
    <w:rsid w:val="009E619C"/>
    <w:rsid w:val="00A02D37"/>
    <w:rsid w:val="00A03928"/>
    <w:rsid w:val="00A04D89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34529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370E"/>
    <w:rsid w:val="00AD6851"/>
    <w:rsid w:val="00AD6C15"/>
    <w:rsid w:val="00AE04F5"/>
    <w:rsid w:val="00AF4AF5"/>
    <w:rsid w:val="00AF6C48"/>
    <w:rsid w:val="00B006C0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47256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17C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3CC6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4BD3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1C3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6495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91146-0508-4C50-BA1E-69AA8B5A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37</cp:revision>
  <cp:lastPrinted>2023-08-18T06:57:00Z</cp:lastPrinted>
  <dcterms:created xsi:type="dcterms:W3CDTF">2018-12-18T10:11:00Z</dcterms:created>
  <dcterms:modified xsi:type="dcterms:W3CDTF">2023-11-09T10:01:00Z</dcterms:modified>
</cp:coreProperties>
</file>