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8E" w:rsidRDefault="00BF798E" w:rsidP="00BF7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F798E" w:rsidRDefault="00BF798E" w:rsidP="00BF79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</w:t>
      </w:r>
    </w:p>
    <w:p w:rsidR="00BF798E" w:rsidRDefault="00BF798E" w:rsidP="00BF798E">
      <w:pPr>
        <w:jc w:val="center"/>
        <w:rPr>
          <w:sz w:val="28"/>
          <w:szCs w:val="28"/>
        </w:rPr>
      </w:pPr>
      <w:r>
        <w:rPr>
          <w:sz w:val="28"/>
          <w:szCs w:val="28"/>
        </w:rPr>
        <w:t>МЭРИИ ГОРОДСКОГО ОКРУГА ТОЛЬЯТТИ</w:t>
      </w: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DC69C8" w:rsidRDefault="00BF798E" w:rsidP="00BF798E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="00404197" w:rsidRPr="008E4A38">
        <w:rPr>
          <w:rFonts w:eastAsiaTheme="minorHAnsi"/>
          <w:sz w:val="28"/>
          <w:szCs w:val="24"/>
          <w:lang w:eastAsia="en-US"/>
        </w:rPr>
        <w:t>Об утверждении требований</w:t>
      </w:r>
      <w:r w:rsidR="00784012" w:rsidRPr="008E4A38">
        <w:rPr>
          <w:rFonts w:eastAsiaTheme="minorHAnsi"/>
          <w:sz w:val="28"/>
          <w:szCs w:val="24"/>
          <w:lang w:eastAsia="en-US"/>
        </w:rPr>
        <w:t xml:space="preserve"> к </w:t>
      </w:r>
      <w:r w:rsidR="00404197" w:rsidRPr="008E4A38">
        <w:rPr>
          <w:rFonts w:eastAsiaTheme="minorHAnsi"/>
          <w:sz w:val="28"/>
          <w:szCs w:val="24"/>
          <w:lang w:eastAsia="en-US"/>
        </w:rPr>
        <w:t>отдельны</w:t>
      </w:r>
      <w:r w:rsidR="00784012" w:rsidRPr="008E4A38">
        <w:rPr>
          <w:rFonts w:eastAsiaTheme="minorHAnsi"/>
          <w:sz w:val="28"/>
          <w:szCs w:val="24"/>
          <w:lang w:eastAsia="en-US"/>
        </w:rPr>
        <w:t>м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вид</w:t>
      </w:r>
      <w:r w:rsidR="00784012" w:rsidRPr="008E4A38">
        <w:rPr>
          <w:rFonts w:eastAsiaTheme="minorHAnsi"/>
          <w:sz w:val="28"/>
          <w:szCs w:val="24"/>
          <w:lang w:eastAsia="en-US"/>
        </w:rPr>
        <w:t>ам</w:t>
      </w:r>
      <w:r w:rsidR="00404197" w:rsidRPr="008E4A38">
        <w:rPr>
          <w:rFonts w:eastAsiaTheme="minorHAnsi"/>
          <w:sz w:val="28"/>
          <w:szCs w:val="24"/>
          <w:lang w:eastAsia="en-US"/>
        </w:rPr>
        <w:t xml:space="preserve"> товаров, работ, услуг (в том числе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8E4A38">
        <w:rPr>
          <w:rFonts w:eastAsiaTheme="minorHAnsi"/>
          <w:sz w:val="28"/>
          <w:szCs w:val="24"/>
          <w:lang w:eastAsia="en-US"/>
        </w:rPr>
        <w:t>,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784012" w:rsidRPr="008E4A38">
        <w:rPr>
          <w:rFonts w:eastAsiaTheme="minorHAnsi"/>
          <w:sz w:val="28"/>
          <w:szCs w:val="24"/>
          <w:lang w:eastAsia="en-US"/>
        </w:rPr>
        <w:t xml:space="preserve">закупаемым  </w:t>
      </w:r>
      <w:r w:rsidR="007C6472">
        <w:rPr>
          <w:rFonts w:eastAsiaTheme="minorHAnsi"/>
          <w:sz w:val="28"/>
          <w:szCs w:val="24"/>
          <w:lang w:eastAsia="en-US"/>
        </w:rPr>
        <w:t>управлением потребительского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7C6472">
        <w:rPr>
          <w:rFonts w:eastAsiaTheme="minorHAnsi"/>
          <w:sz w:val="28"/>
          <w:szCs w:val="24"/>
          <w:lang w:eastAsia="en-US"/>
        </w:rPr>
        <w:t xml:space="preserve">рынка </w:t>
      </w:r>
      <w:r w:rsidR="00F964E9" w:rsidRPr="008E4A38"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  <w:r>
        <w:rPr>
          <w:rFonts w:eastAsiaTheme="minorHAnsi"/>
          <w:sz w:val="28"/>
          <w:szCs w:val="24"/>
          <w:lang w:eastAsia="en-US"/>
        </w:rPr>
        <w:t>»</w:t>
      </w:r>
    </w:p>
    <w:p w:rsidR="008E4A38" w:rsidRDefault="008E4A38" w:rsidP="008E4A38">
      <w:pPr>
        <w:widowControl/>
        <w:jc w:val="both"/>
        <w:rPr>
          <w:color w:val="000000" w:themeColor="text1"/>
          <w:sz w:val="28"/>
          <w:szCs w:val="28"/>
        </w:rPr>
      </w:pPr>
    </w:p>
    <w:p w:rsidR="002A7007" w:rsidRDefault="00784012" w:rsidP="00BF798E">
      <w:pPr>
        <w:suppressAutoHyphens/>
        <w:spacing w:before="120" w:after="24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E65F9">
        <w:rPr>
          <w:color w:val="000000" w:themeColor="text1"/>
          <w:sz w:val="28"/>
          <w:szCs w:val="28"/>
        </w:rPr>
        <w:t xml:space="preserve">В соответствии </w:t>
      </w:r>
      <w:r w:rsidR="007C513E" w:rsidRPr="008E65F9">
        <w:rPr>
          <w:color w:val="000000" w:themeColor="text1"/>
          <w:sz w:val="28"/>
          <w:szCs w:val="28"/>
        </w:rPr>
        <w:t>с</w:t>
      </w:r>
      <w:r w:rsidRPr="008E65F9">
        <w:rPr>
          <w:color w:val="000000" w:themeColor="text1"/>
          <w:sz w:val="28"/>
          <w:szCs w:val="28"/>
        </w:rPr>
        <w:t xml:space="preserve"> част</w:t>
      </w:r>
      <w:r w:rsidR="007C513E" w:rsidRPr="008E65F9">
        <w:rPr>
          <w:color w:val="000000" w:themeColor="text1"/>
          <w:sz w:val="28"/>
          <w:szCs w:val="28"/>
        </w:rPr>
        <w:t>ью 5</w:t>
      </w:r>
      <w:r w:rsidRPr="008E65F9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8E65F9" w:rsidRPr="008E65F9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</w:t>
      </w:r>
      <w:proofErr w:type="gramEnd"/>
      <w:r w:rsidR="008E65F9" w:rsidRPr="008E65F9">
        <w:rPr>
          <w:sz w:val="28"/>
          <w:szCs w:val="28"/>
        </w:rPr>
        <w:t xml:space="preserve"> городского округа Тольятти, содержанию указанных актов и обеспечению их исполнения»; от 30.06.2016г.</w:t>
      </w:r>
      <w:r w:rsidR="00BF798E">
        <w:rPr>
          <w:sz w:val="28"/>
          <w:szCs w:val="28"/>
        </w:rPr>
        <w:t xml:space="preserve"> </w:t>
      </w:r>
      <w:r w:rsidR="008E65F9" w:rsidRPr="008E65F9">
        <w:rPr>
          <w:sz w:val="28"/>
          <w:szCs w:val="28"/>
        </w:rPr>
        <w:t>№2107-п/1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</w:t>
      </w:r>
      <w:r w:rsidR="00F964E9">
        <w:rPr>
          <w:sz w:val="28"/>
          <w:szCs w:val="28"/>
        </w:rPr>
        <w:t>»</w:t>
      </w:r>
      <w:r w:rsidR="008E65F9" w:rsidRPr="008E65F9">
        <w:rPr>
          <w:sz w:val="28"/>
          <w:szCs w:val="28"/>
        </w:rPr>
        <w:t xml:space="preserve">, </w:t>
      </w:r>
      <w:r w:rsidR="007C513E" w:rsidRPr="008E65F9">
        <w:rPr>
          <w:color w:val="000000" w:themeColor="text1"/>
          <w:sz w:val="28"/>
          <w:szCs w:val="28"/>
        </w:rPr>
        <w:t xml:space="preserve">руководствуясь Уставом городского округа Тольятти </w:t>
      </w:r>
      <w:r w:rsidR="00BF798E" w:rsidRPr="00C941E7">
        <w:rPr>
          <w:sz w:val="28"/>
        </w:rPr>
        <w:t>ПОСТАНОВЛЯЕТ:</w:t>
      </w:r>
    </w:p>
    <w:p w:rsidR="001B5FCE" w:rsidRPr="002A7007" w:rsidRDefault="00784012" w:rsidP="00BF798E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360" w:lineRule="auto"/>
        <w:ind w:left="0" w:firstLine="851"/>
        <w:jc w:val="both"/>
        <w:rPr>
          <w:sz w:val="28"/>
          <w:szCs w:val="28"/>
        </w:rPr>
      </w:pPr>
      <w:r w:rsidRPr="002A7007">
        <w:rPr>
          <w:sz w:val="28"/>
          <w:szCs w:val="28"/>
        </w:rPr>
        <w:t xml:space="preserve">Утвердить </w:t>
      </w:r>
      <w:r w:rsidR="00DC69C8" w:rsidRPr="002A7007">
        <w:rPr>
          <w:sz w:val="28"/>
          <w:szCs w:val="28"/>
        </w:rPr>
        <w:t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2A7007" w:rsidRDefault="00DC69C8" w:rsidP="00BF798E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360" w:lineRule="auto"/>
        <w:ind w:left="0" w:firstLine="851"/>
        <w:jc w:val="both"/>
        <w:rPr>
          <w:sz w:val="28"/>
          <w:szCs w:val="28"/>
        </w:rPr>
      </w:pPr>
      <w:r w:rsidRPr="002A7007">
        <w:rPr>
          <w:sz w:val="28"/>
          <w:szCs w:val="28"/>
        </w:rPr>
        <w:t>Установить, что ведомственный перечень  применяется</w:t>
      </w:r>
      <w:r w:rsidR="00BF798E">
        <w:rPr>
          <w:sz w:val="28"/>
          <w:szCs w:val="28"/>
        </w:rPr>
        <w:t xml:space="preserve"> </w:t>
      </w:r>
      <w:r w:rsidRPr="002A7007">
        <w:rPr>
          <w:sz w:val="28"/>
          <w:szCs w:val="28"/>
        </w:rPr>
        <w:t xml:space="preserve">в отношении закупок, осуществляемых </w:t>
      </w:r>
      <w:r w:rsidR="007C6472">
        <w:rPr>
          <w:sz w:val="28"/>
          <w:szCs w:val="28"/>
        </w:rPr>
        <w:t>управлением потребительского рынка</w:t>
      </w:r>
      <w:r w:rsidRPr="002A7007">
        <w:rPr>
          <w:sz w:val="28"/>
          <w:szCs w:val="28"/>
        </w:rPr>
        <w:t xml:space="preserve"> мэрии городского округа Тольятти</w:t>
      </w:r>
      <w:r w:rsidR="002A7007" w:rsidRPr="002A7007">
        <w:rPr>
          <w:sz w:val="28"/>
          <w:szCs w:val="28"/>
        </w:rPr>
        <w:t>.</w:t>
      </w:r>
      <w:r w:rsidRPr="002A7007">
        <w:rPr>
          <w:sz w:val="28"/>
          <w:szCs w:val="28"/>
        </w:rPr>
        <w:t xml:space="preserve"> </w:t>
      </w:r>
    </w:p>
    <w:p w:rsidR="00DC69C8" w:rsidRDefault="00DC69C8" w:rsidP="00BF798E">
      <w:pPr>
        <w:pStyle w:val="aa"/>
        <w:widowControl/>
        <w:numPr>
          <w:ilvl w:val="0"/>
          <w:numId w:val="3"/>
        </w:numPr>
        <w:tabs>
          <w:tab w:val="left" w:pos="0"/>
        </w:tabs>
        <w:spacing w:before="12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</w:t>
      </w:r>
      <w:r w:rsidRPr="002A7007">
        <w:rPr>
          <w:sz w:val="28"/>
          <w:szCs w:val="28"/>
        </w:rPr>
        <w:t>первого заместителя мэра  А.Ю.Бузинного.</w:t>
      </w:r>
    </w:p>
    <w:p w:rsidR="00105372" w:rsidRDefault="00105372" w:rsidP="00105372">
      <w:pPr>
        <w:pStyle w:val="aa"/>
        <w:widowControl/>
        <w:tabs>
          <w:tab w:val="left" w:pos="0"/>
        </w:tabs>
        <w:spacing w:before="120" w:line="360" w:lineRule="auto"/>
        <w:ind w:left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86"/>
        <w:gridCol w:w="5460"/>
      </w:tblGrid>
      <w:tr w:rsidR="008C56FF" w:rsidRPr="00E13BA4" w:rsidTr="00105372">
        <w:trPr>
          <w:trHeight w:val="472"/>
        </w:trPr>
        <w:tc>
          <w:tcPr>
            <w:tcW w:w="4186" w:type="dxa"/>
            <w:shd w:val="clear" w:color="auto" w:fill="auto"/>
          </w:tcPr>
          <w:p w:rsidR="008E4A38" w:rsidRDefault="00BF798E" w:rsidP="00105372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8E4A38">
              <w:rPr>
                <w:sz w:val="28"/>
                <w:szCs w:val="28"/>
              </w:rPr>
              <w:t xml:space="preserve">Мэр         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460" w:type="dxa"/>
            <w:shd w:val="clear" w:color="auto" w:fill="auto"/>
          </w:tcPr>
          <w:p w:rsidR="008C56FF" w:rsidRPr="00E13BA4" w:rsidRDefault="00BF798E" w:rsidP="008E4A38">
            <w:pPr>
              <w:spacing w:before="120" w:line="288" w:lineRule="auto"/>
              <w:jc w:val="right"/>
              <w:rPr>
                <w:sz w:val="28"/>
                <w:szCs w:val="28"/>
              </w:rPr>
            </w:pPr>
            <w:r w:rsidRPr="008E4A38">
              <w:rPr>
                <w:sz w:val="28"/>
                <w:szCs w:val="28"/>
              </w:rPr>
              <w:t>С.И.Андреев</w:t>
            </w:r>
          </w:p>
        </w:tc>
      </w:tr>
    </w:tbl>
    <w:p w:rsidR="00744A8F" w:rsidRPr="008E4A38" w:rsidRDefault="00744A8F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sectPr w:rsidR="00744A8F" w:rsidRPr="008E4A38" w:rsidSect="00105372">
      <w:footerReference w:type="even" r:id="rId8"/>
      <w:footerReference w:type="default" r:id="rId9"/>
      <w:pgSz w:w="11906" w:h="16838"/>
      <w:pgMar w:top="1134" w:right="851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C7C" w:rsidRDefault="00B16C7C">
      <w:r>
        <w:separator/>
      </w:r>
    </w:p>
  </w:endnote>
  <w:endnote w:type="continuationSeparator" w:id="0">
    <w:p w:rsidR="00B16C7C" w:rsidRDefault="00B1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087185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B16C7C" w:rsidP="002F73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B16C7C" w:rsidP="002F73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C7C" w:rsidRDefault="00B16C7C">
      <w:r>
        <w:separator/>
      </w:r>
    </w:p>
  </w:footnote>
  <w:footnote w:type="continuationSeparator" w:id="0">
    <w:p w:rsidR="00B16C7C" w:rsidRDefault="00B16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033A0F"/>
    <w:rsid w:val="00087185"/>
    <w:rsid w:val="00105372"/>
    <w:rsid w:val="001B5FCE"/>
    <w:rsid w:val="0024637A"/>
    <w:rsid w:val="00267040"/>
    <w:rsid w:val="002A7007"/>
    <w:rsid w:val="00364300"/>
    <w:rsid w:val="00404197"/>
    <w:rsid w:val="00744A8F"/>
    <w:rsid w:val="00753924"/>
    <w:rsid w:val="00784012"/>
    <w:rsid w:val="007857CE"/>
    <w:rsid w:val="007C513E"/>
    <w:rsid w:val="007C6472"/>
    <w:rsid w:val="00837796"/>
    <w:rsid w:val="008C56FF"/>
    <w:rsid w:val="008D2A44"/>
    <w:rsid w:val="008E4A38"/>
    <w:rsid w:val="008E65F9"/>
    <w:rsid w:val="00B16C7C"/>
    <w:rsid w:val="00B80EB3"/>
    <w:rsid w:val="00BF798E"/>
    <w:rsid w:val="00C9660E"/>
    <w:rsid w:val="00CE450F"/>
    <w:rsid w:val="00DC69C8"/>
    <w:rsid w:val="00EB7FFE"/>
    <w:rsid w:val="00F9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5C67-8176-493B-A294-667C5C21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2016-07-12T04:52:00Z</cp:lastPrinted>
  <dcterms:created xsi:type="dcterms:W3CDTF">2016-07-18T12:31:00Z</dcterms:created>
  <dcterms:modified xsi:type="dcterms:W3CDTF">2016-07-19T05:59:00Z</dcterms:modified>
</cp:coreProperties>
</file>