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21" w:rsidRPr="00635D14" w:rsidRDefault="00EF4C21" w:rsidP="00EF4C2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635D14">
        <w:rPr>
          <w:rFonts w:ascii="Times New Roman" w:hAnsi="Times New Roman"/>
          <w:b w:val="0"/>
          <w:sz w:val="28"/>
          <w:szCs w:val="28"/>
        </w:rPr>
        <w:t>ПРОЕКТ</w:t>
      </w:r>
    </w:p>
    <w:p w:rsidR="00EF4C21" w:rsidRPr="00635D14" w:rsidRDefault="00EF4C21" w:rsidP="00EF4C2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35D14">
        <w:rPr>
          <w:rFonts w:ascii="Times New Roman" w:hAnsi="Times New Roman"/>
          <w:b w:val="0"/>
          <w:sz w:val="28"/>
          <w:szCs w:val="28"/>
        </w:rPr>
        <w:t>АДМИНИСТРАЦИЯ ГОРОДСКОГО ОКРУГА ТОЛЬЯТТИ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_________________ № ____________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1EE6" w:rsidRPr="003B202B" w:rsidRDefault="00AF670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мэрии городского округа Тольятти </w:t>
      </w:r>
    </w:p>
    <w:p w:rsidR="00D81EE6" w:rsidRPr="003B202B" w:rsidRDefault="00D81EE6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64158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30 августа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г. </w:t>
      </w:r>
      <w:r w:rsidR="00D20446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D64158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="003B202B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-п/1</w:t>
      </w:r>
      <w:r w:rsidR="00AF670D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 требований к отдельным видам товаров, работ, услуг (в том числе предельны</w:t>
      </w:r>
      <w:r w:rsidR="00D64158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</w:t>
      </w:r>
      <w:r w:rsidR="00D64158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работ, услуг), закупаемым </w:t>
      </w:r>
      <w:r w:rsidR="00BA6F4A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департаментом </w:t>
      </w:r>
      <w:r w:rsidR="003B202B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управлению муниципальным имуществом </w:t>
      </w:r>
      <w:r w:rsidR="00BA6F4A"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>мэрии городского</w:t>
      </w:r>
      <w:r w:rsidRPr="003B2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Тольятти»</w:t>
      </w:r>
    </w:p>
    <w:p w:rsidR="00C84C3D" w:rsidRPr="00635D14" w:rsidRDefault="00C84C3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70D" w:rsidRPr="00635D14" w:rsidRDefault="00AF670D" w:rsidP="00AF6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431E04"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целях приведения правовых актов в соответствие с требованиями действующего законодательства, руководствуясь по</w:t>
      </w: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становлением Правительства Российской Федерации от </w:t>
      </w:r>
      <w:r w:rsidRPr="00826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 февраля 2017 г. № 168 «О внесении изменений в некоторые акты Правительства Российской Федерации»,</w:t>
      </w: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35D14">
        <w:rPr>
          <w:rFonts w:ascii="Times New Roman" w:hAnsi="Times New Roman"/>
          <w:color w:val="000000" w:themeColor="text1"/>
          <w:sz w:val="28"/>
          <w:szCs w:val="28"/>
        </w:rPr>
        <w:t>Уставом городского округа Тольятти, администрация  городского округа Тольятти ПОСТАНОВЛЯЕТ:</w:t>
      </w:r>
    </w:p>
    <w:p w:rsidR="00D00865" w:rsidRPr="00635D14" w:rsidRDefault="00455E6D" w:rsidP="00455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       1.</w:t>
      </w:r>
      <w:r w:rsidR="00635D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446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мэрии </w:t>
      </w:r>
      <w:r w:rsidR="00BA6F4A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от </w:t>
      </w:r>
      <w:r w:rsidR="00B75C1E" w:rsidRPr="00635D14">
        <w:rPr>
          <w:rFonts w:ascii="Times New Roman" w:hAnsi="Times New Roman"/>
          <w:color w:val="000000" w:themeColor="text1"/>
          <w:sz w:val="28"/>
          <w:szCs w:val="28"/>
        </w:rPr>
        <w:t>30 августа 2016 г. № 277</w:t>
      </w:r>
      <w:r w:rsidR="003B202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B75C1E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-п/1 «Об утверждении требований к отдельным видам товаров, работ, услуг (в том числе предельные цены товаров, работ, услуг), закупаемым </w:t>
      </w:r>
      <w:r w:rsidR="003B202B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департаментом </w:t>
      </w:r>
      <w:r w:rsidR="003B202B">
        <w:rPr>
          <w:rFonts w:ascii="Times New Roman" w:hAnsi="Times New Roman"/>
          <w:color w:val="000000" w:themeColor="text1"/>
          <w:sz w:val="28"/>
          <w:szCs w:val="28"/>
        </w:rPr>
        <w:t>по управлению муниципальным имуществом</w:t>
      </w:r>
      <w:r w:rsidR="00B75C1E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 мэрии городского округа Тольятти</w:t>
      </w:r>
      <w:r w:rsidR="00D20446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Постановление) </w:t>
      </w:r>
      <w:r w:rsidR="00D00865" w:rsidRPr="00635D14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608D3" w:rsidRPr="00635D14" w:rsidRDefault="00F608D3" w:rsidP="00F608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1.1. </w:t>
      </w:r>
      <w:r w:rsidR="0085446B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наименовании Постановл</w:t>
      </w:r>
      <w:bookmarkStart w:id="0" w:name="_GoBack"/>
      <w:bookmarkEnd w:id="0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ения слово «мэрия» в соответствующем падеже </w:t>
      </w:r>
      <w:proofErr w:type="gramStart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на слово</w:t>
      </w:r>
      <w:proofErr w:type="gramEnd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«администрация» в соответствующем падеже;</w:t>
      </w:r>
    </w:p>
    <w:p w:rsidR="00161A71" w:rsidRPr="00635D14" w:rsidRDefault="00D00865" w:rsidP="00161A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40A19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20446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E6E44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20446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еречень отдельных видов товаров, работ, услуг, в отношени</w:t>
      </w:r>
      <w:r w:rsidR="008861B2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– (ведомственный перечень)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указанный в п.1 Постановления, 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согласно </w:t>
      </w:r>
      <w:r w:rsidR="008861B2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риложени</w:t>
      </w:r>
      <w:r w:rsidR="008861B2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161A71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постановлению.</w:t>
      </w:r>
    </w:p>
    <w:p w:rsidR="00140A19" w:rsidRPr="00635D14" w:rsidRDefault="00140A19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пункте 2 Постановления слово «мэрия» в соответствующем падеже </w:t>
      </w:r>
      <w:proofErr w:type="gramStart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заменить на слово</w:t>
      </w:r>
      <w:proofErr w:type="gramEnd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«администрация» в соответствующем падеже;</w:t>
      </w:r>
    </w:p>
    <w:p w:rsidR="002E2C9D" w:rsidRPr="00635D14" w:rsidRDefault="00BE6E44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F608D3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2E2C9D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2E2C9D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="002E2C9D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Тольятти по финансам, экономики и развитию Бузинного А.Ю.</w:t>
      </w:r>
    </w:p>
    <w:p w:rsidR="00C84C3D" w:rsidRPr="00635D14" w:rsidRDefault="00C84C3D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Pr="00635D14" w:rsidRDefault="002E2C9D" w:rsidP="002E2C9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</w:t>
      </w:r>
      <w:r w:rsidR="00513C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DE7768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</w:t>
      </w:r>
      <w:r w:rsidR="00DE7768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  <w:proofErr w:type="spellEnd"/>
    </w:p>
    <w:p w:rsidR="002E2C9D" w:rsidRDefault="002E2C9D" w:rsidP="002E2C9D"/>
    <w:sectPr w:rsidR="002E2C9D" w:rsidSect="002A62B1">
      <w:pgSz w:w="11906" w:h="16838" w:code="9"/>
      <w:pgMar w:top="709" w:right="737" w:bottom="851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884"/>
    <w:multiLevelType w:val="hybridMultilevel"/>
    <w:tmpl w:val="9F7CFA5A"/>
    <w:lvl w:ilvl="0" w:tplc="C8CCC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F244A1"/>
    <w:multiLevelType w:val="hybridMultilevel"/>
    <w:tmpl w:val="65A00B0E"/>
    <w:lvl w:ilvl="0" w:tplc="CB62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61"/>
    <w:rsid w:val="00140A19"/>
    <w:rsid w:val="00146ED4"/>
    <w:rsid w:val="00161A71"/>
    <w:rsid w:val="001648A5"/>
    <w:rsid w:val="00290AAE"/>
    <w:rsid w:val="002A62B1"/>
    <w:rsid w:val="002E2C9D"/>
    <w:rsid w:val="003B202B"/>
    <w:rsid w:val="003B6051"/>
    <w:rsid w:val="00431E04"/>
    <w:rsid w:val="00440E61"/>
    <w:rsid w:val="00455E6D"/>
    <w:rsid w:val="00471634"/>
    <w:rsid w:val="00477814"/>
    <w:rsid w:val="00483084"/>
    <w:rsid w:val="00513CD9"/>
    <w:rsid w:val="00563B0D"/>
    <w:rsid w:val="00583F70"/>
    <w:rsid w:val="005A426F"/>
    <w:rsid w:val="00635D14"/>
    <w:rsid w:val="006C259C"/>
    <w:rsid w:val="006E07A9"/>
    <w:rsid w:val="00744A8F"/>
    <w:rsid w:val="007857CE"/>
    <w:rsid w:val="007F3E0E"/>
    <w:rsid w:val="0082616B"/>
    <w:rsid w:val="0085446B"/>
    <w:rsid w:val="008861B2"/>
    <w:rsid w:val="00960084"/>
    <w:rsid w:val="009B34C7"/>
    <w:rsid w:val="00A017BD"/>
    <w:rsid w:val="00A07BFB"/>
    <w:rsid w:val="00AF670D"/>
    <w:rsid w:val="00B0688F"/>
    <w:rsid w:val="00B75C1E"/>
    <w:rsid w:val="00B97BA5"/>
    <w:rsid w:val="00BA6F4A"/>
    <w:rsid w:val="00BE6E44"/>
    <w:rsid w:val="00C17D6A"/>
    <w:rsid w:val="00C84C3D"/>
    <w:rsid w:val="00D00865"/>
    <w:rsid w:val="00D20446"/>
    <w:rsid w:val="00D64158"/>
    <w:rsid w:val="00D675AC"/>
    <w:rsid w:val="00D761DC"/>
    <w:rsid w:val="00D81EE6"/>
    <w:rsid w:val="00DE2E01"/>
    <w:rsid w:val="00DE7768"/>
    <w:rsid w:val="00EF4C21"/>
    <w:rsid w:val="00F608D3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2017-10-31T07:59:00Z</cp:lastPrinted>
  <dcterms:created xsi:type="dcterms:W3CDTF">2017-11-21T05:37:00Z</dcterms:created>
  <dcterms:modified xsi:type="dcterms:W3CDTF">2017-11-21T10:14:00Z</dcterms:modified>
</cp:coreProperties>
</file>