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D" w:rsidRDefault="007A2902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A26">
        <w:rPr>
          <w:b/>
          <w:sz w:val="28"/>
          <w:szCs w:val="24"/>
        </w:rPr>
        <w:t xml:space="preserve"> 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E33FA3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E33FA3">
        <w:rPr>
          <w:sz w:val="24"/>
          <w:szCs w:val="24"/>
        </w:rPr>
        <w:t>распоряж</w:t>
      </w:r>
      <w:r w:rsidRPr="00C23CB7">
        <w:rPr>
          <w:sz w:val="24"/>
          <w:szCs w:val="24"/>
        </w:rPr>
        <w:t xml:space="preserve">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E33FA3" w:rsidRDefault="00C23CB7" w:rsidP="00E33FA3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</w:t>
      </w:r>
      <w:r w:rsidR="00E33FA3">
        <w:rPr>
          <w:sz w:val="24"/>
          <w:szCs w:val="24"/>
        </w:rPr>
        <w:t>распоряжение администрации</w:t>
      </w:r>
      <w:r w:rsidRPr="00C23CB7">
        <w:rPr>
          <w:sz w:val="24"/>
          <w:szCs w:val="24"/>
        </w:rPr>
        <w:t xml:space="preserve"> городского </w:t>
      </w:r>
      <w:r w:rsidR="00E33FA3">
        <w:rPr>
          <w:sz w:val="24"/>
          <w:szCs w:val="24"/>
        </w:rPr>
        <w:t>округа Тольятти от</w:t>
      </w:r>
    </w:p>
    <w:p w:rsidR="00C23CB7" w:rsidRDefault="00C23CB7" w:rsidP="00E33FA3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sz w:val="24"/>
          <w:szCs w:val="24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казен</w:t>
      </w:r>
      <w:r w:rsidR="00D53B8E">
        <w:rPr>
          <w:rFonts w:eastAsia="Calibri"/>
          <w:sz w:val="24"/>
          <w:szCs w:val="24"/>
          <w:lang w:eastAsia="en-US"/>
        </w:rPr>
        <w:t>н</w:t>
      </w:r>
      <w:r w:rsidRPr="00C23CB7">
        <w:rPr>
          <w:rFonts w:eastAsia="Calibri"/>
          <w:sz w:val="24"/>
          <w:szCs w:val="24"/>
          <w:lang w:eastAsia="en-US"/>
        </w:rPr>
        <w:t xml:space="preserve">ого учреждения городского округа Тольятти «ЦХТО» и муниципального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E33FA3"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B10E5F" w:rsidRDefault="00B10E5F" w:rsidP="00B10E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настоящий проект распоряжения внесены все ранние изменения по нормативным затратам за период с </w:t>
      </w:r>
      <w:r w:rsidR="002006D5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</w:t>
      </w:r>
      <w:r w:rsidR="002006D5">
        <w:rPr>
          <w:sz w:val="24"/>
          <w:szCs w:val="24"/>
        </w:rPr>
        <w:t xml:space="preserve">2024 </w:t>
      </w:r>
      <w:r>
        <w:rPr>
          <w:sz w:val="24"/>
          <w:szCs w:val="24"/>
        </w:rPr>
        <w:t xml:space="preserve">по </w:t>
      </w:r>
      <w:r w:rsidR="002006D5">
        <w:rPr>
          <w:sz w:val="24"/>
          <w:szCs w:val="24"/>
        </w:rPr>
        <w:t>февраль</w:t>
      </w:r>
      <w:r>
        <w:rPr>
          <w:sz w:val="24"/>
          <w:szCs w:val="24"/>
        </w:rPr>
        <w:t xml:space="preserve"> 202</w:t>
      </w:r>
      <w:r w:rsidR="002006D5">
        <w:rPr>
          <w:sz w:val="24"/>
          <w:szCs w:val="24"/>
        </w:rPr>
        <w:t>4</w:t>
      </w:r>
      <w:r>
        <w:rPr>
          <w:sz w:val="24"/>
          <w:szCs w:val="24"/>
        </w:rPr>
        <w:t xml:space="preserve"> года согласно распоряжениям администрации городского округа Тольятти.</w:t>
      </w:r>
      <w:r w:rsidR="00923971">
        <w:rPr>
          <w:sz w:val="24"/>
          <w:szCs w:val="24"/>
        </w:rPr>
        <w:t xml:space="preserve">      </w:t>
      </w:r>
    </w:p>
    <w:p w:rsidR="00996A9F" w:rsidRDefault="00B10E5F" w:rsidP="00996A9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Дополнительно внесены изменения</w:t>
      </w:r>
      <w:r w:rsidR="00996A9F">
        <w:rPr>
          <w:sz w:val="24"/>
          <w:szCs w:val="24"/>
        </w:rPr>
        <w:t>:</w:t>
      </w:r>
    </w:p>
    <w:p w:rsidR="00EE0C26" w:rsidRPr="00EE0C26" w:rsidRDefault="00EE0C26" w:rsidP="00EE0C2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 таблице 34 «</w:t>
      </w:r>
      <w:r w:rsidRPr="00EE0C26">
        <w:rPr>
          <w:sz w:val="24"/>
          <w:szCs w:val="24"/>
        </w:rPr>
        <w:t>Норматив затрат на техническое обслуживание и ремонт автоматической пожарной сигнализации</w:t>
      </w:r>
      <w:r>
        <w:rPr>
          <w:sz w:val="24"/>
          <w:szCs w:val="24"/>
        </w:rPr>
        <w:t xml:space="preserve">» добавлена строка 34 для </w:t>
      </w:r>
      <w:r w:rsidRPr="00EE0C26">
        <w:rPr>
          <w:sz w:val="24"/>
          <w:szCs w:val="24"/>
        </w:rPr>
        <w:t>монтаж</w:t>
      </w:r>
      <w:r>
        <w:rPr>
          <w:sz w:val="24"/>
          <w:szCs w:val="24"/>
        </w:rPr>
        <w:t>а</w:t>
      </w:r>
      <w:r w:rsidRPr="00EE0C26">
        <w:rPr>
          <w:sz w:val="24"/>
          <w:szCs w:val="24"/>
        </w:rPr>
        <w:t xml:space="preserve"> системы пожарной сигнализации (СПС) и системы оповещения и управления эвакуацией людей (СОУЭ) по адресу: г. Тольятти, ул. Белорусская, 33</w:t>
      </w:r>
      <w:r w:rsidR="000655FC">
        <w:rPr>
          <w:sz w:val="24"/>
          <w:szCs w:val="24"/>
        </w:rPr>
        <w:t>;</w:t>
      </w:r>
    </w:p>
    <w:p w:rsidR="00404451" w:rsidRPr="00404451" w:rsidRDefault="00C166F2" w:rsidP="00404451">
      <w:p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404451" w:rsidRPr="00404451">
        <w:rPr>
          <w:bCs/>
          <w:sz w:val="24"/>
          <w:szCs w:val="24"/>
        </w:rPr>
        <w:t xml:space="preserve">в таблице 66 «Норматив затрат на приобретение запасных частей для автомобилей и комплектующих» в разделе МКУ </w:t>
      </w:r>
      <w:proofErr w:type="spellStart"/>
      <w:r w:rsidR="00404451" w:rsidRPr="00404451">
        <w:rPr>
          <w:bCs/>
          <w:sz w:val="24"/>
          <w:szCs w:val="24"/>
        </w:rPr>
        <w:t>г.о</w:t>
      </w:r>
      <w:proofErr w:type="spellEnd"/>
      <w:r w:rsidR="00404451" w:rsidRPr="00404451">
        <w:rPr>
          <w:bCs/>
          <w:sz w:val="24"/>
          <w:szCs w:val="24"/>
        </w:rPr>
        <w:t xml:space="preserve">. Тольятти «ЦХТО» в пункте 3 в столбце 6 </w:t>
      </w:r>
      <w:r w:rsidR="00404451">
        <w:rPr>
          <w:bCs/>
          <w:sz w:val="24"/>
          <w:szCs w:val="24"/>
        </w:rPr>
        <w:t>увеличена цена шин</w:t>
      </w:r>
      <w:r w:rsidR="00404451" w:rsidRPr="00404451">
        <w:rPr>
          <w:bCs/>
          <w:sz w:val="24"/>
          <w:szCs w:val="24"/>
        </w:rPr>
        <w:t xml:space="preserve"> </w:t>
      </w:r>
      <w:r w:rsidR="00404451">
        <w:rPr>
          <w:bCs/>
          <w:sz w:val="24"/>
          <w:szCs w:val="24"/>
        </w:rPr>
        <w:t xml:space="preserve">до </w:t>
      </w:r>
      <w:r w:rsidR="00404451" w:rsidRPr="00404451">
        <w:rPr>
          <w:bCs/>
          <w:sz w:val="24"/>
          <w:szCs w:val="24"/>
        </w:rPr>
        <w:t xml:space="preserve">4500, </w:t>
      </w:r>
      <w:r w:rsidR="00404451">
        <w:rPr>
          <w:bCs/>
          <w:sz w:val="24"/>
          <w:szCs w:val="24"/>
        </w:rPr>
        <w:t xml:space="preserve">в связи с увеличением стоимости товара, </w:t>
      </w:r>
      <w:r w:rsidR="00404451" w:rsidRPr="00404451">
        <w:rPr>
          <w:bCs/>
          <w:sz w:val="24"/>
          <w:szCs w:val="24"/>
        </w:rPr>
        <w:t xml:space="preserve">а также </w:t>
      </w:r>
      <w:r w:rsidR="00404451">
        <w:rPr>
          <w:bCs/>
          <w:sz w:val="24"/>
          <w:szCs w:val="24"/>
        </w:rPr>
        <w:t xml:space="preserve">таблица </w:t>
      </w:r>
      <w:r w:rsidR="00404451" w:rsidRPr="00404451">
        <w:rPr>
          <w:bCs/>
          <w:sz w:val="24"/>
          <w:szCs w:val="24"/>
        </w:rPr>
        <w:t>дополн</w:t>
      </w:r>
      <w:r w:rsidR="00404451">
        <w:rPr>
          <w:bCs/>
          <w:sz w:val="24"/>
          <w:szCs w:val="24"/>
        </w:rPr>
        <w:t>ена</w:t>
      </w:r>
      <w:r w:rsidR="00404451" w:rsidRPr="00404451">
        <w:rPr>
          <w:bCs/>
          <w:sz w:val="24"/>
          <w:szCs w:val="24"/>
        </w:rPr>
        <w:t xml:space="preserve"> пунктом </w:t>
      </w:r>
      <w:proofErr w:type="gramStart"/>
      <w:r w:rsidR="000655FC">
        <w:rPr>
          <w:bCs/>
          <w:sz w:val="24"/>
          <w:szCs w:val="24"/>
        </w:rPr>
        <w:t xml:space="preserve">13 </w:t>
      </w:r>
      <w:r w:rsidR="00404451">
        <w:rPr>
          <w:bCs/>
          <w:sz w:val="24"/>
          <w:szCs w:val="24"/>
        </w:rPr>
        <w:t xml:space="preserve"> для</w:t>
      </w:r>
      <w:proofErr w:type="gramEnd"/>
      <w:r w:rsidR="00404451">
        <w:rPr>
          <w:bCs/>
          <w:sz w:val="24"/>
          <w:szCs w:val="24"/>
        </w:rPr>
        <w:t xml:space="preserve"> содержания автобус</w:t>
      </w:r>
      <w:r w:rsidR="000655FC">
        <w:rPr>
          <w:bCs/>
          <w:sz w:val="24"/>
          <w:szCs w:val="24"/>
        </w:rPr>
        <w:t>ов, принадлежащих администрации;</w:t>
      </w:r>
    </w:p>
    <w:p w:rsidR="00363C53" w:rsidRDefault="00363C53" w:rsidP="00C166F2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363C53">
        <w:rPr>
          <w:bCs/>
          <w:sz w:val="24"/>
          <w:szCs w:val="24"/>
        </w:rPr>
        <w:t>таблиц</w:t>
      </w:r>
      <w:r>
        <w:rPr>
          <w:bCs/>
          <w:sz w:val="24"/>
          <w:szCs w:val="24"/>
        </w:rPr>
        <w:t>а</w:t>
      </w:r>
      <w:r w:rsidRPr="00363C53">
        <w:rPr>
          <w:bCs/>
          <w:sz w:val="24"/>
          <w:szCs w:val="24"/>
        </w:rPr>
        <w:t xml:space="preserve"> 68 «Норматив затрат на разработку рабочей документации на реконструкцию здания, проектной документации» в разделе МКУ </w:t>
      </w:r>
      <w:proofErr w:type="spellStart"/>
      <w:r w:rsidRPr="00363C53">
        <w:rPr>
          <w:bCs/>
          <w:sz w:val="24"/>
          <w:szCs w:val="24"/>
        </w:rPr>
        <w:t>г.о</w:t>
      </w:r>
      <w:proofErr w:type="spellEnd"/>
      <w:r w:rsidRPr="00363C53">
        <w:rPr>
          <w:bCs/>
          <w:sz w:val="24"/>
          <w:szCs w:val="24"/>
        </w:rPr>
        <w:t>. Тольятти «ЦХТО» дополн</w:t>
      </w:r>
      <w:r>
        <w:rPr>
          <w:bCs/>
          <w:sz w:val="24"/>
          <w:szCs w:val="24"/>
        </w:rPr>
        <w:t>ена</w:t>
      </w:r>
      <w:r w:rsidRPr="00363C53">
        <w:rPr>
          <w:bCs/>
          <w:sz w:val="24"/>
          <w:szCs w:val="24"/>
        </w:rPr>
        <w:t xml:space="preserve"> пунктом 12 </w:t>
      </w:r>
      <w:r>
        <w:rPr>
          <w:bCs/>
          <w:sz w:val="24"/>
          <w:szCs w:val="24"/>
        </w:rPr>
        <w:t xml:space="preserve">для </w:t>
      </w:r>
      <w:r w:rsidRPr="00363C53">
        <w:rPr>
          <w:bCs/>
          <w:sz w:val="24"/>
          <w:szCs w:val="24"/>
        </w:rPr>
        <w:t>выполнени</w:t>
      </w:r>
      <w:r>
        <w:rPr>
          <w:bCs/>
          <w:sz w:val="24"/>
          <w:szCs w:val="24"/>
        </w:rPr>
        <w:t>я</w:t>
      </w:r>
      <w:r w:rsidRPr="00363C53">
        <w:rPr>
          <w:bCs/>
          <w:sz w:val="24"/>
          <w:szCs w:val="24"/>
        </w:rPr>
        <w:t xml:space="preserve"> проектных работ на капитальный ремонт здания по </w:t>
      </w:r>
      <w:proofErr w:type="gramStart"/>
      <w:r w:rsidRPr="00363C53">
        <w:rPr>
          <w:bCs/>
          <w:sz w:val="24"/>
          <w:szCs w:val="24"/>
        </w:rPr>
        <w:t>адресу:  г.</w:t>
      </w:r>
      <w:proofErr w:type="gramEnd"/>
      <w:r w:rsidRPr="00363C53">
        <w:rPr>
          <w:bCs/>
          <w:sz w:val="24"/>
          <w:szCs w:val="24"/>
        </w:rPr>
        <w:t xml:space="preserve"> Тольятти</w:t>
      </w:r>
      <w:r>
        <w:rPr>
          <w:bCs/>
          <w:sz w:val="24"/>
          <w:szCs w:val="24"/>
        </w:rPr>
        <w:t>,</w:t>
      </w:r>
      <w:r w:rsidRPr="00363C53">
        <w:rPr>
          <w:bCs/>
          <w:sz w:val="24"/>
          <w:szCs w:val="24"/>
        </w:rPr>
        <w:t xml:space="preserve"> ул. Карла Маркса, 42</w:t>
      </w:r>
      <w:r w:rsidR="000655FC">
        <w:rPr>
          <w:bCs/>
          <w:sz w:val="24"/>
          <w:szCs w:val="24"/>
        </w:rPr>
        <w:t>;</w:t>
      </w:r>
      <w:bookmarkStart w:id="0" w:name="_GoBack"/>
      <w:bookmarkEnd w:id="0"/>
    </w:p>
    <w:p w:rsidR="000655FC" w:rsidRDefault="00996A9F" w:rsidP="00C166F2">
      <w:pPr>
        <w:spacing w:line="276" w:lineRule="auto"/>
        <w:jc w:val="both"/>
        <w:rPr>
          <w:bCs/>
          <w:sz w:val="24"/>
          <w:szCs w:val="24"/>
        </w:rPr>
      </w:pPr>
      <w:r w:rsidRPr="00996A9F">
        <w:rPr>
          <w:bCs/>
          <w:sz w:val="24"/>
          <w:szCs w:val="24"/>
        </w:rPr>
        <w:t xml:space="preserve">- в таблице </w:t>
      </w:r>
      <w:r w:rsidR="00C166F2">
        <w:rPr>
          <w:bCs/>
          <w:sz w:val="24"/>
          <w:szCs w:val="24"/>
        </w:rPr>
        <w:t>69</w:t>
      </w:r>
      <w:r w:rsidRPr="00996A9F">
        <w:rPr>
          <w:bCs/>
          <w:sz w:val="24"/>
          <w:szCs w:val="24"/>
        </w:rPr>
        <w:t xml:space="preserve"> «</w:t>
      </w:r>
      <w:r w:rsidR="00C166F2" w:rsidRPr="00C166F2">
        <w:rPr>
          <w:bCs/>
          <w:sz w:val="24"/>
          <w:szCs w:val="24"/>
        </w:rPr>
        <w:t>Норматив затрат на оказание образовательных услуг</w:t>
      </w:r>
      <w:r w:rsidRPr="00996A9F">
        <w:rPr>
          <w:bCs/>
          <w:sz w:val="24"/>
          <w:szCs w:val="24"/>
        </w:rPr>
        <w:t xml:space="preserve">», в разделе </w:t>
      </w:r>
      <w:r w:rsidR="00C166F2">
        <w:rPr>
          <w:bCs/>
          <w:sz w:val="24"/>
          <w:szCs w:val="24"/>
        </w:rPr>
        <w:t xml:space="preserve">Организационное управление увеличена стоимость, в связи с удорожанием </w:t>
      </w:r>
      <w:r w:rsidR="0021160D">
        <w:rPr>
          <w:bCs/>
          <w:sz w:val="24"/>
          <w:szCs w:val="24"/>
        </w:rPr>
        <w:t>услуг обучения</w:t>
      </w:r>
      <w:r w:rsidR="000655FC">
        <w:rPr>
          <w:bCs/>
          <w:sz w:val="24"/>
          <w:szCs w:val="24"/>
        </w:rPr>
        <w:t>;</w:t>
      </w:r>
    </w:p>
    <w:p w:rsidR="00996A9F" w:rsidRPr="00996A9F" w:rsidRDefault="000655FC" w:rsidP="00C166F2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таблица 85 </w:t>
      </w:r>
      <w:r w:rsidRPr="000655FC">
        <w:rPr>
          <w:bCs/>
          <w:sz w:val="24"/>
          <w:szCs w:val="24"/>
        </w:rPr>
        <w:t xml:space="preserve">«Норматив затрат на оказание прочих услуг по содержанию помещений» в разделе МКУ </w:t>
      </w:r>
      <w:proofErr w:type="spellStart"/>
      <w:r w:rsidRPr="000655FC">
        <w:rPr>
          <w:bCs/>
          <w:sz w:val="24"/>
          <w:szCs w:val="24"/>
        </w:rPr>
        <w:t>г.о</w:t>
      </w:r>
      <w:proofErr w:type="spellEnd"/>
      <w:r w:rsidRPr="000655FC">
        <w:rPr>
          <w:bCs/>
          <w:sz w:val="24"/>
          <w:szCs w:val="24"/>
        </w:rPr>
        <w:t>. Тольятти «ЦХТО» дополн</w:t>
      </w:r>
      <w:r>
        <w:rPr>
          <w:bCs/>
          <w:sz w:val="24"/>
          <w:szCs w:val="24"/>
        </w:rPr>
        <w:t>ена</w:t>
      </w:r>
      <w:r w:rsidRPr="000655FC">
        <w:rPr>
          <w:bCs/>
          <w:sz w:val="24"/>
          <w:szCs w:val="24"/>
        </w:rPr>
        <w:t xml:space="preserve"> пунктом 3</w:t>
      </w:r>
      <w:r>
        <w:rPr>
          <w:bCs/>
          <w:sz w:val="24"/>
          <w:szCs w:val="24"/>
        </w:rPr>
        <w:t xml:space="preserve"> с целью </w:t>
      </w:r>
      <w:r w:rsidRPr="000655FC">
        <w:rPr>
          <w:bCs/>
          <w:sz w:val="24"/>
          <w:szCs w:val="24"/>
        </w:rPr>
        <w:t>огнезащитн</w:t>
      </w:r>
      <w:r>
        <w:rPr>
          <w:bCs/>
          <w:sz w:val="24"/>
          <w:szCs w:val="24"/>
        </w:rPr>
        <w:t>ой</w:t>
      </w:r>
      <w:r w:rsidRPr="000655FC">
        <w:rPr>
          <w:bCs/>
          <w:sz w:val="24"/>
          <w:szCs w:val="24"/>
        </w:rPr>
        <w:t xml:space="preserve"> обработк</w:t>
      </w:r>
      <w:r>
        <w:rPr>
          <w:bCs/>
          <w:sz w:val="24"/>
          <w:szCs w:val="24"/>
        </w:rPr>
        <w:t>и</w:t>
      </w:r>
      <w:r w:rsidRPr="000655FC">
        <w:rPr>
          <w:bCs/>
          <w:sz w:val="24"/>
          <w:szCs w:val="24"/>
        </w:rPr>
        <w:t xml:space="preserve"> деревянных конструкций кровли здания по адресу: г. Тольятти, площадь Свободы, 4.</w:t>
      </w:r>
    </w:p>
    <w:p w:rsidR="008A00F7" w:rsidRDefault="008A00F7" w:rsidP="00B10E5F">
      <w:pPr>
        <w:spacing w:line="276" w:lineRule="auto"/>
        <w:jc w:val="both"/>
        <w:rPr>
          <w:sz w:val="24"/>
          <w:szCs w:val="24"/>
        </w:rPr>
      </w:pPr>
    </w:p>
    <w:p w:rsidR="00467FFC" w:rsidRDefault="008A00F7" w:rsidP="0021160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</w:r>
      <w:r w:rsidR="002251E2">
        <w:rPr>
          <w:sz w:val="24"/>
          <w:szCs w:val="24"/>
        </w:rPr>
        <w:t xml:space="preserve">    </w:t>
      </w:r>
      <w:r w:rsidR="00F3753A">
        <w:rPr>
          <w:sz w:val="24"/>
          <w:szCs w:val="24"/>
        </w:rPr>
        <w:t xml:space="preserve">     </w:t>
      </w:r>
      <w:r w:rsidR="00550AA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</w:t>
      </w:r>
      <w:r w:rsidR="00550AA6">
        <w:rPr>
          <w:sz w:val="24"/>
          <w:szCs w:val="24"/>
        </w:rPr>
        <w:t xml:space="preserve">   </w:t>
      </w:r>
      <w:r w:rsidR="00F3753A">
        <w:rPr>
          <w:sz w:val="24"/>
          <w:szCs w:val="24"/>
        </w:rPr>
        <w:t xml:space="preserve">          </w:t>
      </w:r>
      <w:r w:rsidR="002251E2">
        <w:rPr>
          <w:sz w:val="24"/>
          <w:szCs w:val="24"/>
        </w:rPr>
        <w:t xml:space="preserve"> </w:t>
      </w:r>
      <w:r w:rsidR="00130927">
        <w:rPr>
          <w:sz w:val="24"/>
          <w:szCs w:val="24"/>
        </w:rPr>
        <w:t xml:space="preserve">   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>А. Власов</w:t>
      </w:r>
    </w:p>
    <w:p w:rsidR="008A00F7" w:rsidRDefault="008A00F7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D67767">
      <w:pgSz w:w="11906" w:h="16838"/>
      <w:pgMar w:top="851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1000"/>
    <w:rsid w:val="00054C61"/>
    <w:rsid w:val="00056AAD"/>
    <w:rsid w:val="00060BDC"/>
    <w:rsid w:val="000642C3"/>
    <w:rsid w:val="000655FC"/>
    <w:rsid w:val="000730FA"/>
    <w:rsid w:val="000758AE"/>
    <w:rsid w:val="0007601C"/>
    <w:rsid w:val="00085638"/>
    <w:rsid w:val="00086133"/>
    <w:rsid w:val="00091140"/>
    <w:rsid w:val="00093824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5DBD"/>
    <w:rsid w:val="002006D5"/>
    <w:rsid w:val="00203298"/>
    <w:rsid w:val="00207F75"/>
    <w:rsid w:val="0021160D"/>
    <w:rsid w:val="0021163C"/>
    <w:rsid w:val="00215479"/>
    <w:rsid w:val="00217ABE"/>
    <w:rsid w:val="00217C29"/>
    <w:rsid w:val="002216E0"/>
    <w:rsid w:val="00221CE3"/>
    <w:rsid w:val="00222ACA"/>
    <w:rsid w:val="0022400C"/>
    <w:rsid w:val="002251E2"/>
    <w:rsid w:val="00225A64"/>
    <w:rsid w:val="00227900"/>
    <w:rsid w:val="00230CED"/>
    <w:rsid w:val="0023145D"/>
    <w:rsid w:val="002336FD"/>
    <w:rsid w:val="0023731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6081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3C53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1E6B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01AF"/>
    <w:rsid w:val="004012E4"/>
    <w:rsid w:val="00402455"/>
    <w:rsid w:val="00403C01"/>
    <w:rsid w:val="00403FBC"/>
    <w:rsid w:val="00404451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5D3"/>
    <w:rsid w:val="004A7ED8"/>
    <w:rsid w:val="004B6678"/>
    <w:rsid w:val="004C102C"/>
    <w:rsid w:val="004C151F"/>
    <w:rsid w:val="004C51A5"/>
    <w:rsid w:val="004D1A07"/>
    <w:rsid w:val="004D427C"/>
    <w:rsid w:val="004E03FD"/>
    <w:rsid w:val="004E70F1"/>
    <w:rsid w:val="004F54BE"/>
    <w:rsid w:val="00502B99"/>
    <w:rsid w:val="00504A00"/>
    <w:rsid w:val="005108E9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4CE9"/>
    <w:rsid w:val="00545541"/>
    <w:rsid w:val="0054637A"/>
    <w:rsid w:val="00550AA6"/>
    <w:rsid w:val="00551661"/>
    <w:rsid w:val="00552D66"/>
    <w:rsid w:val="00556299"/>
    <w:rsid w:val="0055782B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C3246"/>
    <w:rsid w:val="005D029D"/>
    <w:rsid w:val="005D4FEF"/>
    <w:rsid w:val="005D6C46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CED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526B"/>
    <w:rsid w:val="00716677"/>
    <w:rsid w:val="007167A1"/>
    <w:rsid w:val="00722B36"/>
    <w:rsid w:val="00724D58"/>
    <w:rsid w:val="00732A0A"/>
    <w:rsid w:val="00732FB8"/>
    <w:rsid w:val="0073368B"/>
    <w:rsid w:val="007379BB"/>
    <w:rsid w:val="0074277F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00F7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96A9F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6F80"/>
    <w:rsid w:val="00A575AC"/>
    <w:rsid w:val="00A6117B"/>
    <w:rsid w:val="00A64F38"/>
    <w:rsid w:val="00A72B1B"/>
    <w:rsid w:val="00A74F1B"/>
    <w:rsid w:val="00A8497E"/>
    <w:rsid w:val="00A86333"/>
    <w:rsid w:val="00A94AA6"/>
    <w:rsid w:val="00A95391"/>
    <w:rsid w:val="00AA075B"/>
    <w:rsid w:val="00AA27A5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A26"/>
    <w:rsid w:val="00B00BC2"/>
    <w:rsid w:val="00B01894"/>
    <w:rsid w:val="00B021A1"/>
    <w:rsid w:val="00B0639C"/>
    <w:rsid w:val="00B07625"/>
    <w:rsid w:val="00B10E5F"/>
    <w:rsid w:val="00B11AB3"/>
    <w:rsid w:val="00B11BCF"/>
    <w:rsid w:val="00B166F9"/>
    <w:rsid w:val="00B24D04"/>
    <w:rsid w:val="00B25B4F"/>
    <w:rsid w:val="00B30BF2"/>
    <w:rsid w:val="00B31326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8C5"/>
    <w:rsid w:val="00C13097"/>
    <w:rsid w:val="00C13760"/>
    <w:rsid w:val="00C146EB"/>
    <w:rsid w:val="00C166F2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67767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1486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C26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2B0F"/>
    <w:rsid w:val="00F96823"/>
    <w:rsid w:val="00F9739A"/>
    <w:rsid w:val="00FA184B"/>
    <w:rsid w:val="00FA5CD2"/>
    <w:rsid w:val="00FA5FC5"/>
    <w:rsid w:val="00FB7B0F"/>
    <w:rsid w:val="00FC038E"/>
    <w:rsid w:val="00FC3027"/>
    <w:rsid w:val="00FD0F63"/>
    <w:rsid w:val="00FD7732"/>
    <w:rsid w:val="00FE1526"/>
    <w:rsid w:val="00FF07D4"/>
    <w:rsid w:val="00FF4385"/>
    <w:rsid w:val="00FF58AD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F977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10</cp:revision>
  <cp:lastPrinted>2023-01-11T06:24:00Z</cp:lastPrinted>
  <dcterms:created xsi:type="dcterms:W3CDTF">2025-02-20T11:39:00Z</dcterms:created>
  <dcterms:modified xsi:type="dcterms:W3CDTF">2025-02-21T05:56:00Z</dcterms:modified>
</cp:coreProperties>
</file>