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DC4" w:rsidRDefault="00817DC4">
      <w:pPr>
        <w:pStyle w:val="ConsPlusTitle"/>
        <w:jc w:val="center"/>
      </w:pPr>
      <w:r>
        <w:t>МУНИЦИПАЛЬНАЯ ПРОГРАММА</w:t>
      </w:r>
    </w:p>
    <w:p w:rsidR="00817DC4" w:rsidRDefault="008B3682">
      <w:pPr>
        <w:pStyle w:val="ConsPlusTitle"/>
        <w:jc w:val="center"/>
      </w:pPr>
      <w:r>
        <w:t>«</w:t>
      </w:r>
      <w:r w:rsidR="00236BCE">
        <w:t>ТОЛЬЯТТИ - ЧИСТЫЙ ГОРОД НА 2020 - 2024</w:t>
      </w:r>
      <w:r w:rsidR="00817DC4">
        <w:t xml:space="preserve"> ГОДЫ</w:t>
      </w:r>
      <w:r>
        <w:t>»</w:t>
      </w:r>
    </w:p>
    <w:p w:rsidR="00817DC4" w:rsidRDefault="00817DC4">
      <w:pPr>
        <w:pStyle w:val="ConsPlusNormal"/>
        <w:jc w:val="both"/>
      </w:pPr>
    </w:p>
    <w:p w:rsidR="00E521DB" w:rsidRDefault="00E521DB">
      <w:pPr>
        <w:pStyle w:val="ConsPlusNormal"/>
        <w:jc w:val="both"/>
      </w:pPr>
    </w:p>
    <w:p w:rsidR="00817DC4" w:rsidRPr="002D36AF" w:rsidRDefault="00817DC4">
      <w:pPr>
        <w:pStyle w:val="ConsPlusTitle"/>
        <w:jc w:val="center"/>
        <w:outlineLvl w:val="1"/>
        <w:rPr>
          <w:b w:val="0"/>
        </w:rPr>
      </w:pPr>
      <w:r w:rsidRPr="002D36AF">
        <w:rPr>
          <w:b w:val="0"/>
        </w:rPr>
        <w:t>ПАСПОРТ МУНИЦИПАЛЬНОЙ ПРОГРАММЫ</w:t>
      </w:r>
    </w:p>
    <w:p w:rsidR="00817DC4" w:rsidRDefault="00817DC4" w:rsidP="00E3479D">
      <w:pPr>
        <w:pStyle w:val="ConsPlusNormal"/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1"/>
        <w:gridCol w:w="3369"/>
        <w:gridCol w:w="5180"/>
      </w:tblGrid>
      <w:tr w:rsidR="00817DC4" w:rsidTr="002D36AF">
        <w:tc>
          <w:tcPr>
            <w:tcW w:w="521" w:type="dxa"/>
            <w:tcBorders>
              <w:bottom w:val="single" w:sz="4" w:space="0" w:color="auto"/>
            </w:tcBorders>
          </w:tcPr>
          <w:p w:rsidR="00817DC4" w:rsidRDefault="00817DC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69" w:type="dxa"/>
            <w:tcBorders>
              <w:bottom w:val="single" w:sz="4" w:space="0" w:color="auto"/>
            </w:tcBorders>
          </w:tcPr>
          <w:p w:rsidR="00817DC4" w:rsidRDefault="00817DC4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5180" w:type="dxa"/>
            <w:tcBorders>
              <w:bottom w:val="single" w:sz="4" w:space="0" w:color="auto"/>
            </w:tcBorders>
          </w:tcPr>
          <w:p w:rsidR="00817DC4" w:rsidRDefault="000D02D5" w:rsidP="006502C5">
            <w:pPr>
              <w:pStyle w:val="ConsPlusNormal"/>
              <w:jc w:val="both"/>
            </w:pPr>
            <w:r>
              <w:t>М</w:t>
            </w:r>
            <w:r w:rsidR="00817DC4">
              <w:t xml:space="preserve">униципальная программа </w:t>
            </w:r>
            <w:r w:rsidR="008B3682">
              <w:t>«</w:t>
            </w:r>
            <w:r w:rsidR="00FF60BA">
              <w:t>Тольятти - чистый город на 2020-2024</w:t>
            </w:r>
            <w:r w:rsidR="00817DC4">
              <w:t xml:space="preserve"> годы</w:t>
            </w:r>
            <w:r w:rsidR="008B3682">
              <w:t>»</w:t>
            </w:r>
            <w:r w:rsidR="00817DC4">
              <w:t xml:space="preserve"> (далее - Программа)</w:t>
            </w:r>
          </w:p>
        </w:tc>
      </w:tr>
      <w:tr w:rsidR="002D36AF" w:rsidTr="002D36AF">
        <w:tblPrEx>
          <w:tblBorders>
            <w:insideH w:val="nil"/>
          </w:tblBorders>
        </w:tblPrEx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2D36AF" w:rsidRDefault="002D36A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2D36AF" w:rsidRPr="00EC0DBC" w:rsidRDefault="002D36AF" w:rsidP="00AF11A7">
            <w:pPr>
              <w:pStyle w:val="ConsPlusNormal"/>
              <w:rPr>
                <w:szCs w:val="28"/>
              </w:rPr>
            </w:pPr>
            <w:r w:rsidRPr="00EC0DBC">
              <w:rPr>
                <w:szCs w:val="28"/>
              </w:rPr>
              <w:t xml:space="preserve">Реквизиты </w:t>
            </w:r>
            <w:r>
              <w:rPr>
                <w:szCs w:val="28"/>
              </w:rPr>
              <w:t>постановления администрации</w:t>
            </w:r>
            <w:r w:rsidRPr="00EC0DBC">
              <w:rPr>
                <w:szCs w:val="28"/>
              </w:rPr>
              <w:t xml:space="preserve"> городского округа Тольятти</w:t>
            </w:r>
            <w:r>
              <w:rPr>
                <w:szCs w:val="28"/>
              </w:rPr>
              <w:t>, предусматривающего принятие решения</w:t>
            </w:r>
            <w:r w:rsidRPr="00EC0DBC">
              <w:rPr>
                <w:szCs w:val="28"/>
              </w:rPr>
              <w:t xml:space="preserve"> о разработке муниципальной программы</w:t>
            </w:r>
          </w:p>
        </w:tc>
        <w:tc>
          <w:tcPr>
            <w:tcW w:w="5180" w:type="dxa"/>
            <w:tcBorders>
              <w:top w:val="single" w:sz="4" w:space="0" w:color="auto"/>
              <w:bottom w:val="single" w:sz="4" w:space="0" w:color="auto"/>
            </w:tcBorders>
          </w:tcPr>
          <w:p w:rsidR="002D36AF" w:rsidRPr="00EC0DBC" w:rsidRDefault="000D02D5" w:rsidP="002D36AF">
            <w:pPr>
              <w:pStyle w:val="ConsPlusNormal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2D36AF" w:rsidRPr="009D4434">
              <w:rPr>
                <w:szCs w:val="28"/>
              </w:rPr>
              <w:t>остановление мэрии городского округа Тольятти от 16.02.2017 № 597-п/1</w:t>
            </w:r>
            <w:r w:rsidR="002D36AF">
              <w:rPr>
                <w:szCs w:val="28"/>
              </w:rPr>
              <w:t xml:space="preserve"> «Об утверждении Перечня муниципальных программ, проектов муниципальных программ городского округа Тольятти»</w:t>
            </w:r>
            <w:r w:rsidR="002D36AF" w:rsidRPr="00EC0DBC">
              <w:rPr>
                <w:szCs w:val="28"/>
              </w:rPr>
              <w:t xml:space="preserve"> </w:t>
            </w:r>
            <w:r w:rsidR="002D36AF" w:rsidRPr="009A0147">
              <w:rPr>
                <w:szCs w:val="28"/>
              </w:rPr>
              <w:t xml:space="preserve">(ред. от </w:t>
            </w:r>
            <w:r w:rsidR="002D36AF">
              <w:rPr>
                <w:szCs w:val="28"/>
              </w:rPr>
              <w:t>21.02.2019</w:t>
            </w:r>
            <w:r w:rsidR="002D36AF" w:rsidRPr="009A0147">
              <w:rPr>
                <w:szCs w:val="28"/>
              </w:rPr>
              <w:t xml:space="preserve"> № </w:t>
            </w:r>
            <w:r w:rsidR="002D36AF">
              <w:rPr>
                <w:szCs w:val="28"/>
              </w:rPr>
              <w:t>451</w:t>
            </w:r>
            <w:r w:rsidR="002D36AF" w:rsidRPr="009A0147">
              <w:rPr>
                <w:szCs w:val="28"/>
              </w:rPr>
              <w:t>-п/1)</w:t>
            </w:r>
          </w:p>
        </w:tc>
      </w:tr>
      <w:tr w:rsidR="00817DC4" w:rsidTr="002D36AF">
        <w:tblPrEx>
          <w:tblBorders>
            <w:insideH w:val="nil"/>
          </w:tblBorders>
        </w:tblPrEx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</w:pPr>
            <w:r>
              <w:t>Координатор муниципальной программы</w:t>
            </w:r>
          </w:p>
        </w:tc>
        <w:tc>
          <w:tcPr>
            <w:tcW w:w="5180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 w:rsidP="000D02D5">
            <w:pPr>
              <w:pStyle w:val="ConsPlusNormal"/>
              <w:jc w:val="both"/>
            </w:pPr>
            <w:r>
              <w:t>Департамент городского хозяйства администрации городского округа Тольятти</w:t>
            </w:r>
          </w:p>
        </w:tc>
      </w:tr>
      <w:tr w:rsidR="00817DC4" w:rsidTr="002D36AF">
        <w:tblPrEx>
          <w:tblBorders>
            <w:insideH w:val="nil"/>
          </w:tblBorders>
        </w:tblPrEx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</w:pPr>
            <w:r>
              <w:t>Заказчики муниципальной программы</w:t>
            </w:r>
          </w:p>
        </w:tc>
        <w:tc>
          <w:tcPr>
            <w:tcW w:w="5180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 w:rsidP="00C51C9D">
            <w:pPr>
              <w:pStyle w:val="ConsPlusNormal"/>
              <w:jc w:val="both"/>
            </w:pPr>
            <w:r>
              <w:t>Департамент городского хозяйства администр</w:t>
            </w:r>
            <w:r w:rsidR="00C51C9D">
              <w:t>ации городского округа Тольятти</w:t>
            </w:r>
          </w:p>
        </w:tc>
      </w:tr>
      <w:tr w:rsidR="00817DC4" w:rsidTr="002D36AF">
        <w:tblPrEx>
          <w:tblBorders>
            <w:insideH w:val="nil"/>
          </w:tblBorders>
        </w:tblPrEx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</w:pPr>
            <w:r>
              <w:t>Цели и задачи муниципальной программы</w:t>
            </w:r>
          </w:p>
        </w:tc>
        <w:tc>
          <w:tcPr>
            <w:tcW w:w="5180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 w:rsidP="005D084E">
            <w:pPr>
              <w:pStyle w:val="ConsPlusNormal"/>
              <w:jc w:val="both"/>
            </w:pPr>
            <w:r>
              <w:t>Цель Программы:</w:t>
            </w:r>
          </w:p>
          <w:p w:rsidR="00817DC4" w:rsidRDefault="00147F4B" w:rsidP="000D02D5">
            <w:pPr>
              <w:pStyle w:val="ConsPlusNormal"/>
              <w:jc w:val="both"/>
            </w:pPr>
            <w:r>
              <w:t>О</w:t>
            </w:r>
            <w:r w:rsidR="00817DC4">
              <w:t>беспечение выполнения комплекса мероприятий по содержанию территории городского округа Тольятти, направленных на поддержание и улучшение санитарного и эстетического состояния.</w:t>
            </w:r>
          </w:p>
          <w:p w:rsidR="00147F4B" w:rsidRDefault="00147F4B" w:rsidP="000D02D5">
            <w:pPr>
              <w:pStyle w:val="ConsPlusNormal"/>
              <w:jc w:val="both"/>
            </w:pPr>
          </w:p>
          <w:p w:rsidR="00817DC4" w:rsidRDefault="00817DC4" w:rsidP="005D084E">
            <w:pPr>
              <w:pStyle w:val="ConsPlusNormal"/>
              <w:jc w:val="both"/>
            </w:pPr>
            <w:r>
              <w:t>Задачи Программы:</w:t>
            </w:r>
          </w:p>
          <w:p w:rsidR="005859B6" w:rsidRDefault="005859B6" w:rsidP="005859B6">
            <w:pPr>
              <w:pStyle w:val="ConsPlusNormal"/>
              <w:jc w:val="both"/>
            </w:pPr>
            <w:r>
              <w:t>1. Содержание территорий общего пользования, комплексное содержание жилых кварталов и объектов озеленения городского округа Тольятти.</w:t>
            </w:r>
          </w:p>
          <w:p w:rsidR="00817DC4" w:rsidRDefault="00817DC4" w:rsidP="005D084E">
            <w:pPr>
              <w:pStyle w:val="ConsPlusNormal"/>
              <w:jc w:val="both"/>
            </w:pPr>
            <w:r>
              <w:t xml:space="preserve">2. Проведение акарицидной обработки </w:t>
            </w:r>
            <w:r w:rsidR="00FF60BA">
              <w:t xml:space="preserve">и дератизации </w:t>
            </w:r>
            <w:r>
              <w:t>территорий общего пользования городского округа Тольятти.</w:t>
            </w:r>
          </w:p>
          <w:p w:rsidR="00817DC4" w:rsidRDefault="00817DC4" w:rsidP="005D084E">
            <w:pPr>
              <w:pStyle w:val="ConsPlusNormal"/>
              <w:jc w:val="both"/>
            </w:pPr>
            <w:r>
              <w:t xml:space="preserve">3. Содержание мест погребения (мест </w:t>
            </w:r>
            <w:r>
              <w:lastRenderedPageBreak/>
              <w:t>захоронения) городского округа Тольятти.</w:t>
            </w:r>
          </w:p>
          <w:p w:rsidR="00817DC4" w:rsidRDefault="005859B6" w:rsidP="005D084E">
            <w:pPr>
              <w:pStyle w:val="ConsPlusNormal"/>
              <w:jc w:val="both"/>
            </w:pPr>
            <w:r>
              <w:t>4</w:t>
            </w:r>
            <w:r w:rsidR="00817DC4">
              <w:t>. Праздничное оформление территории городского округа Тольятти.</w:t>
            </w:r>
          </w:p>
          <w:p w:rsidR="00707684" w:rsidRDefault="005859B6" w:rsidP="005D084E">
            <w:pPr>
              <w:pStyle w:val="ConsPlusNormal"/>
              <w:jc w:val="both"/>
            </w:pPr>
            <w:r>
              <w:t>5</w:t>
            </w:r>
            <w:r w:rsidR="00817DC4">
              <w:t>. Обеспечение безопасности населения городского округа Тольятти от неблагоприятного воздействия бродячих животных.</w:t>
            </w:r>
          </w:p>
          <w:p w:rsidR="00E3479D" w:rsidRDefault="00E3479D" w:rsidP="005D084E">
            <w:pPr>
              <w:pStyle w:val="ConsPlusNormal"/>
              <w:jc w:val="both"/>
            </w:pPr>
          </w:p>
        </w:tc>
      </w:tr>
      <w:tr w:rsidR="00817DC4" w:rsidTr="005D084E">
        <w:tblPrEx>
          <w:tblBorders>
            <w:insideH w:val="nil"/>
          </w:tblBorders>
        </w:tblPrEx>
        <w:trPr>
          <w:trHeight w:val="1204"/>
        </w:trPr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</w:pPr>
            <w:r>
              <w:t>Сроки реализации муниципальной программы</w:t>
            </w:r>
          </w:p>
        </w:tc>
        <w:tc>
          <w:tcPr>
            <w:tcW w:w="5180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 w:rsidP="00F96C52">
            <w:pPr>
              <w:pStyle w:val="ConsPlusNormal"/>
            </w:pPr>
            <w:r>
              <w:t>Реализация Прог</w:t>
            </w:r>
            <w:r w:rsidR="00F96C52">
              <w:t>раммы рассчитана на период с 2020 по 2024</w:t>
            </w:r>
            <w:r>
              <w:t xml:space="preserve"> год</w:t>
            </w:r>
          </w:p>
        </w:tc>
      </w:tr>
      <w:tr w:rsidR="00817DC4" w:rsidTr="002D36AF">
        <w:tblPrEx>
          <w:tblBorders>
            <w:insideH w:val="nil"/>
          </w:tblBorders>
        </w:tblPrEx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</w:pPr>
            <w: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180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Pr="00210612" w:rsidRDefault="00817DC4">
            <w:pPr>
              <w:pStyle w:val="ConsPlusNormal"/>
            </w:pPr>
            <w:r w:rsidRPr="00210612">
              <w:t xml:space="preserve">Финансовые затраты на реализацию Программы составят </w:t>
            </w:r>
            <w:r w:rsidR="00210612" w:rsidRPr="00210612">
              <w:t>4</w:t>
            </w:r>
            <w:r w:rsidR="00E521DB">
              <w:t xml:space="preserve"> </w:t>
            </w:r>
            <w:r w:rsidR="00210612" w:rsidRPr="00210612">
              <w:t>2</w:t>
            </w:r>
            <w:r w:rsidR="00A6427A">
              <w:t>6</w:t>
            </w:r>
            <w:r w:rsidR="00244E5A">
              <w:t>1</w:t>
            </w:r>
            <w:r w:rsidR="00A6427A">
              <w:t xml:space="preserve"> </w:t>
            </w:r>
            <w:r w:rsidR="00244E5A">
              <w:t>93</w:t>
            </w:r>
            <w:r w:rsidR="00255B3A">
              <w:t>7</w:t>
            </w:r>
            <w:r w:rsidR="00210612" w:rsidRPr="00210612">
              <w:t>,</w:t>
            </w:r>
            <w:r w:rsidR="005D7179" w:rsidRPr="00210612">
              <w:t xml:space="preserve">0 </w:t>
            </w:r>
            <w:r w:rsidRPr="00210612">
              <w:t>тыс. руб.</w:t>
            </w:r>
          </w:p>
          <w:p w:rsidR="004333B1" w:rsidRDefault="00817DC4" w:rsidP="004333B1">
            <w:pPr>
              <w:pStyle w:val="ConsPlusNormal"/>
            </w:pPr>
            <w:r w:rsidRPr="00210612">
              <w:t xml:space="preserve">Средства бюджета городского округа Тольятти </w:t>
            </w:r>
            <w:r w:rsidR="006D3228" w:rsidRPr="00210612">
              <w:t>–</w:t>
            </w:r>
            <w:r w:rsidRPr="00210612">
              <w:t xml:space="preserve"> </w:t>
            </w:r>
            <w:r w:rsidR="00210612" w:rsidRPr="00210612">
              <w:t>4</w:t>
            </w:r>
            <w:r w:rsidR="00E521DB">
              <w:t xml:space="preserve"> </w:t>
            </w:r>
            <w:r w:rsidR="00210612" w:rsidRPr="00210612">
              <w:t>2</w:t>
            </w:r>
            <w:r w:rsidR="00A6427A">
              <w:t>4</w:t>
            </w:r>
            <w:r w:rsidR="00244E5A">
              <w:t>8</w:t>
            </w:r>
            <w:r w:rsidR="00086CF1">
              <w:t xml:space="preserve"> </w:t>
            </w:r>
            <w:r w:rsidR="00244E5A">
              <w:t>317</w:t>
            </w:r>
            <w:r w:rsidR="004333B1" w:rsidRPr="00210612">
              <w:t>,0 тыс. руб., в том числе по годам:</w:t>
            </w:r>
          </w:p>
          <w:p w:rsidR="004333B1" w:rsidRPr="00210612" w:rsidRDefault="004333B1" w:rsidP="004333B1">
            <w:pPr>
              <w:pStyle w:val="ConsPlusNormal"/>
            </w:pPr>
            <w:r w:rsidRPr="00210612">
              <w:t>2020 год – 326 136,0 тыс. руб.;</w:t>
            </w:r>
          </w:p>
          <w:p w:rsidR="004333B1" w:rsidRPr="00210612" w:rsidRDefault="004333B1" w:rsidP="004333B1">
            <w:pPr>
              <w:pStyle w:val="ConsPlusNormal"/>
            </w:pPr>
            <w:r w:rsidRPr="00210612">
              <w:t xml:space="preserve">2021 год </w:t>
            </w:r>
            <w:r w:rsidR="008E046F" w:rsidRPr="00210612">
              <w:t>–</w:t>
            </w:r>
            <w:r w:rsidRPr="00210612">
              <w:t xml:space="preserve"> 326 136,0 тыс. руб.;</w:t>
            </w:r>
          </w:p>
          <w:p w:rsidR="004333B1" w:rsidRPr="00210612" w:rsidRDefault="004333B1" w:rsidP="004333B1">
            <w:pPr>
              <w:pStyle w:val="ConsPlusNormal"/>
            </w:pPr>
            <w:r w:rsidRPr="00210612">
              <w:t xml:space="preserve">2022 год – </w:t>
            </w:r>
            <w:r w:rsidR="00956D20">
              <w:t>1 19</w:t>
            </w:r>
            <w:r w:rsidR="00A6427A">
              <w:t>6</w:t>
            </w:r>
            <w:r w:rsidR="00956D20">
              <w:t xml:space="preserve"> </w:t>
            </w:r>
            <w:r w:rsidR="00244E5A">
              <w:t>445</w:t>
            </w:r>
            <w:r w:rsidR="00956D20">
              <w:t>,7</w:t>
            </w:r>
            <w:r w:rsidRPr="00210612">
              <w:t xml:space="preserve"> тыс. руб.;</w:t>
            </w:r>
          </w:p>
          <w:p w:rsidR="004333B1" w:rsidRPr="00210612" w:rsidRDefault="004333B1" w:rsidP="004333B1">
            <w:pPr>
              <w:pStyle w:val="ConsPlusNormal"/>
            </w:pPr>
            <w:r w:rsidRPr="00210612">
              <w:t xml:space="preserve">2023 год – </w:t>
            </w:r>
            <w:r w:rsidR="00956D20">
              <w:t>1 19</w:t>
            </w:r>
            <w:r w:rsidR="00A6427A">
              <w:t>8</w:t>
            </w:r>
            <w:r w:rsidR="00956D20">
              <w:t xml:space="preserve"> </w:t>
            </w:r>
            <w:r w:rsidR="00244E5A">
              <w:t>649</w:t>
            </w:r>
            <w:r w:rsidR="00956D20">
              <w:t>,7</w:t>
            </w:r>
            <w:r w:rsidRPr="00210612">
              <w:t xml:space="preserve"> тыс. руб.;</w:t>
            </w:r>
          </w:p>
          <w:p w:rsidR="005D7179" w:rsidRPr="00210612" w:rsidRDefault="004333B1" w:rsidP="004333B1">
            <w:pPr>
              <w:pStyle w:val="ConsPlusNormal"/>
            </w:pPr>
            <w:r w:rsidRPr="00210612">
              <w:t xml:space="preserve">2024 год – </w:t>
            </w:r>
            <w:r w:rsidR="00956D20">
              <w:t>1 </w:t>
            </w:r>
            <w:r w:rsidR="00A6427A">
              <w:t>200</w:t>
            </w:r>
            <w:r w:rsidR="00956D20">
              <w:t xml:space="preserve"> </w:t>
            </w:r>
            <w:r w:rsidR="00244E5A">
              <w:t>949</w:t>
            </w:r>
            <w:r w:rsidR="00956D20">
              <w:t>,6</w:t>
            </w:r>
            <w:r w:rsidRPr="00210612">
              <w:t xml:space="preserve"> тыс. руб.</w:t>
            </w:r>
          </w:p>
          <w:p w:rsidR="00817DC4" w:rsidRPr="007F7456" w:rsidRDefault="00817DC4" w:rsidP="004333B1">
            <w:pPr>
              <w:pStyle w:val="ConsPlusNormal"/>
            </w:pPr>
            <w:r w:rsidRPr="007F7456">
              <w:t xml:space="preserve">Средства областного бюджета: </w:t>
            </w:r>
            <w:r w:rsidR="00255B3A">
              <w:t>1362</w:t>
            </w:r>
            <w:r w:rsidR="007F7456" w:rsidRPr="007F7456">
              <w:t>0</w:t>
            </w:r>
            <w:r w:rsidRPr="007F7456">
              <w:t>,0</w:t>
            </w:r>
            <w:r w:rsidR="007F7456" w:rsidRPr="007F7456">
              <w:t>*</w:t>
            </w:r>
            <w:r w:rsidRPr="007F7456">
              <w:t xml:space="preserve"> тыс. руб., в том числе по годам:</w:t>
            </w:r>
          </w:p>
          <w:p w:rsidR="00817DC4" w:rsidRPr="007F7456" w:rsidRDefault="006D3228">
            <w:pPr>
              <w:pStyle w:val="ConsPlusNormal"/>
            </w:pPr>
            <w:r w:rsidRPr="007F7456">
              <w:t>2020</w:t>
            </w:r>
            <w:r w:rsidR="00817DC4" w:rsidRPr="007F7456">
              <w:t xml:space="preserve"> год </w:t>
            </w:r>
            <w:r w:rsidR="00086CF1">
              <w:t>–</w:t>
            </w:r>
            <w:r w:rsidR="00817DC4" w:rsidRPr="007F7456">
              <w:t xml:space="preserve"> </w:t>
            </w:r>
            <w:r w:rsidR="007F7456" w:rsidRPr="007F7456">
              <w:t>0</w:t>
            </w:r>
            <w:r w:rsidR="00817DC4" w:rsidRPr="007F7456">
              <w:t>,0 тыс. руб.;</w:t>
            </w:r>
          </w:p>
          <w:p w:rsidR="00817DC4" w:rsidRPr="007F7456" w:rsidRDefault="006D3228">
            <w:pPr>
              <w:pStyle w:val="ConsPlusNormal"/>
            </w:pPr>
            <w:r w:rsidRPr="007F7456">
              <w:t>2021</w:t>
            </w:r>
            <w:r w:rsidR="00817DC4" w:rsidRPr="007F7456">
              <w:t xml:space="preserve"> год </w:t>
            </w:r>
            <w:r w:rsidR="00086CF1">
              <w:t>–</w:t>
            </w:r>
            <w:r w:rsidR="00817DC4" w:rsidRPr="007F7456">
              <w:t xml:space="preserve"> </w:t>
            </w:r>
            <w:r w:rsidR="007F7456" w:rsidRPr="007F7456">
              <w:t>0</w:t>
            </w:r>
            <w:r w:rsidR="00817DC4" w:rsidRPr="007F7456">
              <w:t>,0 тыс. руб.;</w:t>
            </w:r>
          </w:p>
          <w:p w:rsidR="00817DC4" w:rsidRPr="007F7456" w:rsidRDefault="006D3228">
            <w:pPr>
              <w:pStyle w:val="ConsPlusNormal"/>
            </w:pPr>
            <w:r w:rsidRPr="007F7456">
              <w:t>2022</w:t>
            </w:r>
            <w:r w:rsidR="00817DC4" w:rsidRPr="007F7456">
              <w:t xml:space="preserve"> год </w:t>
            </w:r>
            <w:r w:rsidR="00086CF1">
              <w:t>–</w:t>
            </w:r>
            <w:r w:rsidR="00817DC4" w:rsidRPr="007F7456">
              <w:t xml:space="preserve"> </w:t>
            </w:r>
            <w:r w:rsidR="007F7456" w:rsidRPr="007F7456">
              <w:t>4</w:t>
            </w:r>
            <w:r w:rsidR="00086CF1">
              <w:t xml:space="preserve"> </w:t>
            </w:r>
            <w:r w:rsidR="007F7456" w:rsidRPr="007F7456">
              <w:t>540</w:t>
            </w:r>
            <w:r w:rsidR="00817DC4" w:rsidRPr="007F7456">
              <w:t>,0</w:t>
            </w:r>
            <w:r w:rsidR="007F7456" w:rsidRPr="007F7456">
              <w:t>*</w:t>
            </w:r>
            <w:r w:rsidR="00817DC4" w:rsidRPr="007F7456">
              <w:t xml:space="preserve"> тыс. руб.;</w:t>
            </w:r>
          </w:p>
          <w:p w:rsidR="00817DC4" w:rsidRPr="007F7456" w:rsidRDefault="006D3228">
            <w:pPr>
              <w:pStyle w:val="ConsPlusNormal"/>
            </w:pPr>
            <w:r w:rsidRPr="007F7456">
              <w:t>2023</w:t>
            </w:r>
            <w:r w:rsidR="00817DC4" w:rsidRPr="007F7456">
              <w:t xml:space="preserve"> год </w:t>
            </w:r>
            <w:r w:rsidR="00086CF1">
              <w:t>–</w:t>
            </w:r>
            <w:r w:rsidR="00817DC4" w:rsidRPr="007F7456">
              <w:t xml:space="preserve"> </w:t>
            </w:r>
            <w:r w:rsidR="007F7456" w:rsidRPr="007F7456">
              <w:t>4</w:t>
            </w:r>
            <w:r w:rsidR="00086CF1">
              <w:t xml:space="preserve"> </w:t>
            </w:r>
            <w:r w:rsidR="007F7456" w:rsidRPr="007F7456">
              <w:t>540</w:t>
            </w:r>
            <w:r w:rsidR="00817DC4" w:rsidRPr="007F7456">
              <w:t>,0</w:t>
            </w:r>
            <w:r w:rsidR="007F7456" w:rsidRPr="007F7456">
              <w:t>*</w:t>
            </w:r>
            <w:r w:rsidR="00817DC4" w:rsidRPr="007F7456">
              <w:t xml:space="preserve"> тыс. руб.;</w:t>
            </w:r>
          </w:p>
          <w:p w:rsidR="006D3228" w:rsidRDefault="006D3228" w:rsidP="006D3228">
            <w:pPr>
              <w:pStyle w:val="ConsPlusNormal"/>
            </w:pPr>
            <w:r w:rsidRPr="007F7456">
              <w:t>2024</w:t>
            </w:r>
            <w:r w:rsidR="00817DC4" w:rsidRPr="007F7456">
              <w:t xml:space="preserve"> год </w:t>
            </w:r>
            <w:r w:rsidR="00086CF1">
              <w:t>–</w:t>
            </w:r>
            <w:r w:rsidR="00817DC4" w:rsidRPr="007F7456">
              <w:t xml:space="preserve"> </w:t>
            </w:r>
            <w:r w:rsidR="007F7456" w:rsidRPr="007F7456">
              <w:t>4</w:t>
            </w:r>
            <w:r w:rsidR="00086CF1">
              <w:t xml:space="preserve"> </w:t>
            </w:r>
            <w:r w:rsidR="007F7456" w:rsidRPr="007F7456">
              <w:t>540</w:t>
            </w:r>
            <w:r w:rsidR="00817DC4" w:rsidRPr="007F7456">
              <w:t>,0</w:t>
            </w:r>
            <w:r w:rsidR="007F7456" w:rsidRPr="007F7456">
              <w:t>*</w:t>
            </w:r>
            <w:r w:rsidR="00817DC4" w:rsidRPr="007F7456">
              <w:t xml:space="preserve"> тыс. руб.</w:t>
            </w:r>
          </w:p>
          <w:p w:rsidR="006D3228" w:rsidRDefault="008E046F" w:rsidP="00086CF1">
            <w:pPr>
              <w:pStyle w:val="ConsPlusNormal"/>
              <w:jc w:val="both"/>
            </w:pPr>
            <w:r w:rsidRPr="008E046F">
              <w:t>* средства, планируемые к поступлению.</w:t>
            </w:r>
          </w:p>
          <w:p w:rsidR="000F782A" w:rsidRDefault="000F782A" w:rsidP="00086CF1">
            <w:pPr>
              <w:pStyle w:val="ConsPlusNormal"/>
              <w:jc w:val="both"/>
            </w:pPr>
          </w:p>
        </w:tc>
      </w:tr>
      <w:tr w:rsidR="00817DC4" w:rsidTr="002D36AF">
        <w:tblPrEx>
          <w:tblBorders>
            <w:insideH w:val="nil"/>
          </w:tblBorders>
        </w:tblPrEx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817DC4" w:rsidRDefault="00817DC4">
            <w:pPr>
              <w:pStyle w:val="ConsPlusNormal"/>
            </w:pPr>
            <w:r>
              <w:t>Планируемые результаты реализации муниципальной программы</w:t>
            </w:r>
          </w:p>
        </w:tc>
        <w:tc>
          <w:tcPr>
            <w:tcW w:w="5180" w:type="dxa"/>
            <w:tcBorders>
              <w:top w:val="single" w:sz="4" w:space="0" w:color="auto"/>
              <w:bottom w:val="single" w:sz="4" w:space="0" w:color="auto"/>
            </w:tcBorders>
          </w:tcPr>
          <w:p w:rsidR="005859B6" w:rsidRDefault="005859B6" w:rsidP="005859B6">
            <w:pPr>
              <w:pStyle w:val="ConsPlusNormal"/>
              <w:jc w:val="both"/>
            </w:pPr>
            <w:r>
              <w:t xml:space="preserve">- улучшение состояния территорий общего пользования, жилых кварталов и объектов озеленения городского округа Тольятти; </w:t>
            </w:r>
          </w:p>
          <w:p w:rsidR="005859B6" w:rsidRDefault="005859B6" w:rsidP="005859B6">
            <w:pPr>
              <w:pStyle w:val="ConsPlusNormal"/>
              <w:jc w:val="both"/>
            </w:pPr>
            <w:r>
              <w:t>- очистка территорий общего пользования от мусора после осенне-зимнего периода;</w:t>
            </w:r>
          </w:p>
          <w:p w:rsidR="005859B6" w:rsidRDefault="005859B6" w:rsidP="005859B6">
            <w:pPr>
              <w:pStyle w:val="ConsPlusNormal"/>
              <w:jc w:val="both"/>
            </w:pPr>
            <w:r>
              <w:t>- обеспечение безопасного проезда транспорта;</w:t>
            </w:r>
          </w:p>
          <w:p w:rsidR="00817DC4" w:rsidRDefault="00817DC4" w:rsidP="006D3228">
            <w:pPr>
              <w:pStyle w:val="ConsPlusNormal"/>
              <w:jc w:val="both"/>
            </w:pPr>
            <w:r>
              <w:t xml:space="preserve">- предупреждение распространения </w:t>
            </w:r>
            <w:r>
              <w:lastRenderedPageBreak/>
              <w:t>клещей на территориях общего пользования</w:t>
            </w:r>
            <w:r w:rsidR="00272DAD">
              <w:t xml:space="preserve"> и грызунов на территории Набережной Комсомольского района</w:t>
            </w:r>
            <w:r>
              <w:t>;</w:t>
            </w:r>
          </w:p>
          <w:p w:rsidR="005859B6" w:rsidRDefault="005859B6" w:rsidP="006D3228">
            <w:pPr>
              <w:pStyle w:val="ConsPlusNormal"/>
              <w:jc w:val="both"/>
            </w:pPr>
            <w:r>
              <w:t>- улучшение состояния мест погребения (мест захоронения);</w:t>
            </w:r>
          </w:p>
          <w:p w:rsidR="00817DC4" w:rsidRDefault="00817DC4" w:rsidP="006D3228">
            <w:pPr>
              <w:pStyle w:val="ConsPlusNormal"/>
              <w:jc w:val="both"/>
            </w:pPr>
            <w:r>
              <w:t>- оформление территорий общего пользования</w:t>
            </w:r>
            <w:r w:rsidR="00F96C52">
              <w:t xml:space="preserve"> </w:t>
            </w:r>
            <w:r>
              <w:t>для проведения праздничных мероприятий;</w:t>
            </w:r>
          </w:p>
          <w:p w:rsidR="00817DC4" w:rsidRDefault="00817DC4" w:rsidP="006D3228">
            <w:pPr>
              <w:pStyle w:val="ConsPlusNormal"/>
              <w:jc w:val="both"/>
            </w:pPr>
            <w:r w:rsidRPr="00CB776C">
              <w:t>- снижение к</w:t>
            </w:r>
            <w:r w:rsidR="000F782A">
              <w:t>оличества безнадзорных животных.</w:t>
            </w:r>
          </w:p>
          <w:p w:rsidR="00817DC4" w:rsidRDefault="00817DC4" w:rsidP="007B2EE2">
            <w:pPr>
              <w:pStyle w:val="ConsPlusNormal"/>
              <w:jc w:val="both"/>
            </w:pPr>
          </w:p>
        </w:tc>
      </w:tr>
    </w:tbl>
    <w:p w:rsidR="00817DC4" w:rsidRDefault="00817DC4">
      <w:pPr>
        <w:pStyle w:val="ConsPlusNormal"/>
        <w:jc w:val="both"/>
      </w:pPr>
    </w:p>
    <w:p w:rsidR="006D3228" w:rsidRDefault="006D3228" w:rsidP="00E3479D">
      <w:pPr>
        <w:pStyle w:val="ConsPlusNormal"/>
        <w:spacing w:line="360" w:lineRule="auto"/>
        <w:jc w:val="both"/>
      </w:pPr>
    </w:p>
    <w:p w:rsidR="00817DC4" w:rsidRDefault="00817DC4">
      <w:pPr>
        <w:pStyle w:val="ConsPlusTitle"/>
        <w:jc w:val="center"/>
        <w:outlineLvl w:val="1"/>
      </w:pPr>
      <w:r>
        <w:t>1. Анализ проблемы и обоснование ее решения в соответствии</w:t>
      </w:r>
    </w:p>
    <w:p w:rsidR="00817DC4" w:rsidRDefault="00817DC4">
      <w:pPr>
        <w:pStyle w:val="ConsPlusTitle"/>
        <w:jc w:val="center"/>
      </w:pPr>
      <w:r>
        <w:t>с программно-целевым принципом</w:t>
      </w:r>
    </w:p>
    <w:p w:rsidR="00817DC4" w:rsidRDefault="00817DC4" w:rsidP="00E3479D">
      <w:pPr>
        <w:pStyle w:val="ConsPlusNormal"/>
        <w:spacing w:line="360" w:lineRule="auto"/>
        <w:jc w:val="both"/>
      </w:pP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proofErr w:type="gramStart"/>
      <w:r>
        <w:t xml:space="preserve">Проблема создания комфортных условий проживания для населения городского округа Тольятти является важной и включает в себя мероприятия по содержанию территорий общего пользования городского округа Тольятти: санитарную очистку территорий, проведение акарицидной обработки </w:t>
      </w:r>
      <w:r w:rsidR="00594902">
        <w:t xml:space="preserve">и дератизации </w:t>
      </w:r>
      <w:r>
        <w:t xml:space="preserve">территорий общего пользования городского округа Тольятти, содержание </w:t>
      </w:r>
      <w:r w:rsidR="00594902">
        <w:t>мест погребения (</w:t>
      </w:r>
      <w:r>
        <w:t>мест захоронения</w:t>
      </w:r>
      <w:r w:rsidR="00594902">
        <w:t>)</w:t>
      </w:r>
      <w:r>
        <w:t xml:space="preserve"> городского округа Тольятти, комплексное содержание территорий общего пользования, жилых кварталов</w:t>
      </w:r>
      <w:r w:rsidR="00594902">
        <w:t>,</w:t>
      </w:r>
      <w:r>
        <w:t xml:space="preserve"> </w:t>
      </w:r>
      <w:r w:rsidR="00594902" w:rsidRPr="005E7F1B">
        <w:t>объектов социальной сферы</w:t>
      </w:r>
      <w:r w:rsidR="00594902">
        <w:t xml:space="preserve"> и</w:t>
      </w:r>
      <w:r>
        <w:t xml:space="preserve"> объектов озеленения</w:t>
      </w:r>
      <w:proofErr w:type="gramEnd"/>
      <w:r>
        <w:t xml:space="preserve"> городского округа Тольятти, праздничное оформление территории городского округа Тольятти, </w:t>
      </w:r>
      <w:r w:rsidR="00CB776C" w:rsidRPr="00CB776C">
        <w:t xml:space="preserve">а так же </w:t>
      </w:r>
      <w:r w:rsidRPr="00CB776C">
        <w:t>организаци</w:t>
      </w:r>
      <w:r w:rsidR="00CB776C" w:rsidRPr="00CB776C">
        <w:t>ю</w:t>
      </w:r>
      <w:r w:rsidRPr="00CB776C">
        <w:t xml:space="preserve"> работ по отлову безнадзорных животных.</w:t>
      </w:r>
      <w:r w:rsidR="00CB776C" w:rsidRPr="00CB776C">
        <w:t xml:space="preserve"> 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>Нормативно-правовое регулирование в данной сфере обеспечивается Федеральными законами Российской Федерации, Законами Самарской области, Санитарно-эпидемиологическими нормами и правилами, ГОСТ, постановлениями администрации городского округа Тольятти.</w:t>
      </w:r>
    </w:p>
    <w:p w:rsidR="00D72B55" w:rsidRDefault="00817DC4" w:rsidP="00F668DA">
      <w:pPr>
        <w:pStyle w:val="ConsPlusNormal"/>
        <w:spacing w:line="360" w:lineRule="auto"/>
        <w:ind w:firstLine="709"/>
        <w:jc w:val="both"/>
      </w:pPr>
      <w:proofErr w:type="gramStart"/>
      <w:r w:rsidRPr="00CB776C">
        <w:t xml:space="preserve">В соответствии с Федеральным </w:t>
      </w:r>
      <w:hyperlink r:id="rId7" w:history="1">
        <w:r w:rsidRPr="00CB776C">
          <w:t>законом</w:t>
        </w:r>
      </w:hyperlink>
      <w:r w:rsidRPr="00CB776C">
        <w:t xml:space="preserve"> от 06.10.2003 </w:t>
      </w:r>
      <w:r w:rsidR="00CB776C">
        <w:t>№ 131-ФЗ «</w:t>
      </w:r>
      <w:r w:rsidRPr="00CB776C">
        <w:t>Об общих принципах организации местного самоуправления в Российской Федерации</w:t>
      </w:r>
      <w:r w:rsidR="00CB776C">
        <w:t>»</w:t>
      </w:r>
      <w:r w:rsidRPr="00CB776C">
        <w:t xml:space="preserve"> к вопросам местного значения относятся: организация благоустройства территории городского округа, организация обустройства </w:t>
      </w:r>
      <w:r w:rsidRPr="00CB776C">
        <w:lastRenderedPageBreak/>
        <w:t>мест массового отдыха населения, создание условий для массового отдыха жителей городского округа, организация ритуальных услуг и содержание мест захоронения</w:t>
      </w:r>
      <w:r w:rsidR="00D72B55">
        <w:t xml:space="preserve">, </w:t>
      </w:r>
      <w:r w:rsidR="00E3479D" w:rsidRPr="00E3479D">
        <w:t>участие в организации деятельности по накоплению (в том числе раздельному накоплению) и</w:t>
      </w:r>
      <w:proofErr w:type="gramEnd"/>
      <w:r w:rsidR="00E3479D" w:rsidRPr="00E3479D">
        <w:t xml:space="preserve"> транспортирован</w:t>
      </w:r>
      <w:r w:rsidR="00E3479D">
        <w:t>ию твердых коммунальных отходов</w:t>
      </w:r>
      <w:r w:rsidR="00441960">
        <w:t>,</w:t>
      </w:r>
      <w:r w:rsidR="00441960" w:rsidRPr="00441960">
        <w:t xml:space="preserve"> </w:t>
      </w:r>
      <w:r w:rsidR="00D72B55">
        <w:t>разработка правил благоустройства городского округа</w:t>
      </w:r>
      <w:r w:rsidRPr="00CB776C">
        <w:t xml:space="preserve">. </w:t>
      </w:r>
    </w:p>
    <w:p w:rsidR="00D72B55" w:rsidRPr="00CB776C" w:rsidRDefault="00D72B55" w:rsidP="00F668DA">
      <w:pPr>
        <w:pStyle w:val="ConsPlusNormal"/>
        <w:spacing w:line="360" w:lineRule="auto"/>
        <w:ind w:firstLine="709"/>
        <w:jc w:val="both"/>
      </w:pPr>
      <w:proofErr w:type="gramStart"/>
      <w:r>
        <w:t>Правила благоустройства территории городского округа Тольятти, утвержденные Решением Думы городского округа Тольятти Самарской области от 04.07.2018 № 1789</w:t>
      </w:r>
      <w:r w:rsidR="00E3479D">
        <w:t xml:space="preserve"> </w:t>
      </w:r>
      <w:r>
        <w:t xml:space="preserve"> регулируют вопросы содержания территорий общего пользования и порядка пользования такими территориями</w:t>
      </w:r>
      <w:r w:rsidR="00441960">
        <w:t xml:space="preserve">, </w:t>
      </w:r>
      <w:r w:rsidR="00441960" w:rsidRPr="00441960">
        <w:t xml:space="preserve">организации озеленения территории </w:t>
      </w:r>
      <w:r w:rsidR="00441960">
        <w:t>городского округа,</w:t>
      </w:r>
      <w:r w:rsidR="00441960" w:rsidRPr="00441960">
        <w:t xml:space="preserve"> содержания малых архитектурных форм</w:t>
      </w:r>
      <w:r w:rsidR="00441960">
        <w:t>,</w:t>
      </w:r>
      <w:r w:rsidR="00441960" w:rsidRPr="00441960">
        <w:t xml:space="preserve"> уборки территории </w:t>
      </w:r>
      <w:r w:rsidR="00441960">
        <w:t xml:space="preserve">городского округа, в том числе в зимний период, </w:t>
      </w:r>
      <w:r w:rsidR="00441960" w:rsidRPr="00441960">
        <w:t>праздничного оформления территории</w:t>
      </w:r>
      <w:r w:rsidR="00441960">
        <w:t xml:space="preserve"> городского округа Тольятти.</w:t>
      </w:r>
      <w:proofErr w:type="gramEnd"/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 w:rsidRPr="00CB776C">
        <w:t xml:space="preserve">В соответствии с санитарно-эпидемиологическими </w:t>
      </w:r>
      <w:hyperlink r:id="rId8" w:history="1">
        <w:r w:rsidRPr="00CB776C">
          <w:t>правилами</w:t>
        </w:r>
      </w:hyperlink>
      <w:r w:rsidRPr="00CB776C">
        <w:t xml:space="preserve"> СП 3.1.3.2352-08 "Профилактика клещевого вирусного энцефалита" соблюдение требования в области профилактики и борьбы с клещевым вирусным энцефалитом является обязательным для граждан, индивидуальных предпринимателей и юридических лиц и также должно входить в комплекс мер по санитарному содержанию мест общего пользования.</w:t>
      </w:r>
    </w:p>
    <w:p w:rsidR="009905FD" w:rsidRDefault="00613A7A" w:rsidP="00F668DA">
      <w:pPr>
        <w:pStyle w:val="ConsPlusNormal"/>
        <w:spacing w:line="360" w:lineRule="auto"/>
        <w:ind w:firstLine="709"/>
        <w:jc w:val="both"/>
      </w:pPr>
      <w:r>
        <w:t xml:space="preserve">В соответствии с </w:t>
      </w:r>
      <w:r w:rsidRPr="00CB776C">
        <w:t xml:space="preserve">санитарно-эпидемиологическими </w:t>
      </w:r>
      <w:hyperlink r:id="rId9" w:history="1">
        <w:r w:rsidRPr="00CB776C">
          <w:t>правилами</w:t>
        </w:r>
      </w:hyperlink>
      <w:r w:rsidRPr="00CB776C">
        <w:t xml:space="preserve"> </w:t>
      </w:r>
      <w:r>
        <w:t xml:space="preserve">СП 3.5.3.3223-14 "Санитарно-эпидемиологические требования к организации и проведению дератизационных мероприятий", утв. Постановлением Главного государственного санитарного врача РФ от 22.09.2014 N 58, </w:t>
      </w:r>
      <w:r w:rsidR="00E90D97">
        <w:t xml:space="preserve">дератизационные мероприятия обеспечивают </w:t>
      </w:r>
      <w:r w:rsidR="00E90D97" w:rsidRPr="00E90D97">
        <w:t>органы местного самоуправления</w:t>
      </w:r>
      <w:r w:rsidR="00E90D97">
        <w:t>, юридические лица, индивидуальные предприниматели, граждане.</w:t>
      </w:r>
      <w:r w:rsidR="00E90D97" w:rsidRPr="00E90D97">
        <w:t xml:space="preserve"> </w:t>
      </w:r>
    </w:p>
    <w:p w:rsidR="009905FD" w:rsidRDefault="009905FD" w:rsidP="00F668DA">
      <w:pPr>
        <w:pStyle w:val="ConsPlusNormal"/>
        <w:spacing w:line="360" w:lineRule="auto"/>
        <w:ind w:firstLine="709"/>
        <w:jc w:val="both"/>
      </w:pPr>
      <w:r>
        <w:t xml:space="preserve">В соответствии с </w:t>
      </w:r>
      <w:r w:rsidRPr="009905FD">
        <w:t>Закон</w:t>
      </w:r>
      <w:r>
        <w:t>ом</w:t>
      </w:r>
      <w:r w:rsidRPr="009905FD">
        <w:t xml:space="preserve"> Самарской области от 10.05.2018 года № 36-ГД «О наделении органов местного самоуправления на территории Самарской области отдельными государственными полномочиями по </w:t>
      </w:r>
      <w:r w:rsidRPr="009905FD">
        <w:lastRenderedPageBreak/>
        <w:t>организации проведения мероприятий по отлову и содержанию безнадзорных животных»</w:t>
      </w:r>
      <w:r>
        <w:t xml:space="preserve"> о</w:t>
      </w:r>
      <w:r w:rsidRPr="009905FD">
        <w:t>рганы местного самоуправления наделяются отдельными государственными полномочиями на неопределенный срок.</w:t>
      </w:r>
      <w:r>
        <w:t xml:space="preserve"> </w:t>
      </w:r>
      <w:r w:rsidRPr="009905FD">
        <w:t>Органы местного самоуправления вправе дополнительно использовать собственные материальные ресурсы и финансовые средства для осуществления отдельных государственных полномочий</w:t>
      </w:r>
      <w:r>
        <w:t>.</w:t>
      </w:r>
      <w:r w:rsidR="00D15614">
        <w:t xml:space="preserve"> </w:t>
      </w:r>
      <w:r w:rsidR="00D15614" w:rsidRPr="00BC793F">
        <w:rPr>
          <w:szCs w:val="28"/>
        </w:rPr>
        <w:t>Правительством Самарской области утверждено постановление от 14.06.2018 года №327 «Об утверждении Порядка проведения мероприятий по отлову и содержанию безнадзорных животных на территории Самарской области»</w:t>
      </w:r>
      <w:r w:rsidR="00D15614">
        <w:rPr>
          <w:szCs w:val="28"/>
        </w:rPr>
        <w:t>.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 xml:space="preserve">Низкая экологическая культура населения, высокая степень индустриализации города Тольятти приводят к ухудшению экологического здоровья нашего города, </w:t>
      </w:r>
      <w:proofErr w:type="gramStart"/>
      <w:r>
        <w:t>характеризующегося</w:t>
      </w:r>
      <w:proofErr w:type="gramEnd"/>
      <w:r>
        <w:t xml:space="preserve"> в том числе и большим количеством мусора, остающимся после таяния снегового покрова, сломанными или приведенными в негодность малыми архитектурными формами (далее - МАФ) на землях общего пользования.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proofErr w:type="gramStart"/>
      <w:r>
        <w:t>Захламленные</w:t>
      </w:r>
      <w:proofErr w:type="gramEnd"/>
      <w:r>
        <w:t xml:space="preserve"> территории негативно влияют на внешний облик города, снижают его инвестиционную привлекательность. Своевременное удаление отходов с территории городского округа сохраняет благоприятную окружающую среду и эстетический облик города, препятствует распространению инфекционных заболеваний, снижает количество жалоб населения, недовольного обликом города.</w:t>
      </w:r>
    </w:p>
    <w:p w:rsidR="00817DC4" w:rsidRPr="00441960" w:rsidRDefault="00817DC4" w:rsidP="00F668DA">
      <w:pPr>
        <w:pStyle w:val="ConsPlusNormal"/>
        <w:spacing w:line="360" w:lineRule="auto"/>
        <w:ind w:firstLine="709"/>
        <w:jc w:val="both"/>
      </w:pPr>
      <w:r>
        <w:t>В городском округе Тольятти земли общего пользования</w:t>
      </w:r>
      <w:r w:rsidR="003E6E53">
        <w:t>, за исключением лесов и кладбищ</w:t>
      </w:r>
      <w:r>
        <w:t xml:space="preserve"> занимают </w:t>
      </w:r>
      <w:r w:rsidR="007B0AF9" w:rsidRPr="003E6E53">
        <w:t>5</w:t>
      </w:r>
      <w:r w:rsidR="003E6E53">
        <w:t>3</w:t>
      </w:r>
      <w:r w:rsidR="008E36E4" w:rsidRPr="003E6E53">
        <w:t> </w:t>
      </w:r>
      <w:r w:rsidR="003E6E53">
        <w:t>207</w:t>
      </w:r>
      <w:r w:rsidR="008E36E4" w:rsidRPr="003E6E53">
        <w:t>,</w:t>
      </w:r>
      <w:r w:rsidR="003E6E53">
        <w:t>4</w:t>
      </w:r>
      <w:r w:rsidR="008E36E4" w:rsidRPr="003E6E53">
        <w:t xml:space="preserve"> тыс. м</w:t>
      </w:r>
      <w:proofErr w:type="gramStart"/>
      <w:r w:rsidR="008E36E4" w:rsidRPr="003E6E53">
        <w:rPr>
          <w:vertAlign w:val="superscript"/>
        </w:rPr>
        <w:t>2</w:t>
      </w:r>
      <w:proofErr w:type="gramEnd"/>
      <w:r w:rsidR="008E36E4" w:rsidRPr="003E6E53">
        <w:t xml:space="preserve">. </w:t>
      </w:r>
      <w:proofErr w:type="gramStart"/>
      <w:r w:rsidRPr="003E6E53">
        <w:t>В</w:t>
      </w:r>
      <w:r w:rsidRPr="00441960">
        <w:t xml:space="preserve"> соответствии с </w:t>
      </w:r>
      <w:hyperlink r:id="rId10" w:history="1">
        <w:r w:rsidRPr="00441960">
          <w:t>пунктом 1 ст. 262</w:t>
        </w:r>
      </w:hyperlink>
      <w:r w:rsidRPr="00441960">
        <w:t xml:space="preserve"> Гражданского кодекса РФ под земельными участками общего пользования понимают незакрытые для общего доступа земельные участки, находящиеся в государственной и муниципальной собственности, на которых граждане имеют право свободно, без каких-либо разрешений, находиться и использовать имеющиеся на этих участках природные объекты в пределах, допускаемых законом и иными правовыми актами, а также собственником соответствующего земельного участка.</w:t>
      </w:r>
      <w:proofErr w:type="gramEnd"/>
    </w:p>
    <w:p w:rsidR="00817DC4" w:rsidRDefault="00441960" w:rsidP="00F668DA">
      <w:pPr>
        <w:pStyle w:val="ConsPlusNormal"/>
        <w:spacing w:line="360" w:lineRule="auto"/>
        <w:ind w:firstLine="709"/>
        <w:jc w:val="both"/>
      </w:pPr>
      <w:r>
        <w:lastRenderedPageBreak/>
        <w:t>В</w:t>
      </w:r>
      <w:r w:rsidR="00817DC4">
        <w:t xml:space="preserve"> связи с дефицитом бюджета на содержание территорий общего пользования, жилых кварталов и мест захоронения на работы по санитарной очистке территорий</w:t>
      </w:r>
      <w:r>
        <w:t>, в рамках муниципальной программы «Тольятти – чистый город» на 2015 -2019 годы</w:t>
      </w:r>
      <w:r w:rsidR="00817DC4">
        <w:t xml:space="preserve"> выделялось недостаточное количество бюджетных средств. Нормативное состояние территорий общего пользования поддерживается с помощью выполнения </w:t>
      </w:r>
      <w:r>
        <w:t>комплекса</w:t>
      </w:r>
      <w:r w:rsidR="00817DC4">
        <w:t xml:space="preserve"> мероприятий и путем утверждения муниципального задания муниципальн</w:t>
      </w:r>
      <w:r>
        <w:t>о</w:t>
      </w:r>
      <w:r w:rsidR="00817DC4">
        <w:t>м</w:t>
      </w:r>
      <w:r>
        <w:t>у</w:t>
      </w:r>
      <w:r w:rsidR="00817DC4">
        <w:t xml:space="preserve"> бюджетн</w:t>
      </w:r>
      <w:r>
        <w:t>о</w:t>
      </w:r>
      <w:r w:rsidR="00817DC4">
        <w:t>м</w:t>
      </w:r>
      <w:r>
        <w:t>у</w:t>
      </w:r>
      <w:r w:rsidR="00817DC4">
        <w:t xml:space="preserve"> учреждени</w:t>
      </w:r>
      <w:r>
        <w:t>ю</w:t>
      </w:r>
      <w:r w:rsidR="00817DC4">
        <w:t xml:space="preserve"> городского округа Тольятти</w:t>
      </w:r>
      <w:r>
        <w:t xml:space="preserve"> «Зеленстрой»</w:t>
      </w:r>
      <w:r w:rsidR="00817DC4">
        <w:t>.</w:t>
      </w:r>
    </w:p>
    <w:p w:rsidR="005E725E" w:rsidRDefault="00817DC4" w:rsidP="00F668DA">
      <w:pPr>
        <w:pStyle w:val="ConsPlusNormal"/>
        <w:spacing w:line="360" w:lineRule="auto"/>
        <w:ind w:firstLine="709"/>
        <w:jc w:val="both"/>
      </w:pPr>
      <w:r>
        <w:t xml:space="preserve">Недофинансирование данных мероприятий приводит к снижению качества и требований по содержанию территорий общего пользования городского округа Тольятти и нормативных показателей, которые устанавливаются в соответствии </w:t>
      </w:r>
      <w:r w:rsidR="00441960">
        <w:t>с Решением Думы городского округа Тольятти Самарской области от 04.07.2018 № 1789 «О</w:t>
      </w:r>
      <w:r w:rsidR="005E725E" w:rsidRPr="005E725E">
        <w:t xml:space="preserve"> </w:t>
      </w:r>
      <w:r w:rsidR="005E725E">
        <w:t>Правилах благоустройства территории городского округа Тольятти</w:t>
      </w:r>
      <w:r w:rsidR="00441960">
        <w:t>»</w:t>
      </w:r>
      <w:r w:rsidR="005E725E">
        <w:t>.</w:t>
      </w:r>
      <w:r w:rsidR="00441960">
        <w:t xml:space="preserve"> </w:t>
      </w:r>
    </w:p>
    <w:p w:rsidR="008E36E4" w:rsidRPr="003E6E53" w:rsidRDefault="008E36E4" w:rsidP="008E36E4">
      <w:pPr>
        <w:pStyle w:val="ConsPlusNormal"/>
        <w:spacing w:line="360" w:lineRule="auto"/>
        <w:ind w:firstLine="709"/>
        <w:jc w:val="both"/>
      </w:pPr>
      <w:r w:rsidRPr="003E6E53">
        <w:t>В последнее время население города все активнее начинает принимать участие в мероприятиях по приведению городских территорий в должное санитарное состояние. В 2018 году в общегородском субботнике приняли участие 93 553 человек (прирост составил 36% относительно 2017 года). Площадь убранных территорий общего пользования составила 25 002, 16 тыс. м</w:t>
      </w:r>
      <w:proofErr w:type="gramStart"/>
      <w:r w:rsidR="003E6E53" w:rsidRPr="003E6E53">
        <w:rPr>
          <w:vertAlign w:val="superscript"/>
        </w:rPr>
        <w:t>2</w:t>
      </w:r>
      <w:proofErr w:type="gramEnd"/>
      <w:r w:rsidRPr="003E6E53">
        <w:t xml:space="preserve">, что составляет </w:t>
      </w:r>
      <w:r w:rsidR="003E6E53" w:rsidRPr="003E6E53">
        <w:t>47</w:t>
      </w:r>
      <w:r w:rsidRPr="003E6E53">
        <w:t xml:space="preserve">% от площади территорий общего пользования городского округа Тольятти, </w:t>
      </w:r>
      <w:r w:rsidR="003E6E53" w:rsidRPr="003E6E53">
        <w:t>требующих санитарной очистки на ежегодном субботнике</w:t>
      </w:r>
      <w:r w:rsidRPr="003E6E53">
        <w:t>. Площадь убранных городских террит</w:t>
      </w:r>
      <w:r w:rsidR="003E6E53" w:rsidRPr="003E6E53">
        <w:t xml:space="preserve">орий составила 32 965,86 тыс. </w:t>
      </w:r>
      <w:r w:rsidRPr="003E6E53">
        <w:t>м</w:t>
      </w:r>
      <w:proofErr w:type="gramStart"/>
      <w:r w:rsidR="003E6E53" w:rsidRPr="003E6E53">
        <w:rPr>
          <w:vertAlign w:val="superscript"/>
        </w:rPr>
        <w:t>2</w:t>
      </w:r>
      <w:proofErr w:type="gramEnd"/>
      <w:r w:rsidRPr="003E6E53">
        <w:t>, собрано и вывезено 7053,12 тонн мусора.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 xml:space="preserve">Данные цифры отображают результаты проведения субботника на всей территории города, включая внутриквартальные территории, территории, прилегающие к организациям и предприятиям всех форм собственности. Общегородской субботник традиционно проводится в рамках проведения дней "Тольятти - чистый город". Предприятия промышленности, торговли и общественного питания, транспорта, автозаправочные станции </w:t>
      </w:r>
      <w:r>
        <w:lastRenderedPageBreak/>
        <w:t>информируются о необходимости проведения санитарной очистки территорий.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>Требования действующего законодательства в части соблюдения чистоты и поддержания порядка на территории городского округа Тольятти обязательны для выполнения юридическими и физическими лицами. Важным моментом является обеспечение транспортных услуг для вывоза мусора, собранного в рамках проведения дней "Тольятти - чистый город", а также утилизация вывезенного мусора на специализированном полигоне. Данная мера позволяет избежать захламления городских территорий и недопущения появления несанкционированных свалок мусора, так как очень многие организации и общественные движения после проведения мероприятий по санитарной очистке складируют собранный мусор на городских территориях из-за отсутствия финансовых сре</w:t>
      </w:r>
      <w:proofErr w:type="gramStart"/>
      <w:r>
        <w:t>дств дл</w:t>
      </w:r>
      <w:proofErr w:type="gramEnd"/>
      <w:r>
        <w:t>я его вывоза и утилизации.</w:t>
      </w:r>
    </w:p>
    <w:p w:rsidR="00817DC4" w:rsidRDefault="00613A7A" w:rsidP="00F668DA">
      <w:pPr>
        <w:pStyle w:val="ConsPlusNormal"/>
        <w:spacing w:line="360" w:lineRule="auto"/>
        <w:ind w:firstLine="709"/>
        <w:jc w:val="both"/>
      </w:pPr>
      <w:r>
        <w:t>П</w:t>
      </w:r>
      <w:r w:rsidR="00817DC4">
        <w:t>риведени</w:t>
      </w:r>
      <w:r>
        <w:t>е</w:t>
      </w:r>
      <w:r w:rsidR="00817DC4">
        <w:t xml:space="preserve"> территории городского округа Тольятти в надлежащее санитарное и эстетическое состояние</w:t>
      </w:r>
      <w:r w:rsidRPr="00613A7A">
        <w:t xml:space="preserve"> </w:t>
      </w:r>
      <w:r>
        <w:t>является необходимостью для</w:t>
      </w:r>
      <w:r w:rsidR="00817DC4">
        <w:t xml:space="preserve"> создания комфортных условий проживания населения городского округа Тольятти.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 xml:space="preserve">Содержание территорий общего пользования в чистоте, комплексное содержание территорий жилых кварталов, за исключением придомовых территорий, обязанность по содержанию которых возложена на собственников жилых помещений многоквартирных домов, является одним из насущных вопросов, относящихся к городскому пространству. Задачи содержания данных территорий сводятся к созданию здоровых и благоприятных условий жизни городского населения. Статья "содержание территорий общего пользования" включает в себя большой перечень работ и мероприятий: работы по содержанию тротуаров, газонов, ливневой канализации, катков и кортов, площадок семейного отдыха, </w:t>
      </w:r>
      <w:r w:rsidR="00A64D83">
        <w:t xml:space="preserve">автодорог, в том числе проведение ямочного ремонта, </w:t>
      </w:r>
      <w:r>
        <w:t>работы</w:t>
      </w:r>
      <w:r w:rsidR="00A64D83">
        <w:t xml:space="preserve"> по</w:t>
      </w:r>
      <w:r>
        <w:t xml:space="preserve"> </w:t>
      </w:r>
      <w:r w:rsidR="00A64D83">
        <w:t xml:space="preserve">озеленению. </w:t>
      </w:r>
      <w:r>
        <w:t>В решении этих задач все большее значение приобретает комплексный подход.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proofErr w:type="gramStart"/>
      <w:r>
        <w:t xml:space="preserve">В этом аспекте комплексное содержание территорий означает </w:t>
      </w:r>
      <w:r>
        <w:lastRenderedPageBreak/>
        <w:t>разработку и реализацию той совокупности мероприятий, которые направлены на создание и развитие социально-экологической организованной городской среды и включает ряд мероприятий по улучшению санитарно-гигиенических условий территорий жилых кварталов, оздоровлению городской среды при помощи озеленения, а также средствами санитарной очистки.</w:t>
      </w:r>
      <w:proofErr w:type="gramEnd"/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>Уборка территории представляет собой обязательные мероприятия, которые необходимо проводить независимо от дней недели и времени года. Однако именно от сезона зависит состав мероприятий, необходимых для того, чтобы территория имела ухоженный и безопасный вид. Период летней уборки территории городского округа Тольятти устанавливается с 1 апреля по 31 октября. Период зимней уборки - с 1 ноября по 31 марта. В случае резкого изменения погодных условий (снег, мороз) сроки начала и окончания зимней уборки могут быть изменены.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 xml:space="preserve">Летнее комплексное содержание территорий жилых кварталов, за исключением придомовых территорий, включает следующие работы: подбор мусора с газонов, подметание тротуаров, очистку урн, содержание катков и кортов, содержание площадок семейного отдыха, стрижку живой изгороди и косьбу газонов. Ручная и механизированная влажная уборка тротуаров, влажная уборка автодорог, уборка газонов и площадок семейного отдыха проводятся ежедневно. 1 раз в месяц необходимо производить очистку колодцев ливневой канализации. </w:t>
      </w:r>
      <w:r w:rsidR="00A64D83">
        <w:t xml:space="preserve">Работы по содержанию объектов озеленения включают в себя косьбу газонов и стрижку живой изгороди. </w:t>
      </w:r>
      <w:r>
        <w:t xml:space="preserve">Стрижку живой изгороди необходимо проводить 4 раза за сезон, косьбу газонов - </w:t>
      </w:r>
      <w:r w:rsidR="00010533">
        <w:t>6</w:t>
      </w:r>
      <w:r>
        <w:t xml:space="preserve"> раз за сезон со сгребанием травы.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 xml:space="preserve">Зимнее санитарное содержание включает в себя: ежедневную очистку тротуаров, не менее 20 раз в месяц очистку автомобильных дорог от снега (механизированную и ручную), </w:t>
      </w:r>
      <w:r w:rsidR="00010533">
        <w:t>2</w:t>
      </w:r>
      <w:r>
        <w:t>-кратную заливку катков и кортов, еженедельную очистку тротуаров и очистку урн на площадках семейного отдыха.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lastRenderedPageBreak/>
        <w:t xml:space="preserve">Общая потребность в финансировании данных мероприятий </w:t>
      </w:r>
      <w:r w:rsidR="00633C48">
        <w:t xml:space="preserve">ежегодно </w:t>
      </w:r>
      <w:r w:rsidRPr="008E1FCD">
        <w:t xml:space="preserve">составляет </w:t>
      </w:r>
      <w:r w:rsidR="008E1FCD" w:rsidRPr="008E1FCD">
        <w:t>1</w:t>
      </w:r>
      <w:r w:rsidR="007B2EE2">
        <w:t xml:space="preserve"> </w:t>
      </w:r>
      <w:r w:rsidR="008E1FCD" w:rsidRPr="008E1FCD">
        <w:t>01</w:t>
      </w:r>
      <w:r w:rsidR="00A6427A">
        <w:t>5</w:t>
      </w:r>
      <w:r w:rsidR="008E1FCD">
        <w:t xml:space="preserve"> </w:t>
      </w:r>
      <w:r w:rsidR="008E1FCD" w:rsidRPr="008E1FCD">
        <w:t>6</w:t>
      </w:r>
      <w:r w:rsidR="00A6427A">
        <w:t>96</w:t>
      </w:r>
      <w:r w:rsidR="008E1FCD" w:rsidRPr="008E1FCD">
        <w:t>,</w:t>
      </w:r>
      <w:r w:rsidR="00A6427A">
        <w:t>7</w:t>
      </w:r>
      <w:r w:rsidRPr="008E1FCD">
        <w:t xml:space="preserve"> </w:t>
      </w:r>
      <w:r w:rsidR="008E1FCD" w:rsidRPr="008E1FCD">
        <w:t>тыс.</w:t>
      </w:r>
      <w:r w:rsidRPr="008E1FCD">
        <w:t xml:space="preserve"> руб. В</w:t>
      </w:r>
      <w:r>
        <w:t xml:space="preserve"> связи с дефицитом бюджета на содержание территорий общего пользования, комплексное содержание жилых кварталов и объектов озеленения городского округа Тольятти выделяется недостаточное количество бюджетных средств. По этой причине работы выполняются с меньшей периодичностью.</w:t>
      </w:r>
    </w:p>
    <w:p w:rsidR="00A64D83" w:rsidRDefault="00817DC4" w:rsidP="00F668DA">
      <w:pPr>
        <w:pStyle w:val="ConsPlusNormal"/>
        <w:spacing w:line="360" w:lineRule="auto"/>
        <w:ind w:firstLine="709"/>
        <w:jc w:val="both"/>
      </w:pPr>
      <w:r>
        <w:t>В городском округе Тольятти содержание территорий общего пользования и территорий жилых кварталов, за исключением придомовых территорий</w:t>
      </w:r>
      <w:r w:rsidR="00A64D83">
        <w:t xml:space="preserve"> Автозаводского</w:t>
      </w:r>
      <w:r w:rsidR="009534F6">
        <w:t>,</w:t>
      </w:r>
      <w:r w:rsidR="00A64D83">
        <w:t xml:space="preserve"> Комсомольского районов</w:t>
      </w:r>
      <w:r w:rsidR="009534F6">
        <w:t xml:space="preserve"> и мкр. </w:t>
      </w:r>
      <w:proofErr w:type="gramStart"/>
      <w:r w:rsidR="009534F6">
        <w:t>Поволжский</w:t>
      </w:r>
      <w:proofErr w:type="gramEnd"/>
      <w:r>
        <w:t>, осуществляется посредством заключения муниципальных контрактов, в соответствии с законодательством Российской Федерации о закупках для государственных и муниципальных нужд</w:t>
      </w:r>
      <w:r w:rsidR="00A64D83">
        <w:t xml:space="preserve">. </w:t>
      </w:r>
    </w:p>
    <w:p w:rsidR="000F782A" w:rsidRDefault="00A64D83" w:rsidP="00F668DA">
      <w:pPr>
        <w:pStyle w:val="ConsPlusNormal"/>
        <w:spacing w:line="360" w:lineRule="auto"/>
        <w:ind w:firstLine="709"/>
        <w:jc w:val="both"/>
      </w:pPr>
      <w:r>
        <w:t>Содержание территорий общего пользования и территорий жилых кварталов</w:t>
      </w:r>
      <w:r w:rsidR="00195BD6" w:rsidRPr="00195BD6">
        <w:t xml:space="preserve"> </w:t>
      </w:r>
      <w:r w:rsidR="00195BD6">
        <w:t>Центрального района</w:t>
      </w:r>
      <w:r>
        <w:t>, за исключением придомовых территорий осуществляется</w:t>
      </w:r>
      <w:r w:rsidR="00817DC4">
        <w:t xml:space="preserve"> в соответствии с Порядком предоставления субсидий на выполнение муниципального задания</w:t>
      </w:r>
      <w:r>
        <w:t xml:space="preserve"> </w:t>
      </w:r>
      <w:r w:rsidR="00817DC4">
        <w:t>муниципальн</w:t>
      </w:r>
      <w:r w:rsidR="009534F6">
        <w:t>ому</w:t>
      </w:r>
      <w:r w:rsidR="00817DC4">
        <w:t xml:space="preserve"> бюджетн</w:t>
      </w:r>
      <w:r w:rsidR="009534F6">
        <w:t>ому</w:t>
      </w:r>
      <w:r w:rsidR="00817DC4">
        <w:t xml:space="preserve"> учреждени</w:t>
      </w:r>
      <w:r w:rsidR="009534F6">
        <w:t xml:space="preserve">ю </w:t>
      </w:r>
      <w:r w:rsidR="00817DC4">
        <w:t xml:space="preserve">городского округа Тольятти </w:t>
      </w:r>
      <w:r>
        <w:t>«</w:t>
      </w:r>
      <w:r w:rsidR="00817DC4">
        <w:t>Зеленстрой</w:t>
      </w:r>
      <w:r>
        <w:t>»</w:t>
      </w:r>
      <w:r w:rsidR="008B3682">
        <w:t>.</w:t>
      </w:r>
      <w:r w:rsidR="00817DC4">
        <w:t xml:space="preserve"> </w:t>
      </w:r>
      <w:proofErr w:type="gramStart"/>
      <w:r w:rsidR="008B3682">
        <w:t>В</w:t>
      </w:r>
      <w:r w:rsidR="00817DC4">
        <w:t xml:space="preserve"> соответствии с видами деятельности, утвержденными Уставом</w:t>
      </w:r>
      <w:r w:rsidR="008B3682">
        <w:t>,</w:t>
      </w:r>
      <w:r w:rsidR="00817DC4">
        <w:t xml:space="preserve"> </w:t>
      </w:r>
      <w:r w:rsidR="003F30FE">
        <w:t>МБУ «Зеленстрой»</w:t>
      </w:r>
      <w:r w:rsidR="00817DC4">
        <w:t xml:space="preserve"> выполня</w:t>
      </w:r>
      <w:r w:rsidR="003F30FE">
        <w:t>е</w:t>
      </w:r>
      <w:r w:rsidR="00817DC4">
        <w:t xml:space="preserve">т работы по комплексному содержанию территорий жилых кварталов, по содержанию мест общего пользования, </w:t>
      </w:r>
      <w:r w:rsidR="008B3682">
        <w:t xml:space="preserve">по содержанию объектов озеленения, </w:t>
      </w:r>
      <w:r w:rsidR="003F30FE">
        <w:t xml:space="preserve">по </w:t>
      </w:r>
      <w:r>
        <w:t>содержани</w:t>
      </w:r>
      <w:r w:rsidR="003F30FE">
        <w:t>ю</w:t>
      </w:r>
      <w:r>
        <w:t xml:space="preserve"> объектов ландшафтной архитектуры</w:t>
      </w:r>
      <w:r w:rsidR="000F782A">
        <w:t>,</w:t>
      </w:r>
      <w:r w:rsidR="003F30FE" w:rsidRPr="003F30FE">
        <w:rPr>
          <w:highlight w:val="red"/>
        </w:rPr>
        <w:t xml:space="preserve"> </w:t>
      </w:r>
      <w:r w:rsidR="000F782A">
        <w:t xml:space="preserve">по </w:t>
      </w:r>
      <w:r w:rsidR="000F782A" w:rsidRPr="003F30FE">
        <w:t>содержани</w:t>
      </w:r>
      <w:r w:rsidR="000F782A">
        <w:t>ю</w:t>
      </w:r>
      <w:r w:rsidR="000F782A" w:rsidRPr="003F30FE">
        <w:t xml:space="preserve"> и обустройств</w:t>
      </w:r>
      <w:r w:rsidR="000F782A">
        <w:t>у</w:t>
      </w:r>
      <w:r w:rsidR="000F782A" w:rsidRPr="003F30FE">
        <w:t xml:space="preserve"> мест отдыха горожан</w:t>
      </w:r>
      <w:r w:rsidR="000F782A">
        <w:t xml:space="preserve"> и объектов социальной сферы, таких как сквер «Маяк» и территория берегоукрепления, </w:t>
      </w:r>
      <w:r w:rsidR="000F782A" w:rsidRPr="003F30FE">
        <w:t>парк</w:t>
      </w:r>
      <w:r w:rsidR="000F782A">
        <w:t>и</w:t>
      </w:r>
      <w:r w:rsidR="000F782A" w:rsidRPr="003F30FE">
        <w:t>, пляж Центрального района</w:t>
      </w:r>
      <w:r w:rsidR="000F782A">
        <w:t xml:space="preserve"> и прилегающая территория.</w:t>
      </w:r>
      <w:proofErr w:type="gramEnd"/>
      <w:r w:rsidR="000F782A">
        <w:t xml:space="preserve"> Работы по с</w:t>
      </w:r>
      <w:r w:rsidR="000F782A" w:rsidRPr="00195BD6">
        <w:t>одержани</w:t>
      </w:r>
      <w:r w:rsidR="000F782A">
        <w:t>ю</w:t>
      </w:r>
      <w:r w:rsidR="000F782A" w:rsidRPr="00195BD6">
        <w:t xml:space="preserve"> и благоустройств</w:t>
      </w:r>
      <w:r w:rsidR="000F782A">
        <w:t>у</w:t>
      </w:r>
      <w:r w:rsidR="000F782A" w:rsidRPr="00195BD6">
        <w:t xml:space="preserve"> объектов социальной сферы на территории городского округа Тольятти</w:t>
      </w:r>
      <w:r w:rsidR="000F782A">
        <w:t xml:space="preserve"> включают: работы по </w:t>
      </w:r>
      <w:r w:rsidR="000F782A" w:rsidRPr="003F30FE">
        <w:t>текущ</w:t>
      </w:r>
      <w:r w:rsidR="000F782A">
        <w:t>ему</w:t>
      </w:r>
      <w:r w:rsidR="000F782A" w:rsidRPr="003F30FE">
        <w:t xml:space="preserve"> ремонт</w:t>
      </w:r>
      <w:r w:rsidR="000F782A">
        <w:t>у</w:t>
      </w:r>
      <w:r w:rsidR="000F782A" w:rsidRPr="003F30FE">
        <w:t xml:space="preserve"> малых архитектурных форм, </w:t>
      </w:r>
      <w:r w:rsidR="000F782A">
        <w:t xml:space="preserve">по содержанию и эксплуатации общественных туалетов. </w:t>
      </w:r>
    </w:p>
    <w:p w:rsidR="00E521DB" w:rsidRDefault="008B3682" w:rsidP="00F668DA">
      <w:pPr>
        <w:pStyle w:val="ConsPlusNormal"/>
        <w:spacing w:line="360" w:lineRule="auto"/>
        <w:ind w:firstLine="709"/>
        <w:jc w:val="both"/>
      </w:pPr>
      <w:r>
        <w:t>Работы по содержанию объектов озеленения</w:t>
      </w:r>
      <w:r w:rsidRPr="008B3682">
        <w:t xml:space="preserve"> </w:t>
      </w:r>
      <w:r>
        <w:t xml:space="preserve">в рамках муниципального задания включают: валку и обрезку аварийно опасных и сухостойных </w:t>
      </w:r>
      <w:r>
        <w:lastRenderedPageBreak/>
        <w:t>деревьев, косьбу газонов, вырезку поросли, стрижку кустарников, посадку и уход за цветниками</w:t>
      </w:r>
      <w:r w:rsidR="00010533">
        <w:t>, полив деревьев и кустарников</w:t>
      </w:r>
      <w:r>
        <w:t>.</w:t>
      </w:r>
      <w:r w:rsidR="00E521DB">
        <w:t xml:space="preserve"> 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>
        <w:t xml:space="preserve">Следующим значимым мероприятием Программы является акарицидная (противоклещевая) обработка и дератизация территорий общего пользования, которая представляет собой комплекс мероприятий по истреблению клещей и грызунов на природных ландшафтах. Также она включает профилактические действия, направленные на устранение причин появления клещей, вызывающих заболевания энцефалитом, болезнь Лайма и другие инфекции. Основные работы по противоклещевой обработке территории проводятся в весенне-осенний период, сразу после таяния снега. Активность клещей наблюдается в апреле - начале мая, в июне и июле, а также с сентября по октябрь. 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>
        <w:t>Клещевой вирусный энцефалит (далее - КВЭ) является природно-очаговой острой вирусной инфекционной болезнью с трансмиссивным механизмом передачи возбудителя. Характеризуется преимущественным поражением центральной нервной системы, отличается полиморфизмом клинических проявлений и тяжестью течения. Последствия заболевания разнообразны - от полного выздоровления до нарушений здоровья, приводящих к инвалидности и смерти.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>
        <w:t>Заражение КВЭ происходит с апреля по сентябрь, с весенне-летним пиком во время наибольшей активности перезимовавших клещей. Для предупреждения и борьбы с распространением КВЭ необходимо проводить противоклещевые, акарицидные обработки и качественную расчистку, и благоустройство территорий парков, скверов, кладбищ, оздоровительных организаций, мест массового отдыха и пребывания населения, как самой территории, так и территории, прилегающей к ней на расстоянии не менее 50 метров.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>
        <w:t>Соблюдение требования в области профилактики и борьбы с клещевым вирусным энцефалитом является обязательным для граждан, индивидуальных предпринимателей и юридических лиц.</w:t>
      </w:r>
    </w:p>
    <w:p w:rsidR="00A92815" w:rsidRDefault="00A92815" w:rsidP="00A92815">
      <w:pPr>
        <w:spacing w:line="360" w:lineRule="auto"/>
        <w:ind w:firstLine="709"/>
      </w:pPr>
      <w:r w:rsidRPr="00E90D97">
        <w:rPr>
          <w:rFonts w:eastAsiaTheme="minorHAnsi"/>
          <w:sz w:val="28"/>
          <w:szCs w:val="28"/>
          <w:lang w:eastAsia="en-US"/>
        </w:rPr>
        <w:lastRenderedPageBreak/>
        <w:t>Дератизация - это комплекс мероприятий по истреблению или снижению численности грызунов - серых и черных крыс, мышей, полевок и др.</w:t>
      </w:r>
      <w:r w:rsidRPr="00432430">
        <w:t xml:space="preserve"> 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>
        <w:rPr>
          <w:rFonts w:eastAsiaTheme="minorHAnsi"/>
          <w:szCs w:val="28"/>
          <w:lang w:eastAsia="en-US"/>
        </w:rPr>
        <w:t>Г</w:t>
      </w:r>
      <w:r w:rsidRPr="00432430">
        <w:rPr>
          <w:rFonts w:eastAsiaTheme="minorHAnsi"/>
          <w:szCs w:val="28"/>
          <w:lang w:eastAsia="en-US"/>
        </w:rPr>
        <w:t>рызуны своей жизнедеятельностью не только наносят экономический ущерб, уничтожая пищевые запасы и т.п., но и являются для человека источником многих инфекционных болезней, п. п. 3.7 - 3.12 СП 3.5.3.3223-14 предусмотрены мероприятия по предупреждению их проникновения в здания, строения, сооружения и снижению численности популяции на открытых территориях.</w:t>
      </w:r>
      <w:r w:rsidRPr="00432430">
        <w:t xml:space="preserve"> 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>
        <w:t xml:space="preserve">В зону ответственности органов местного самоуправления входит организация и проведение истребительных мероприятий на территории лесопарковых зон и зон жилой застройки населенных пунктов, а также в жилых зданиях и иных сооружениях, состоящих у них на балансе. Поэтому дератизация должна входить в комплекс мер по санитарному содержанию мест общего пользования. 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 w:rsidRPr="00E90D97">
        <w:rPr>
          <w:szCs w:val="28"/>
        </w:rPr>
        <w:t>Юридические лица и индивидуальные предприниматели осуществляют</w:t>
      </w:r>
      <w:r>
        <w:t xml:space="preserve"> дератизацию на используемых ими объектах и прилегающих к ним территориях. Граждане имеют право самостоятельно осуществлять дератизацию собственных жилых помещений, в том числе садовых домиков, надворных построек, дворовых территорий. 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>
        <w:t>При решении задачи по проведению акарицидной обработки и дератизации территорий общего пользования городского округа Тольятти будет достигнута цель Программы - приведение территории городского округа Тольятти в надлежащее санитарное состояние, в результате создание комфортных и безопасных условий проживания населения городского округа Тольятти.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>
        <w:t xml:space="preserve">Одной из специфических задач Программы является содержание мест погребения (мест захоронения) городского округа Тольятти. Кладбище является особым градостроительным, исключительно социально значимым объектом, который не похож ни на один объект жилищно-коммунального </w:t>
      </w:r>
      <w:r>
        <w:lastRenderedPageBreak/>
        <w:t>хозяйства или бытового обслуживания.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>
        <w:t>В соответствии с нормами действующего законодательства РФ организацию работ по содержанию общественных кладбищ осуществляют органы местного самоуправления (</w:t>
      </w:r>
      <w:r w:rsidRPr="00432430">
        <w:t xml:space="preserve">Федеральный </w:t>
      </w:r>
      <w:hyperlink r:id="rId11" w:history="1">
        <w:r w:rsidRPr="00432430">
          <w:t>закон</w:t>
        </w:r>
      </w:hyperlink>
      <w:r w:rsidRPr="00432430">
        <w:t xml:space="preserve"> от 12.01.1996 N 8-ФЗ "О погребении и похоронном деле", Федеральный </w:t>
      </w:r>
      <w:hyperlink r:id="rId12" w:history="1">
        <w:r w:rsidRPr="00432430">
          <w:t>закон</w:t>
        </w:r>
      </w:hyperlink>
      <w:r w:rsidRPr="00432430">
        <w:t xml:space="preserve"> от 06.10.2003 N 131-ФЗ "Об общих принципах организации местного самоуправления</w:t>
      </w:r>
      <w:r>
        <w:t xml:space="preserve"> в Российской Федерации").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proofErr w:type="gramStart"/>
      <w:r>
        <w:t>Одним из принципов организации похоронного обслуживания является выполнение своевременного и качественного содержания мест погребения и создание условий для проведения новых захоронений, обеспечивая тем самым сохранение здоровья людей, участвующих в похоронах, навещающих места захоронения, работающих на объектах похоронного назначения, проживающих и работающих за территорией зоны санитарной защиты между кладбищем и объектами городской застройки.</w:t>
      </w:r>
      <w:proofErr w:type="gramEnd"/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>
        <w:t xml:space="preserve">В настоящее время на территории городского округа Тольятти расположены 7 действующих муниципальных кладбищ: ул. Баныкина, 41; Поволжское шоссе, 5 (два кладбища); мкр. Федоровка; 2 кладбища мкр. Новоматюшкино, кладбище по ул. </w:t>
      </w:r>
      <w:proofErr w:type="gramStart"/>
      <w:r>
        <w:t>Обводной</w:t>
      </w:r>
      <w:proofErr w:type="gramEnd"/>
      <w:r>
        <w:t>. Общая площадь мест погребения составляет более 207 га.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r>
        <w:t>Ответственным за содержание муниципальных кладбищ городского округа Тольятти является департамент городского хозяйства администрации городского округа Тольятти.</w:t>
      </w:r>
    </w:p>
    <w:p w:rsidR="00A92815" w:rsidRDefault="00A92815" w:rsidP="00A92815">
      <w:pPr>
        <w:pStyle w:val="ConsPlusNormal"/>
        <w:spacing w:line="360" w:lineRule="auto"/>
        <w:ind w:firstLine="709"/>
        <w:jc w:val="both"/>
      </w:pPr>
      <w:proofErr w:type="gramStart"/>
      <w:r>
        <w:t xml:space="preserve">В рамках обязательных мероприятий по содержанию мест погребения (мест захоронения) городского округа Тольятти, определенных в соответствии с действующими санитарно-гигиеническими требованиями к содержанию кладбищ, ежегодно осуществляются мероприятия по зимнему и летнему содержанию дорог и дорожек, транспортированию отходов, ликвидации несанкционированных свалок, удалению аварийно опасных, сухостойных и упавших деревьев, уходу за зелеными насаждениями и выкашиванию травы, обеспечению водоснабжения, санитарной обработке </w:t>
      </w:r>
      <w:r>
        <w:lastRenderedPageBreak/>
        <w:t xml:space="preserve">территорий от клещей. </w:t>
      </w:r>
      <w:proofErr w:type="gramEnd"/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 xml:space="preserve">Праздничное оформление территории городского округа Тольятти осуществляется на период проведения государственных и городских праздников, мероприятий, связанных со знаменательными событиями, в соответствии с </w:t>
      </w:r>
      <w:hyperlink r:id="rId13" w:history="1">
        <w:r w:rsidRPr="003F30FE">
          <w:t>Правилами</w:t>
        </w:r>
      </w:hyperlink>
      <w:r w:rsidRPr="003F30FE">
        <w:t xml:space="preserve"> б</w:t>
      </w:r>
      <w:r>
        <w:t>лагоустройства территории городского округа</w:t>
      </w:r>
      <w:r w:rsidR="003F30FE">
        <w:t xml:space="preserve"> Тольятти.</w:t>
      </w:r>
      <w:r>
        <w:t xml:space="preserve"> Данные работы осуществляются путем размещения через аукцион и в рамках муниципального задания.</w:t>
      </w:r>
    </w:p>
    <w:p w:rsidR="00E521DB" w:rsidRDefault="00817DC4" w:rsidP="00F668DA">
      <w:pPr>
        <w:pStyle w:val="ConsPlusNormal"/>
        <w:spacing w:line="360" w:lineRule="auto"/>
        <w:ind w:firstLine="709"/>
        <w:jc w:val="both"/>
      </w:pPr>
      <w:r>
        <w:t xml:space="preserve">Однако существует проблема по праздничному оформлению территории городского округа Тольятти во время проведения общегородских торжественных и праздничных мероприятий из-за недостаточного бюджетного финансирования и нежелания организаций и предприятий разных форм собственности вкладывать собственные средства в оформление своих территорий. </w:t>
      </w:r>
      <w:r w:rsidR="003F30FE">
        <w:t>Н</w:t>
      </w:r>
      <w:r>
        <w:t>а бюджетные средства городского округа Тольятти осуществл</w:t>
      </w:r>
      <w:r w:rsidR="003F30FE">
        <w:t>яются</w:t>
      </w:r>
      <w:r>
        <w:t xml:space="preserve"> мероприятия по монтаж</w:t>
      </w:r>
      <w:r w:rsidR="008B3682">
        <w:t>у</w:t>
      </w:r>
      <w:r>
        <w:t xml:space="preserve"> и демонтаж</w:t>
      </w:r>
      <w:r w:rsidR="008B3682">
        <w:t>у</w:t>
      </w:r>
      <w:r>
        <w:t xml:space="preserve"> праздничных елок, оформление территорий восьми объектов к Новогодним праздникам, ремонт памятных мест и санитарная очистка мест проведения массовых мероприятий: установка контейнеров, подбор</w:t>
      </w:r>
      <w:r w:rsidR="003F30FE">
        <w:t xml:space="preserve"> и</w:t>
      </w:r>
      <w:r>
        <w:t xml:space="preserve"> </w:t>
      </w:r>
      <w:r w:rsidR="003F30FE">
        <w:t>транспортирование</w:t>
      </w:r>
      <w:r>
        <w:t xml:space="preserve"> </w:t>
      </w:r>
      <w:r w:rsidR="003F30FE">
        <w:t>отходов</w:t>
      </w:r>
      <w:r>
        <w:t xml:space="preserve">. </w:t>
      </w:r>
      <w:r w:rsidR="008B3682">
        <w:t xml:space="preserve">Работы по </w:t>
      </w:r>
      <w:r w:rsidR="008B3682" w:rsidRPr="003F30FE">
        <w:t>праздничному</w:t>
      </w:r>
      <w:r w:rsidR="008B3682">
        <w:t xml:space="preserve"> оформлению территорий городского округа Тольятти в рамках муниципального задания включают: установку, ремонт и перевозку МАФ,</w:t>
      </w:r>
      <w:r w:rsidR="008B3682" w:rsidRPr="008B3682">
        <w:t xml:space="preserve"> установ</w:t>
      </w:r>
      <w:r w:rsidR="008B3682">
        <w:t>ку</w:t>
      </w:r>
      <w:r w:rsidR="008B3682" w:rsidRPr="008B3682">
        <w:t xml:space="preserve"> барьерных ограждений</w:t>
      </w:r>
      <w:r w:rsidR="00C86377">
        <w:t>, д</w:t>
      </w:r>
      <w:r w:rsidR="00C86377" w:rsidRPr="00C86377">
        <w:t>емонтаж новогодних елей и иллюминации</w:t>
      </w:r>
      <w:r w:rsidR="008B3682">
        <w:t>.</w:t>
      </w:r>
      <w:r w:rsidR="00E521DB">
        <w:t xml:space="preserve"> 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>Данный перечень работ является минимальным и не позволяет художественно и тематически целостно оформить территории проведения общегородских торжественных и праздничных мероприятий.</w:t>
      </w:r>
    </w:p>
    <w:p w:rsidR="000D02D5" w:rsidRDefault="003F30FE" w:rsidP="00F668DA">
      <w:pPr>
        <w:pStyle w:val="ConsPlusNormal"/>
        <w:spacing w:line="360" w:lineRule="auto"/>
        <w:ind w:firstLine="709"/>
        <w:jc w:val="both"/>
      </w:pPr>
      <w:r w:rsidRPr="009905FD">
        <w:t>Проблема обеспечения санитарно-эпидемиологического благополучия населения включает отлов и содержание бродячих животных. Бродячие животные, находящиеся на территории городского округа Тольятти, представляют угрозу безопасности для населения, так как являются источником распространения болезней, общих для человека и животных, кроме этого, существует опасность укусов граждан.</w:t>
      </w:r>
      <w:r w:rsidRPr="009905FD">
        <w:rPr>
          <w:color w:val="FF0000"/>
        </w:rPr>
        <w:t xml:space="preserve"> </w:t>
      </w:r>
      <w:r w:rsidRPr="00BF12E0">
        <w:t xml:space="preserve">По данным Управления </w:t>
      </w:r>
      <w:r w:rsidRPr="00BF12E0">
        <w:lastRenderedPageBreak/>
        <w:t>Федеральной службы по надзору в сфере прав потребителей и благополучи</w:t>
      </w:r>
      <w:r w:rsidR="00BF12E0" w:rsidRPr="00BF12E0">
        <w:t>я человека по Самарской области</w:t>
      </w:r>
      <w:r w:rsidRPr="00BF12E0">
        <w:t xml:space="preserve"> </w:t>
      </w:r>
      <w:r w:rsidR="00BF12E0" w:rsidRPr="00BF12E0">
        <w:t>за</w:t>
      </w:r>
      <w:r w:rsidRPr="00BF12E0">
        <w:t xml:space="preserve"> 201</w:t>
      </w:r>
      <w:r w:rsidR="00BF12E0" w:rsidRPr="00BF12E0">
        <w:t>8</w:t>
      </w:r>
      <w:r w:rsidRPr="00BF12E0">
        <w:t xml:space="preserve"> год</w:t>
      </w:r>
      <w:r w:rsidR="00BF12E0" w:rsidRPr="00BF12E0">
        <w:t xml:space="preserve"> в городском округе Тольятти зарегистрировано 1716 случаев укусов, ослюнений, оцарапываний животными (снижение в сравнении с 2017 годом на 10%).</w:t>
      </w:r>
      <w:r w:rsidRPr="00BF12E0">
        <w:t xml:space="preserve"> </w:t>
      </w:r>
      <w:r w:rsidR="00BF12E0">
        <w:t>З</w:t>
      </w:r>
      <w:r w:rsidRPr="00BF12E0">
        <w:t xml:space="preserve">а антирабической помощью обратились </w:t>
      </w:r>
      <w:r w:rsidR="00BF12E0">
        <w:t>627</w:t>
      </w:r>
      <w:r w:rsidRPr="00BF12E0">
        <w:t xml:space="preserve"> </w:t>
      </w:r>
      <w:r w:rsidR="00BF12E0">
        <w:t>человек</w:t>
      </w:r>
      <w:r w:rsidRPr="00BF12E0">
        <w:t>, пострадавших от бродячих собак, и 12</w:t>
      </w:r>
      <w:r w:rsidR="00BF12E0">
        <w:t>8</w:t>
      </w:r>
      <w:r w:rsidRPr="00BF12E0">
        <w:t xml:space="preserve"> - от бродячих кошек. Анализ структуры укусов, оцарапываний и ослюнений животными по видам животных свидетельствует о том, что большинство лиц </w:t>
      </w:r>
      <w:r w:rsidR="000F76C9" w:rsidRPr="00BF12E0">
        <w:t>страдают</w:t>
      </w:r>
      <w:r w:rsidRPr="00BF12E0">
        <w:t xml:space="preserve"> от бродячих собак.</w:t>
      </w:r>
      <w:r w:rsidR="005D7179">
        <w:t xml:space="preserve"> </w:t>
      </w:r>
    </w:p>
    <w:p w:rsidR="003F30FE" w:rsidRDefault="005D7179" w:rsidP="00F668DA">
      <w:pPr>
        <w:pStyle w:val="ConsPlusNormal"/>
        <w:spacing w:line="360" w:lineRule="auto"/>
        <w:ind w:firstLine="709"/>
        <w:jc w:val="both"/>
        <w:rPr>
          <w:bCs/>
          <w:szCs w:val="28"/>
        </w:rPr>
      </w:pPr>
      <w:r>
        <w:t xml:space="preserve">Органам местного самоуправления Законом Самарской области переданы </w:t>
      </w:r>
      <w:r w:rsidR="000D02D5" w:rsidRPr="00DB61F9">
        <w:rPr>
          <w:bCs/>
          <w:szCs w:val="28"/>
        </w:rPr>
        <w:t>отдельны</w:t>
      </w:r>
      <w:r w:rsidR="000D02D5">
        <w:rPr>
          <w:bCs/>
          <w:szCs w:val="28"/>
        </w:rPr>
        <w:t>е</w:t>
      </w:r>
      <w:r w:rsidR="000D02D5" w:rsidRPr="00DB61F9">
        <w:rPr>
          <w:bCs/>
          <w:szCs w:val="28"/>
        </w:rPr>
        <w:t xml:space="preserve"> государственны</w:t>
      </w:r>
      <w:r w:rsidR="000D02D5">
        <w:rPr>
          <w:bCs/>
          <w:szCs w:val="28"/>
        </w:rPr>
        <w:t>е</w:t>
      </w:r>
      <w:r w:rsidR="000D02D5" w:rsidRPr="00DB61F9">
        <w:rPr>
          <w:bCs/>
          <w:szCs w:val="28"/>
        </w:rPr>
        <w:t xml:space="preserve"> полномочи</w:t>
      </w:r>
      <w:r w:rsidR="000D02D5">
        <w:rPr>
          <w:bCs/>
          <w:szCs w:val="28"/>
        </w:rPr>
        <w:t>я</w:t>
      </w:r>
      <w:r w:rsidR="000D02D5" w:rsidRPr="00DB61F9">
        <w:rPr>
          <w:bCs/>
          <w:szCs w:val="28"/>
        </w:rPr>
        <w:t xml:space="preserve"> по организации мероприятий по отлову и содержанию безнадзорных животных</w:t>
      </w:r>
      <w:r w:rsidR="000D02D5">
        <w:rPr>
          <w:bCs/>
          <w:szCs w:val="28"/>
        </w:rPr>
        <w:t xml:space="preserve">. Ежегодно утверждается объем субвенций из областного бюджета, на выполнение этих полномочий. А так же утверждается дополнительное финансирование из средств местного бюджета. </w:t>
      </w:r>
    </w:p>
    <w:p w:rsidR="00E521DB" w:rsidRDefault="00817DC4" w:rsidP="00F668DA">
      <w:pPr>
        <w:pStyle w:val="ConsPlusNormal"/>
        <w:spacing w:line="360" w:lineRule="auto"/>
        <w:ind w:firstLine="709"/>
        <w:jc w:val="both"/>
      </w:pPr>
      <w:r>
        <w:t xml:space="preserve">Муниципальная программа </w:t>
      </w:r>
      <w:r w:rsidR="008B3682">
        <w:t>«</w:t>
      </w:r>
      <w:r w:rsidR="003F30FE">
        <w:t>Тольятти - чистый город</w:t>
      </w:r>
      <w:r w:rsidR="00F668DA">
        <w:t>,</w:t>
      </w:r>
      <w:r w:rsidR="003F30FE">
        <w:t xml:space="preserve"> на 2020 - 2024</w:t>
      </w:r>
      <w:r>
        <w:t xml:space="preserve"> годы</w:t>
      </w:r>
      <w:r w:rsidR="008B3682">
        <w:t>»</w:t>
      </w:r>
      <w:r>
        <w:t xml:space="preserve"> призвана </w:t>
      </w:r>
      <w:r w:rsidR="008B3682">
        <w:t>продолжить работ</w:t>
      </w:r>
      <w:r w:rsidR="00F668DA">
        <w:t>ы</w:t>
      </w:r>
      <w:r w:rsidR="00F668DA" w:rsidRPr="00F668DA">
        <w:t xml:space="preserve"> </w:t>
      </w:r>
      <w:r w:rsidR="00F668DA">
        <w:t>по надлежащему санитарному и эстетическому содержанию территорий общего пользования городского округа Тольятти</w:t>
      </w:r>
      <w:r w:rsidR="008B3682">
        <w:t>, начат</w:t>
      </w:r>
      <w:r w:rsidR="00F668DA">
        <w:t>ые</w:t>
      </w:r>
      <w:r w:rsidR="008B3682">
        <w:t xml:space="preserve"> в </w:t>
      </w:r>
      <w:r w:rsidR="00F668DA">
        <w:t>рамках муниципальной программы «Тольятти – чистый город» на 2015-2019 годы.</w:t>
      </w:r>
      <w:r w:rsidR="00E521DB">
        <w:t xml:space="preserve"> 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>Именно при системном подходе, при выполнении вышеуказанных мероприятий в соответствии с</w:t>
      </w:r>
      <w:r w:rsidR="00DB61F9">
        <w:t xml:space="preserve"> законодательством Российской Федерации, Самарской области, органов местного самоуправления и </w:t>
      </w:r>
      <w:r>
        <w:t xml:space="preserve">требованиями санитарно-эпидемиологического законодательства Российской </w:t>
      </w:r>
      <w:proofErr w:type="gramStart"/>
      <w:r w:rsidR="00F668DA">
        <w:t>Федерации</w:t>
      </w:r>
      <w:proofErr w:type="gramEnd"/>
      <w:r>
        <w:t xml:space="preserve"> возможно улучшить условия комфортного нахождения граждан на улицах, в жилых кварталах, общественных местах (парках, бульварах, скверах, кладбищах, пляжах, на площадях и т.д.) и эстетический облик города.</w:t>
      </w:r>
    </w:p>
    <w:p w:rsidR="00817DC4" w:rsidRDefault="00817DC4" w:rsidP="00F668DA">
      <w:pPr>
        <w:pStyle w:val="ConsPlusNormal"/>
        <w:spacing w:line="360" w:lineRule="auto"/>
        <w:ind w:firstLine="709"/>
        <w:jc w:val="both"/>
      </w:pPr>
      <w:r>
        <w:t xml:space="preserve">Для решения перечисленных проблем необходим комплексный программный подход и значительный объем бюджетного финансирования, что можно достигнуть путем реализации муниципальной программы </w:t>
      </w:r>
      <w:r w:rsidR="00F668DA">
        <w:t>«Тольятти - чистый город, на 2020 - 2024</w:t>
      </w:r>
      <w:r>
        <w:t xml:space="preserve"> годы</w:t>
      </w:r>
      <w:r w:rsidR="00F668DA">
        <w:t>»</w:t>
      </w:r>
      <w:r>
        <w:t>.</w:t>
      </w:r>
    </w:p>
    <w:p w:rsidR="00817DC4" w:rsidRDefault="00817DC4">
      <w:pPr>
        <w:pStyle w:val="ConsPlusTitle"/>
        <w:jc w:val="center"/>
        <w:outlineLvl w:val="1"/>
      </w:pPr>
      <w:r>
        <w:lastRenderedPageBreak/>
        <w:t>2. Цели и задачи муниципальной программы</w:t>
      </w:r>
    </w:p>
    <w:p w:rsidR="00817DC4" w:rsidRDefault="00817DC4">
      <w:pPr>
        <w:pStyle w:val="ConsPlusNormal"/>
        <w:jc w:val="both"/>
      </w:pPr>
    </w:p>
    <w:p w:rsidR="0023271B" w:rsidRDefault="0023271B">
      <w:pPr>
        <w:pStyle w:val="ConsPlusNormal"/>
        <w:jc w:val="both"/>
      </w:pPr>
    </w:p>
    <w:p w:rsidR="00817DC4" w:rsidRDefault="00817DC4" w:rsidP="00F668DA">
      <w:pPr>
        <w:pStyle w:val="ConsPlusNormal"/>
        <w:spacing w:line="360" w:lineRule="auto"/>
        <w:ind w:firstLine="540"/>
        <w:jc w:val="both"/>
      </w:pPr>
      <w:bookmarkStart w:id="0" w:name="P184"/>
      <w:bookmarkEnd w:id="0"/>
      <w:r>
        <w:t>Целью Программы является:</w:t>
      </w:r>
    </w:p>
    <w:p w:rsidR="00817DC4" w:rsidRDefault="00F668DA" w:rsidP="00F668DA">
      <w:pPr>
        <w:pStyle w:val="ConsPlusNormal"/>
        <w:spacing w:line="360" w:lineRule="auto"/>
        <w:ind w:firstLine="540"/>
        <w:jc w:val="both"/>
      </w:pPr>
      <w:r>
        <w:t>О</w:t>
      </w:r>
      <w:r w:rsidR="00817DC4">
        <w:t>беспечение выполнения комплекса мероприятий по содержанию территории городского округа Тольятти, направленных на поддержание и улучшение санитарного и эстетического состояния.</w:t>
      </w:r>
    </w:p>
    <w:p w:rsidR="00817DC4" w:rsidRDefault="00817DC4" w:rsidP="00F668DA">
      <w:pPr>
        <w:pStyle w:val="ConsPlusNormal"/>
        <w:spacing w:line="360" w:lineRule="auto"/>
        <w:ind w:firstLine="540"/>
        <w:jc w:val="both"/>
      </w:pPr>
      <w:bookmarkStart w:id="1" w:name="P186"/>
      <w:bookmarkEnd w:id="1"/>
      <w:r>
        <w:t>Задачи:</w:t>
      </w:r>
    </w:p>
    <w:p w:rsidR="00E3479D" w:rsidRPr="00E3479D" w:rsidRDefault="00E3479D" w:rsidP="00E3479D">
      <w:pPr>
        <w:pStyle w:val="ConsPlusTitle"/>
        <w:spacing w:line="360" w:lineRule="auto"/>
        <w:ind w:firstLine="567"/>
        <w:jc w:val="both"/>
        <w:outlineLvl w:val="1"/>
        <w:rPr>
          <w:b w:val="0"/>
        </w:rPr>
      </w:pPr>
      <w:r w:rsidRPr="00E3479D">
        <w:rPr>
          <w:b w:val="0"/>
        </w:rPr>
        <w:t>1. Содержание территорий общего пользования, комплексное содержание жилых кварталов и объектов озеленения городского округа Тольятти.</w:t>
      </w:r>
    </w:p>
    <w:p w:rsidR="00E3479D" w:rsidRPr="00E3479D" w:rsidRDefault="00E3479D" w:rsidP="00E3479D">
      <w:pPr>
        <w:pStyle w:val="ConsPlusTitle"/>
        <w:spacing w:line="360" w:lineRule="auto"/>
        <w:ind w:firstLine="567"/>
        <w:jc w:val="both"/>
        <w:outlineLvl w:val="1"/>
        <w:rPr>
          <w:b w:val="0"/>
        </w:rPr>
      </w:pPr>
      <w:r w:rsidRPr="00E3479D">
        <w:rPr>
          <w:b w:val="0"/>
        </w:rPr>
        <w:t>2. Проведение акарицидной обработки и дератизации территорий общего пользования городского округа Тольятти.</w:t>
      </w:r>
    </w:p>
    <w:p w:rsidR="00E3479D" w:rsidRPr="00E3479D" w:rsidRDefault="00E3479D" w:rsidP="00E3479D">
      <w:pPr>
        <w:pStyle w:val="ConsPlusTitle"/>
        <w:spacing w:line="360" w:lineRule="auto"/>
        <w:ind w:firstLine="567"/>
        <w:jc w:val="both"/>
        <w:outlineLvl w:val="1"/>
        <w:rPr>
          <w:b w:val="0"/>
        </w:rPr>
      </w:pPr>
      <w:r w:rsidRPr="00E3479D">
        <w:rPr>
          <w:b w:val="0"/>
        </w:rPr>
        <w:t>3. Содержание мест погребения (мест захоронения) городского округа Тольятти.</w:t>
      </w:r>
    </w:p>
    <w:p w:rsidR="00E3479D" w:rsidRPr="00E3479D" w:rsidRDefault="00E3479D" w:rsidP="00E3479D">
      <w:pPr>
        <w:pStyle w:val="ConsPlusTitle"/>
        <w:spacing w:line="360" w:lineRule="auto"/>
        <w:ind w:firstLine="567"/>
        <w:jc w:val="both"/>
        <w:outlineLvl w:val="1"/>
        <w:rPr>
          <w:b w:val="0"/>
        </w:rPr>
      </w:pPr>
      <w:r w:rsidRPr="00E3479D">
        <w:rPr>
          <w:b w:val="0"/>
        </w:rPr>
        <w:t>4. Праздничное оформление территории городского округа Тольятти.</w:t>
      </w:r>
    </w:p>
    <w:p w:rsidR="00E3479D" w:rsidRDefault="00E3479D" w:rsidP="00E3479D">
      <w:pPr>
        <w:pStyle w:val="ConsPlusTitle"/>
        <w:spacing w:line="360" w:lineRule="auto"/>
        <w:ind w:firstLine="567"/>
        <w:jc w:val="both"/>
        <w:outlineLvl w:val="1"/>
        <w:rPr>
          <w:b w:val="0"/>
        </w:rPr>
      </w:pPr>
      <w:r w:rsidRPr="00E3479D">
        <w:rPr>
          <w:b w:val="0"/>
        </w:rPr>
        <w:t>5. Обеспечение безопасности населения городского округа Тольятти от неблагоприятного воздействия бродячих животных.</w:t>
      </w:r>
    </w:p>
    <w:p w:rsidR="00E3479D" w:rsidRDefault="00E3479D" w:rsidP="00E3479D">
      <w:pPr>
        <w:pStyle w:val="ConsPlusTitle"/>
        <w:jc w:val="center"/>
        <w:outlineLvl w:val="1"/>
      </w:pPr>
    </w:p>
    <w:p w:rsidR="00817DC4" w:rsidRDefault="00817DC4" w:rsidP="00E3479D">
      <w:pPr>
        <w:pStyle w:val="ConsPlusTitle"/>
        <w:jc w:val="center"/>
        <w:outlineLvl w:val="1"/>
      </w:pPr>
      <w:r>
        <w:t>3. Перечень мероприятий муниципальной программы</w:t>
      </w:r>
    </w:p>
    <w:p w:rsidR="00817DC4" w:rsidRDefault="00817DC4" w:rsidP="00E3479D">
      <w:pPr>
        <w:pStyle w:val="ConsPlusNormal"/>
        <w:spacing w:line="360" w:lineRule="auto"/>
        <w:jc w:val="both"/>
      </w:pPr>
    </w:p>
    <w:p w:rsidR="00817DC4" w:rsidRPr="00F668DA" w:rsidRDefault="00817DC4" w:rsidP="00F668DA">
      <w:pPr>
        <w:pStyle w:val="ConsPlusNormal"/>
        <w:spacing w:line="360" w:lineRule="auto"/>
        <w:ind w:firstLine="540"/>
        <w:jc w:val="both"/>
      </w:pPr>
      <w:r w:rsidRPr="00F668DA">
        <w:t xml:space="preserve">Достижение поставленной </w:t>
      </w:r>
      <w:hyperlink w:anchor="P184" w:history="1">
        <w:r w:rsidRPr="00F668DA">
          <w:t>цели</w:t>
        </w:r>
      </w:hyperlink>
      <w:r w:rsidRPr="00F668DA">
        <w:t xml:space="preserve"> и решение </w:t>
      </w:r>
      <w:hyperlink w:anchor="P186" w:history="1">
        <w:r w:rsidRPr="00F668DA">
          <w:t>задач</w:t>
        </w:r>
      </w:hyperlink>
      <w:r w:rsidRPr="00F668DA">
        <w:t xml:space="preserve"> Программы предусматривает выполнение комплекса мероприятий.</w:t>
      </w:r>
    </w:p>
    <w:p w:rsidR="00817DC4" w:rsidRDefault="009D0D03" w:rsidP="00F668DA">
      <w:pPr>
        <w:pStyle w:val="ConsPlusNormal"/>
        <w:spacing w:line="360" w:lineRule="auto"/>
        <w:ind w:firstLine="540"/>
        <w:jc w:val="both"/>
      </w:pPr>
      <w:hyperlink w:anchor="P362" w:history="1">
        <w:r w:rsidR="00817DC4" w:rsidRPr="00F668DA">
          <w:t>Перечень</w:t>
        </w:r>
      </w:hyperlink>
      <w:r w:rsidR="00817DC4" w:rsidRPr="00F668DA">
        <w:t xml:space="preserve"> мероприятий приведен в приложении </w:t>
      </w:r>
      <w:r w:rsidR="00F668DA">
        <w:t>№</w:t>
      </w:r>
      <w:r w:rsidR="00817DC4" w:rsidRPr="00F668DA">
        <w:t xml:space="preserve"> 1 к настоящей Программе.</w:t>
      </w:r>
    </w:p>
    <w:p w:rsidR="00E3479D" w:rsidRDefault="00E3479D">
      <w:pPr>
        <w:pStyle w:val="ConsPlusTitle"/>
        <w:jc w:val="center"/>
        <w:outlineLvl w:val="1"/>
      </w:pPr>
    </w:p>
    <w:p w:rsidR="00817DC4" w:rsidRDefault="00817DC4">
      <w:pPr>
        <w:pStyle w:val="ConsPlusTitle"/>
        <w:jc w:val="center"/>
        <w:outlineLvl w:val="1"/>
      </w:pPr>
      <w:r>
        <w:t>4. Показатели (индикаторы) муниципальной программы</w:t>
      </w:r>
    </w:p>
    <w:p w:rsidR="00817DC4" w:rsidRDefault="00817DC4" w:rsidP="003B61A0">
      <w:pPr>
        <w:pStyle w:val="ConsPlusNormal"/>
        <w:spacing w:line="360" w:lineRule="auto"/>
        <w:jc w:val="both"/>
      </w:pPr>
    </w:p>
    <w:p w:rsidR="00817DC4" w:rsidRPr="00F668DA" w:rsidRDefault="009D0D03" w:rsidP="00F668DA">
      <w:pPr>
        <w:pStyle w:val="ConsPlusNormal"/>
        <w:spacing w:line="360" w:lineRule="auto"/>
        <w:ind w:firstLine="540"/>
        <w:jc w:val="both"/>
      </w:pPr>
      <w:hyperlink w:anchor="P2631" w:history="1">
        <w:r w:rsidR="00817DC4" w:rsidRPr="00F668DA">
          <w:t>Показатели</w:t>
        </w:r>
      </w:hyperlink>
      <w:r w:rsidR="00817DC4" w:rsidRPr="00F668DA">
        <w:t xml:space="preserve"> (индикаторы) реализации Программы приведены в приложении </w:t>
      </w:r>
      <w:r w:rsidR="00F668DA" w:rsidRPr="00F668DA">
        <w:t>№</w:t>
      </w:r>
      <w:r w:rsidR="00817DC4" w:rsidRPr="00F668DA">
        <w:t xml:space="preserve"> 2 к настоящей Программе.</w:t>
      </w:r>
    </w:p>
    <w:p w:rsidR="00E94502" w:rsidRDefault="00E94502" w:rsidP="00F668DA">
      <w:pPr>
        <w:pStyle w:val="ConsPlusTitle"/>
        <w:jc w:val="center"/>
        <w:outlineLvl w:val="1"/>
      </w:pPr>
    </w:p>
    <w:p w:rsidR="003B61A0" w:rsidRDefault="003B61A0" w:rsidP="00F668DA">
      <w:pPr>
        <w:pStyle w:val="ConsPlusTitle"/>
        <w:jc w:val="center"/>
        <w:outlineLvl w:val="1"/>
      </w:pPr>
    </w:p>
    <w:p w:rsidR="003B61A0" w:rsidRDefault="003B61A0" w:rsidP="00F668DA">
      <w:pPr>
        <w:pStyle w:val="ConsPlusTitle"/>
        <w:jc w:val="center"/>
        <w:outlineLvl w:val="1"/>
      </w:pPr>
    </w:p>
    <w:p w:rsidR="00817DC4" w:rsidRDefault="00817DC4" w:rsidP="00F668DA">
      <w:pPr>
        <w:pStyle w:val="ConsPlusTitle"/>
        <w:jc w:val="center"/>
        <w:outlineLvl w:val="1"/>
      </w:pPr>
      <w:r>
        <w:lastRenderedPageBreak/>
        <w:t>5. Обоснование ресурсного обеспечения</w:t>
      </w:r>
    </w:p>
    <w:p w:rsidR="00817DC4" w:rsidRDefault="00817DC4" w:rsidP="00F668DA">
      <w:pPr>
        <w:pStyle w:val="ConsPlusTitle"/>
        <w:jc w:val="center"/>
      </w:pPr>
      <w:r>
        <w:t>муниципальной программы</w:t>
      </w:r>
    </w:p>
    <w:p w:rsidR="00817DC4" w:rsidRDefault="00817DC4" w:rsidP="00F668DA">
      <w:pPr>
        <w:pStyle w:val="ConsPlusNormal"/>
        <w:spacing w:line="360" w:lineRule="auto"/>
        <w:jc w:val="both"/>
      </w:pPr>
    </w:p>
    <w:p w:rsidR="00244E5A" w:rsidRDefault="00244E5A" w:rsidP="00244E5A">
      <w:pPr>
        <w:pStyle w:val="ConsPlusNormal"/>
        <w:spacing w:line="360" w:lineRule="auto"/>
        <w:ind w:firstLine="540"/>
      </w:pPr>
      <w:r>
        <w:t>Финансовые затраты на реализацию Программы составят 4 261 937,0 тыс. руб.</w:t>
      </w:r>
    </w:p>
    <w:p w:rsidR="00244E5A" w:rsidRDefault="00244E5A" w:rsidP="00244E5A">
      <w:pPr>
        <w:pStyle w:val="ConsPlusNormal"/>
        <w:spacing w:line="360" w:lineRule="auto"/>
        <w:ind w:firstLine="540"/>
      </w:pPr>
      <w:r>
        <w:t>Средства бюджета городского округа Тольятти – 4 248 317,0 тыс. руб., в том числе по годам:</w:t>
      </w:r>
    </w:p>
    <w:p w:rsidR="00244E5A" w:rsidRDefault="00244E5A" w:rsidP="00244E5A">
      <w:pPr>
        <w:pStyle w:val="ConsPlusNormal"/>
        <w:spacing w:line="360" w:lineRule="auto"/>
        <w:ind w:firstLine="540"/>
      </w:pPr>
      <w:r>
        <w:t>2020 год – 326 136,0 тыс. руб.;</w:t>
      </w:r>
    </w:p>
    <w:p w:rsidR="00244E5A" w:rsidRDefault="00244E5A" w:rsidP="00244E5A">
      <w:pPr>
        <w:pStyle w:val="ConsPlusNormal"/>
        <w:spacing w:line="360" w:lineRule="auto"/>
        <w:ind w:firstLine="540"/>
      </w:pPr>
      <w:r>
        <w:t>2021 год – 326 136,0 тыс. руб.;</w:t>
      </w:r>
    </w:p>
    <w:p w:rsidR="00244E5A" w:rsidRDefault="00244E5A" w:rsidP="00244E5A">
      <w:pPr>
        <w:pStyle w:val="ConsPlusNormal"/>
        <w:spacing w:line="360" w:lineRule="auto"/>
        <w:ind w:firstLine="540"/>
      </w:pPr>
      <w:r>
        <w:t>2022 год – 1 196 445,7 тыс. руб.;</w:t>
      </w:r>
    </w:p>
    <w:p w:rsidR="00244E5A" w:rsidRDefault="00244E5A" w:rsidP="00244E5A">
      <w:pPr>
        <w:pStyle w:val="ConsPlusNormal"/>
        <w:spacing w:line="360" w:lineRule="auto"/>
        <w:ind w:firstLine="540"/>
      </w:pPr>
      <w:r>
        <w:t>2023 год – 1 198 649,7 тыс. руб.;</w:t>
      </w:r>
    </w:p>
    <w:p w:rsidR="00244E5A" w:rsidRDefault="00244E5A" w:rsidP="00244E5A">
      <w:pPr>
        <w:pStyle w:val="ConsPlusNormal"/>
        <w:spacing w:line="360" w:lineRule="auto"/>
        <w:ind w:firstLine="540"/>
      </w:pPr>
      <w:r>
        <w:t>2024 год – 1 200 949,6 тыс. руб.</w:t>
      </w:r>
    </w:p>
    <w:p w:rsidR="00255B3A" w:rsidRDefault="00255B3A" w:rsidP="00244E5A">
      <w:pPr>
        <w:pStyle w:val="ConsPlusNormal"/>
        <w:spacing w:line="360" w:lineRule="auto"/>
        <w:ind w:firstLine="540"/>
      </w:pPr>
      <w:r>
        <w:t>Средства областного бюджета: 13620,0* тыс. руб., в том числе по годам:</w:t>
      </w:r>
    </w:p>
    <w:p w:rsidR="00255B3A" w:rsidRDefault="00255B3A" w:rsidP="00255B3A">
      <w:pPr>
        <w:pStyle w:val="ConsPlusNormal"/>
        <w:spacing w:line="360" w:lineRule="auto"/>
        <w:ind w:firstLine="540"/>
      </w:pPr>
      <w:r>
        <w:t>2020 год – 0,0 тыс. руб.;</w:t>
      </w:r>
    </w:p>
    <w:p w:rsidR="00255B3A" w:rsidRDefault="00255B3A" w:rsidP="00255B3A">
      <w:pPr>
        <w:pStyle w:val="ConsPlusNormal"/>
        <w:spacing w:line="360" w:lineRule="auto"/>
        <w:ind w:firstLine="540"/>
      </w:pPr>
      <w:r>
        <w:t>2021 год – 0,0 тыс. руб.;</w:t>
      </w:r>
    </w:p>
    <w:p w:rsidR="00255B3A" w:rsidRDefault="00255B3A" w:rsidP="00255B3A">
      <w:pPr>
        <w:pStyle w:val="ConsPlusNormal"/>
        <w:spacing w:line="360" w:lineRule="auto"/>
        <w:ind w:firstLine="540"/>
      </w:pPr>
      <w:r>
        <w:t>2022 год – 4 540,0* тыс. руб.;</w:t>
      </w:r>
    </w:p>
    <w:p w:rsidR="00255B3A" w:rsidRDefault="00255B3A" w:rsidP="00255B3A">
      <w:pPr>
        <w:pStyle w:val="ConsPlusNormal"/>
        <w:spacing w:line="360" w:lineRule="auto"/>
        <w:ind w:firstLine="540"/>
      </w:pPr>
      <w:r>
        <w:t>2023 год – 4 540,0* тыс. руб.;</w:t>
      </w:r>
    </w:p>
    <w:p w:rsidR="00255B3A" w:rsidRDefault="00255B3A" w:rsidP="00255B3A">
      <w:pPr>
        <w:pStyle w:val="ConsPlusNormal"/>
        <w:spacing w:line="360" w:lineRule="auto"/>
        <w:ind w:firstLine="540"/>
      </w:pPr>
      <w:r>
        <w:t>2024 год – 4 540,0* тыс. руб.</w:t>
      </w:r>
    </w:p>
    <w:p w:rsidR="00255B3A" w:rsidRDefault="00255B3A" w:rsidP="00255B3A">
      <w:pPr>
        <w:pStyle w:val="ConsPlusNormal"/>
        <w:spacing w:line="360" w:lineRule="auto"/>
        <w:ind w:firstLine="540"/>
        <w:jc w:val="both"/>
      </w:pPr>
      <w:r>
        <w:t>* средства, планируемые к поступлению.</w:t>
      </w:r>
    </w:p>
    <w:p w:rsidR="00817DC4" w:rsidRDefault="00817DC4" w:rsidP="00255B3A">
      <w:pPr>
        <w:pStyle w:val="ConsPlusNormal"/>
        <w:spacing w:line="360" w:lineRule="auto"/>
        <w:ind w:firstLine="540"/>
        <w:jc w:val="both"/>
      </w:pPr>
      <w:proofErr w:type="gramStart"/>
      <w:r>
        <w:t>Объем средств, необходимых для выполнения мероприятий, определен исходя из величины затрат на реализацию конкретного мероприятия Программы, основываясь на сопоставлении рыночных цен</w:t>
      </w:r>
      <w:r w:rsidR="000B620D">
        <w:t>, на выполнение</w:t>
      </w:r>
      <w:r>
        <w:t xml:space="preserve"> аналогичных работ.</w:t>
      </w:r>
      <w:proofErr w:type="gramEnd"/>
    </w:p>
    <w:p w:rsidR="002463FC" w:rsidRDefault="00817DC4" w:rsidP="00F668DA">
      <w:pPr>
        <w:pStyle w:val="ConsPlusNormal"/>
        <w:spacing w:line="360" w:lineRule="auto"/>
        <w:ind w:firstLine="540"/>
        <w:jc w:val="both"/>
      </w:pPr>
      <w:r>
        <w:t>В ходе реализации Программы стоимость работ по выполнению мероприятий будет ежегодно уточняться в связи с инфляцией и по результатам проведенных конкурсных торгов (аукционов).</w:t>
      </w:r>
      <w:r w:rsidR="00AC474C">
        <w:t xml:space="preserve"> </w:t>
      </w:r>
    </w:p>
    <w:p w:rsidR="002463FC" w:rsidRDefault="00AC474C" w:rsidP="00F668DA">
      <w:pPr>
        <w:pStyle w:val="ConsPlusNormal"/>
        <w:spacing w:line="360" w:lineRule="auto"/>
        <w:ind w:firstLine="540"/>
        <w:jc w:val="both"/>
      </w:pPr>
      <w:r>
        <w:t xml:space="preserve">Объем </w:t>
      </w:r>
      <w:proofErr w:type="gramStart"/>
      <w:r>
        <w:t>субвенций,</w:t>
      </w:r>
      <w:r w:rsidRPr="00AC474C">
        <w:t xml:space="preserve"> </w:t>
      </w:r>
      <w:r>
        <w:t xml:space="preserve">планируемых к поступлению </w:t>
      </w:r>
      <w:r w:rsidRPr="00AC474C">
        <w:t xml:space="preserve">из </w:t>
      </w:r>
      <w:r>
        <w:t xml:space="preserve">областного </w:t>
      </w:r>
      <w:r w:rsidRPr="00AC474C">
        <w:t xml:space="preserve">бюджета </w:t>
      </w:r>
      <w:r>
        <w:t xml:space="preserve">на </w:t>
      </w:r>
      <w:r w:rsidRPr="00AC474C">
        <w:t>осуществление отдельны</w:t>
      </w:r>
      <w:r>
        <w:t xml:space="preserve">х </w:t>
      </w:r>
      <w:r w:rsidRPr="00AC474C">
        <w:t>государственны</w:t>
      </w:r>
      <w:r>
        <w:t>х</w:t>
      </w:r>
      <w:r w:rsidRPr="00AC474C">
        <w:t xml:space="preserve"> полномочи</w:t>
      </w:r>
      <w:r>
        <w:t>й</w:t>
      </w:r>
      <w:r w:rsidRPr="00AC474C">
        <w:t xml:space="preserve"> по организации проведения мероприятий по отлову и содержанию безнадзорных животных</w:t>
      </w:r>
      <w:proofErr w:type="gramEnd"/>
      <w:r w:rsidRPr="00AC474C">
        <w:t xml:space="preserve"> </w:t>
      </w:r>
      <w:r w:rsidR="002463FC">
        <w:t>будет корректироваться</w:t>
      </w:r>
      <w:r w:rsidRPr="00AC474C">
        <w:t xml:space="preserve"> </w:t>
      </w:r>
      <w:r w:rsidR="002463FC">
        <w:t xml:space="preserve">ежегодно, после утверждения норматива </w:t>
      </w:r>
      <w:r w:rsidR="002463FC" w:rsidRPr="002463FC">
        <w:t>расходов на выполнение Полномочий</w:t>
      </w:r>
      <w:r w:rsidR="002463FC">
        <w:t xml:space="preserve"> на очередной финансовый период</w:t>
      </w:r>
      <w:r w:rsidR="00C51C9D">
        <w:t xml:space="preserve">, </w:t>
      </w:r>
      <w:r w:rsidR="00A5578F">
        <w:t xml:space="preserve">в зависимости </w:t>
      </w:r>
      <w:r w:rsidR="00A5578F">
        <w:lastRenderedPageBreak/>
        <w:t xml:space="preserve">от </w:t>
      </w:r>
      <w:r w:rsidR="00455DE0">
        <w:t xml:space="preserve">выделенной </w:t>
      </w:r>
      <w:r w:rsidR="00A5578F">
        <w:t>суммы</w:t>
      </w:r>
      <w:r w:rsidR="00A5578F" w:rsidRPr="002463FC">
        <w:t xml:space="preserve"> средств областного бюджета</w:t>
      </w:r>
      <w:r w:rsidR="00A5578F">
        <w:t xml:space="preserve"> </w:t>
      </w:r>
      <w:r w:rsidR="00A5578F" w:rsidRPr="002463FC">
        <w:t>буд</w:t>
      </w:r>
      <w:r w:rsidR="00A5578F">
        <w:t>у</w:t>
      </w:r>
      <w:r w:rsidR="00A5578F" w:rsidRPr="002463FC">
        <w:t>т корректирова</w:t>
      </w:r>
      <w:r w:rsidR="00A5578F">
        <w:t xml:space="preserve">ться </w:t>
      </w:r>
      <w:r w:rsidR="00C51C9D">
        <w:t>с</w:t>
      </w:r>
      <w:r w:rsidR="002463FC">
        <w:t>редства местного бюджета</w:t>
      </w:r>
      <w:r w:rsidR="002463FC" w:rsidRPr="002463FC">
        <w:t>.</w:t>
      </w:r>
    </w:p>
    <w:p w:rsidR="00817DC4" w:rsidRDefault="00817DC4" w:rsidP="00F668DA">
      <w:pPr>
        <w:pStyle w:val="ConsPlusNormal"/>
        <w:spacing w:line="360" w:lineRule="auto"/>
        <w:ind w:firstLine="540"/>
        <w:jc w:val="both"/>
      </w:pPr>
      <w:r>
        <w:t xml:space="preserve">Финансовые затраты для обеспечения выполнения мероприятий Программы приведены </w:t>
      </w:r>
      <w:r w:rsidRPr="00F668DA">
        <w:t xml:space="preserve">в </w:t>
      </w:r>
      <w:hyperlink w:anchor="P362" w:history="1">
        <w:r w:rsidRPr="00F668DA">
          <w:t xml:space="preserve">приложении </w:t>
        </w:r>
        <w:r w:rsidR="00F668DA" w:rsidRPr="00F668DA">
          <w:t>№</w:t>
        </w:r>
        <w:r w:rsidRPr="00F668DA">
          <w:t xml:space="preserve"> 1</w:t>
        </w:r>
      </w:hyperlink>
      <w:r w:rsidRPr="00F668DA">
        <w:t xml:space="preserve"> к настоящей</w:t>
      </w:r>
      <w:r>
        <w:t xml:space="preserve"> Программе.</w:t>
      </w:r>
    </w:p>
    <w:p w:rsidR="00817DC4" w:rsidRDefault="00817DC4" w:rsidP="00F668DA">
      <w:pPr>
        <w:pStyle w:val="ConsPlusNormal"/>
        <w:spacing w:line="360" w:lineRule="auto"/>
        <w:jc w:val="both"/>
      </w:pPr>
    </w:p>
    <w:p w:rsidR="00817DC4" w:rsidRDefault="00817DC4" w:rsidP="00F668DA">
      <w:pPr>
        <w:pStyle w:val="ConsPlusTitle"/>
        <w:spacing w:line="360" w:lineRule="auto"/>
        <w:jc w:val="center"/>
        <w:outlineLvl w:val="1"/>
      </w:pPr>
      <w:r>
        <w:t>6. Механизм реализации муниципальной программы</w:t>
      </w:r>
    </w:p>
    <w:p w:rsidR="00817DC4" w:rsidRDefault="00817DC4">
      <w:pPr>
        <w:pStyle w:val="ConsPlusNormal"/>
        <w:jc w:val="both"/>
      </w:pPr>
    </w:p>
    <w:p w:rsidR="00817DC4" w:rsidRDefault="00817DC4" w:rsidP="00F668DA">
      <w:pPr>
        <w:pStyle w:val="ConsPlusNormal"/>
        <w:spacing w:line="360" w:lineRule="auto"/>
        <w:ind w:firstLine="540"/>
        <w:jc w:val="both"/>
      </w:pPr>
      <w:r>
        <w:t xml:space="preserve">Организация управления и </w:t>
      </w:r>
      <w:proofErr w:type="gramStart"/>
      <w:r>
        <w:t>контроль за</w:t>
      </w:r>
      <w:proofErr w:type="gramEnd"/>
      <w:r>
        <w:t xml:space="preserve"> ходом реализации муниципальной программы осуществляются координатором Программы в соответствии с </w:t>
      </w:r>
      <w:r w:rsidR="00272DAD">
        <w:t>«</w:t>
      </w:r>
      <w:hyperlink r:id="rId14" w:history="1">
        <w:r w:rsidRPr="00272DAD">
          <w:t>Порядком</w:t>
        </w:r>
      </w:hyperlink>
      <w:r w:rsidRPr="00272DAD">
        <w:t xml:space="preserve"> пр</w:t>
      </w:r>
      <w:r>
        <w:t>инятия решений о разработке, формирования и реализации, оценки эффективности муниципальных программ городского округа Тольятти</w:t>
      </w:r>
      <w:r w:rsidR="00272DAD">
        <w:t>»</w:t>
      </w:r>
      <w:r>
        <w:t xml:space="preserve">, утвержденным Постановлением мэрии городского округа Тольятти от 12.08.2013 </w:t>
      </w:r>
      <w:r w:rsidR="00272DAD">
        <w:t>№</w:t>
      </w:r>
      <w:r>
        <w:t xml:space="preserve"> 2546-п/1 (далее - Порядок).</w:t>
      </w:r>
    </w:p>
    <w:p w:rsidR="00817DC4" w:rsidRDefault="00817DC4" w:rsidP="00F668DA">
      <w:pPr>
        <w:pStyle w:val="ConsPlusNormal"/>
        <w:spacing w:line="360" w:lineRule="auto"/>
        <w:ind w:firstLine="540"/>
        <w:jc w:val="both"/>
      </w:pPr>
      <w:r>
        <w:t>Важными элементами механизма реализации Программы являются планирование, мониторинг, уточнение и корректировка показателей (индикаторов) Программы. В связи с этим ход реализации Программы, достижение цели и решение задач ежегодно оцениваются через систему показателей на основе результативности мероприятий Программы и достижения целевых индикаторов.</w:t>
      </w:r>
    </w:p>
    <w:p w:rsidR="00817DC4" w:rsidRDefault="00817DC4" w:rsidP="00F668DA">
      <w:pPr>
        <w:pStyle w:val="ConsPlusNormal"/>
        <w:spacing w:line="360" w:lineRule="auto"/>
        <w:ind w:firstLine="540"/>
        <w:jc w:val="both"/>
      </w:pPr>
      <w:r>
        <w:t>Реализация Программы осуществляется на основании разработанных администрацией городского округа Тольятти нормативных правовых актов, необходимых для выполнения Программы.</w:t>
      </w:r>
    </w:p>
    <w:p w:rsidR="00817DC4" w:rsidRDefault="00817DC4" w:rsidP="00F668DA">
      <w:pPr>
        <w:pStyle w:val="ConsPlusNormal"/>
        <w:spacing w:line="360" w:lineRule="auto"/>
        <w:ind w:firstLine="540"/>
        <w:jc w:val="both"/>
      </w:pPr>
      <w:r>
        <w:t>Исполнителями мероприятий Программы могут являться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:rsidR="000D02D5" w:rsidRDefault="000B620D" w:rsidP="000D02D5">
      <w:pPr>
        <w:pStyle w:val="ConsPlusNormal"/>
        <w:spacing w:line="360" w:lineRule="auto"/>
        <w:ind w:firstLine="709"/>
        <w:jc w:val="both"/>
        <w:rPr>
          <w:bCs/>
          <w:szCs w:val="28"/>
        </w:rPr>
      </w:pPr>
      <w:proofErr w:type="gramStart"/>
      <w:r>
        <w:rPr>
          <w:szCs w:val="28"/>
        </w:rPr>
        <w:t>Н</w:t>
      </w:r>
      <w:r w:rsidRPr="00A1747B">
        <w:rPr>
          <w:szCs w:val="28"/>
        </w:rPr>
        <w:t xml:space="preserve">орматив </w:t>
      </w:r>
      <w:r w:rsidRPr="00A1747B">
        <w:rPr>
          <w:bCs/>
          <w:szCs w:val="28"/>
        </w:rPr>
        <w:t>затрат</w:t>
      </w:r>
      <w:r w:rsidRPr="00A1747B">
        <w:rPr>
          <w:szCs w:val="28"/>
        </w:rPr>
        <w:t xml:space="preserve"> на отлов и содержание одного животного</w:t>
      </w:r>
      <w:r>
        <w:rPr>
          <w:szCs w:val="28"/>
        </w:rPr>
        <w:t>, в рамках переданных отдельных государственных полномочий</w:t>
      </w:r>
      <w:r w:rsidRPr="00A1747B">
        <w:rPr>
          <w:szCs w:val="28"/>
        </w:rPr>
        <w:t xml:space="preserve"> ежегодно утверждается </w:t>
      </w:r>
      <w:r>
        <w:rPr>
          <w:szCs w:val="28"/>
        </w:rPr>
        <w:t>п</w:t>
      </w:r>
      <w:r w:rsidR="000D02D5" w:rsidRPr="00A1747B">
        <w:rPr>
          <w:szCs w:val="28"/>
        </w:rPr>
        <w:t xml:space="preserve">остановлением Правительства Самарской области </w:t>
      </w:r>
      <w:r w:rsidR="000D02D5">
        <w:rPr>
          <w:szCs w:val="28"/>
        </w:rPr>
        <w:t>«</w:t>
      </w:r>
      <w:r w:rsidR="000D02D5" w:rsidRPr="00A1747B">
        <w:rPr>
          <w:szCs w:val="28"/>
        </w:rPr>
        <w:t xml:space="preserve">Об определении </w:t>
      </w:r>
      <w:r w:rsidR="000D02D5" w:rsidRPr="00A1747B">
        <w:rPr>
          <w:szCs w:val="28"/>
        </w:rPr>
        <w:lastRenderedPageBreak/>
        <w:t>норматива расходов на выполнение государственных полномочий Самарской области по организации проведения мероприятий по отлову и содержанию безнадзорных животных на территории Самарской области</w:t>
      </w:r>
      <w:r w:rsidR="000D02D5">
        <w:rPr>
          <w:szCs w:val="28"/>
        </w:rPr>
        <w:t>», на основании которого утверждается объем субвенций из средств областного бюджета</w:t>
      </w:r>
      <w:r w:rsidR="000D02D5" w:rsidRPr="00A1747B">
        <w:rPr>
          <w:szCs w:val="28"/>
        </w:rPr>
        <w:t>.</w:t>
      </w:r>
      <w:proofErr w:type="gramEnd"/>
      <w:r w:rsidR="000D02D5" w:rsidRPr="00A1747B">
        <w:rPr>
          <w:szCs w:val="28"/>
        </w:rPr>
        <w:t xml:space="preserve"> </w:t>
      </w:r>
      <w:proofErr w:type="gramStart"/>
      <w:r w:rsidR="000D02D5" w:rsidRPr="00DB61F9">
        <w:rPr>
          <w:bCs/>
          <w:szCs w:val="28"/>
        </w:rPr>
        <w:t xml:space="preserve">Решением Думы городского округа Тольятти от 16.01.2019г. № 124 «О Порядке дополнительного использования средств бюджета городского округа Тольятти для осуществления переданных отдельных государственных полномочий Самарской области по организации проведения мероприятий по отлову и содержанию безнадзорных животных на территории городского округа Тольятти» </w:t>
      </w:r>
      <w:r w:rsidR="000D02D5">
        <w:rPr>
          <w:bCs/>
          <w:szCs w:val="28"/>
        </w:rPr>
        <w:t>ежегодно утверждается</w:t>
      </w:r>
      <w:r w:rsidR="000D02D5" w:rsidRPr="00DB61F9">
        <w:rPr>
          <w:bCs/>
          <w:szCs w:val="28"/>
        </w:rPr>
        <w:t xml:space="preserve"> дополнительное финансирование из средств местного бюджета, которое используется в целях обеспечения исполнения надлежащим образом и в полном</w:t>
      </w:r>
      <w:proofErr w:type="gramEnd"/>
      <w:r w:rsidR="000D02D5" w:rsidRPr="00DB61F9">
        <w:rPr>
          <w:bCs/>
          <w:szCs w:val="28"/>
        </w:rPr>
        <w:t xml:space="preserve"> </w:t>
      </w:r>
      <w:proofErr w:type="gramStart"/>
      <w:r w:rsidR="000D02D5" w:rsidRPr="00DB61F9">
        <w:rPr>
          <w:bCs/>
          <w:szCs w:val="28"/>
        </w:rPr>
        <w:t>объеме</w:t>
      </w:r>
      <w:proofErr w:type="gramEnd"/>
      <w:r w:rsidR="000D02D5" w:rsidRPr="00DB61F9">
        <w:rPr>
          <w:bCs/>
          <w:szCs w:val="28"/>
        </w:rPr>
        <w:t xml:space="preserve"> переданных отдельных государственных полномочий.</w:t>
      </w:r>
      <w:r w:rsidR="000D02D5">
        <w:rPr>
          <w:bCs/>
          <w:szCs w:val="28"/>
        </w:rPr>
        <w:t xml:space="preserve"> </w:t>
      </w:r>
    </w:p>
    <w:p w:rsidR="00C51C9D" w:rsidRDefault="00817DC4" w:rsidP="00F668DA">
      <w:pPr>
        <w:pStyle w:val="ConsPlusNormal"/>
        <w:spacing w:line="360" w:lineRule="auto"/>
        <w:ind w:firstLine="540"/>
        <w:jc w:val="both"/>
      </w:pPr>
      <w:r>
        <w:t xml:space="preserve">Исполнители мероприятий Программы готовят и предоставляют в </w:t>
      </w:r>
      <w:r w:rsidR="000D02D5">
        <w:t>д</w:t>
      </w:r>
      <w:r>
        <w:t>епартамент городского хозяйства администрации городского округа Тольятти (далее - координатор) акты приемки выполненных работ (оказанных услуг), отчеты о выполнении муниципального задания (целевом использовании субсидий)</w:t>
      </w:r>
      <w:r w:rsidR="00C51C9D">
        <w:t>.</w:t>
      </w:r>
      <w:r>
        <w:t xml:space="preserve"> </w:t>
      </w:r>
    </w:p>
    <w:p w:rsidR="00817DC4" w:rsidRPr="00272DAD" w:rsidRDefault="00817DC4" w:rsidP="00F668DA">
      <w:pPr>
        <w:pStyle w:val="ConsPlusNormal"/>
        <w:spacing w:line="360" w:lineRule="auto"/>
        <w:ind w:firstLine="540"/>
        <w:jc w:val="both"/>
      </w:pPr>
      <w:r>
        <w:t xml:space="preserve">Координатор Программы готовит отчет за отчетный период о ходе реализации Программы и направляет его на Коллегию администрации в сроки и по форме согласно </w:t>
      </w:r>
      <w:hyperlink r:id="rId15" w:history="1">
        <w:r w:rsidRPr="00272DAD">
          <w:t>Порядку</w:t>
        </w:r>
      </w:hyperlink>
      <w:r w:rsidRPr="00272DAD">
        <w:t>.</w:t>
      </w:r>
    </w:p>
    <w:p w:rsidR="00817DC4" w:rsidRDefault="00817DC4" w:rsidP="00F668DA">
      <w:pPr>
        <w:pStyle w:val="ConsPlusNormal"/>
        <w:spacing w:line="360" w:lineRule="auto"/>
        <w:ind w:firstLine="540"/>
        <w:jc w:val="both"/>
      </w:pPr>
      <w:r>
        <w:t>По результатам проведения ежегодного мониторинга хода реализации Программы, при необходимости, заказчики подготавливают проект постановления администрации городского округа Тольятти о внесении изменений в Программу, организуют согласование и утверждение в установленном порядке.</w:t>
      </w:r>
    </w:p>
    <w:p w:rsidR="001C5D79" w:rsidRDefault="001C5D79">
      <w:pPr>
        <w:pStyle w:val="ConsPlusNormal"/>
        <w:jc w:val="both"/>
      </w:pPr>
    </w:p>
    <w:p w:rsidR="00E94502" w:rsidRDefault="00E94502">
      <w:pPr>
        <w:pStyle w:val="ConsPlusTitle"/>
        <w:jc w:val="center"/>
        <w:outlineLvl w:val="1"/>
      </w:pPr>
    </w:p>
    <w:p w:rsidR="00E94502" w:rsidRDefault="00E94502">
      <w:pPr>
        <w:pStyle w:val="ConsPlusTitle"/>
        <w:jc w:val="center"/>
        <w:outlineLvl w:val="1"/>
      </w:pPr>
    </w:p>
    <w:p w:rsidR="00E94502" w:rsidRDefault="00E94502">
      <w:pPr>
        <w:pStyle w:val="ConsPlusTitle"/>
        <w:jc w:val="center"/>
        <w:outlineLvl w:val="1"/>
      </w:pPr>
    </w:p>
    <w:p w:rsidR="00E94502" w:rsidRDefault="00E94502">
      <w:pPr>
        <w:pStyle w:val="ConsPlusTitle"/>
        <w:jc w:val="center"/>
        <w:outlineLvl w:val="1"/>
      </w:pPr>
    </w:p>
    <w:p w:rsidR="00E94502" w:rsidRDefault="00E94502">
      <w:pPr>
        <w:pStyle w:val="ConsPlusTitle"/>
        <w:jc w:val="center"/>
        <w:outlineLvl w:val="1"/>
      </w:pPr>
    </w:p>
    <w:p w:rsidR="00817DC4" w:rsidRDefault="00817DC4">
      <w:pPr>
        <w:pStyle w:val="ConsPlusTitle"/>
        <w:jc w:val="center"/>
        <w:outlineLvl w:val="1"/>
      </w:pPr>
      <w:r>
        <w:lastRenderedPageBreak/>
        <w:t>7. Планируемые результаты реализации муниципальной программы</w:t>
      </w:r>
    </w:p>
    <w:p w:rsidR="001C5D79" w:rsidRDefault="001C5D79" w:rsidP="007C7CB3">
      <w:pPr>
        <w:pStyle w:val="ConsPlusNormal"/>
        <w:spacing w:line="360" w:lineRule="auto"/>
        <w:ind w:firstLine="539"/>
        <w:jc w:val="both"/>
      </w:pPr>
    </w:p>
    <w:p w:rsidR="00544D0D" w:rsidRDefault="001C5D79" w:rsidP="00544D0D">
      <w:pPr>
        <w:pStyle w:val="ConsPlusTitle"/>
        <w:widowControl/>
        <w:jc w:val="center"/>
        <w:outlineLvl w:val="2"/>
      </w:pPr>
      <w:r>
        <w:t>П</w:t>
      </w:r>
      <w:r w:rsidR="00544D0D">
        <w:t>оказатели конечного результата</w:t>
      </w:r>
    </w:p>
    <w:p w:rsidR="001C5D79" w:rsidRDefault="001C5D79" w:rsidP="00544D0D">
      <w:pPr>
        <w:pStyle w:val="ConsPlusTitle"/>
        <w:widowControl/>
        <w:jc w:val="center"/>
        <w:outlineLvl w:val="2"/>
      </w:pPr>
    </w:p>
    <w:p w:rsidR="00E94502" w:rsidRDefault="00E94502" w:rsidP="00544D0D">
      <w:pPr>
        <w:pStyle w:val="ConsPlusTitle"/>
        <w:widowControl/>
        <w:jc w:val="center"/>
        <w:outlineLvl w:val="2"/>
      </w:pPr>
    </w:p>
    <w:tbl>
      <w:tblPr>
        <w:tblpPr w:leftFromText="180" w:rightFromText="180" w:vertAnchor="text" w:horzAnchor="margin" w:tblpY="-25"/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1"/>
        <w:gridCol w:w="2483"/>
        <w:gridCol w:w="720"/>
        <w:gridCol w:w="1218"/>
        <w:gridCol w:w="1134"/>
        <w:gridCol w:w="1134"/>
        <w:gridCol w:w="1134"/>
        <w:gridCol w:w="1276"/>
      </w:tblGrid>
      <w:tr w:rsidR="00544D0D" w:rsidTr="00E44693">
        <w:trPr>
          <w:trHeight w:val="145"/>
        </w:trPr>
        <w:tc>
          <w:tcPr>
            <w:tcW w:w="461" w:type="dxa"/>
            <w:vMerge w:val="restart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№</w:t>
            </w:r>
          </w:p>
        </w:tc>
        <w:tc>
          <w:tcPr>
            <w:tcW w:w="2483" w:type="dxa"/>
            <w:vMerge w:val="restart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Наименование показателя</w:t>
            </w:r>
          </w:p>
        </w:tc>
        <w:tc>
          <w:tcPr>
            <w:tcW w:w="720" w:type="dxa"/>
            <w:vMerge w:val="restart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Ед. изм.</w:t>
            </w:r>
          </w:p>
        </w:tc>
        <w:tc>
          <w:tcPr>
            <w:tcW w:w="5896" w:type="dxa"/>
            <w:gridSpan w:val="5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Значение показателей по годам</w:t>
            </w:r>
          </w:p>
        </w:tc>
      </w:tr>
      <w:tr w:rsidR="00544D0D" w:rsidTr="006502C5">
        <w:trPr>
          <w:trHeight w:val="145"/>
        </w:trPr>
        <w:tc>
          <w:tcPr>
            <w:tcW w:w="461" w:type="dxa"/>
            <w:vMerge/>
            <w:vAlign w:val="center"/>
          </w:tcPr>
          <w:p w:rsidR="00544D0D" w:rsidRDefault="00544D0D" w:rsidP="00E44693">
            <w:pPr>
              <w:jc w:val="center"/>
            </w:pPr>
          </w:p>
        </w:tc>
        <w:tc>
          <w:tcPr>
            <w:tcW w:w="2483" w:type="dxa"/>
            <w:vMerge/>
            <w:vAlign w:val="center"/>
          </w:tcPr>
          <w:p w:rsidR="00544D0D" w:rsidRDefault="00544D0D" w:rsidP="00E44693">
            <w:pPr>
              <w:jc w:val="center"/>
            </w:pPr>
          </w:p>
        </w:tc>
        <w:tc>
          <w:tcPr>
            <w:tcW w:w="720" w:type="dxa"/>
            <w:vMerge/>
            <w:vAlign w:val="center"/>
          </w:tcPr>
          <w:p w:rsidR="00544D0D" w:rsidRDefault="00544D0D" w:rsidP="00E44693">
            <w:pPr>
              <w:jc w:val="center"/>
            </w:pPr>
          </w:p>
        </w:tc>
        <w:tc>
          <w:tcPr>
            <w:tcW w:w="1218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2020 г.</w:t>
            </w:r>
          </w:p>
        </w:tc>
        <w:tc>
          <w:tcPr>
            <w:tcW w:w="1134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2021 г.</w:t>
            </w:r>
          </w:p>
        </w:tc>
        <w:tc>
          <w:tcPr>
            <w:tcW w:w="1134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2022 г.</w:t>
            </w:r>
          </w:p>
        </w:tc>
        <w:tc>
          <w:tcPr>
            <w:tcW w:w="1134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2023 г.</w:t>
            </w:r>
          </w:p>
        </w:tc>
        <w:tc>
          <w:tcPr>
            <w:tcW w:w="1276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2024 г.</w:t>
            </w:r>
          </w:p>
        </w:tc>
      </w:tr>
      <w:tr w:rsidR="00544D0D" w:rsidTr="006502C5">
        <w:trPr>
          <w:trHeight w:val="145"/>
        </w:trPr>
        <w:tc>
          <w:tcPr>
            <w:tcW w:w="461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1</w:t>
            </w:r>
          </w:p>
        </w:tc>
        <w:tc>
          <w:tcPr>
            <w:tcW w:w="2483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3</w:t>
            </w:r>
          </w:p>
        </w:tc>
        <w:tc>
          <w:tcPr>
            <w:tcW w:w="1218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544D0D" w:rsidRDefault="00544D0D" w:rsidP="00E44693">
            <w:pPr>
              <w:pStyle w:val="ConsPlusNormal"/>
              <w:widowControl/>
              <w:jc w:val="center"/>
            </w:pPr>
            <w:r>
              <w:t>8</w:t>
            </w:r>
          </w:p>
        </w:tc>
      </w:tr>
      <w:tr w:rsidR="00147F4B" w:rsidTr="00E44693">
        <w:trPr>
          <w:trHeight w:val="145"/>
        </w:trPr>
        <w:tc>
          <w:tcPr>
            <w:tcW w:w="9560" w:type="dxa"/>
            <w:gridSpan w:val="8"/>
            <w:vAlign w:val="center"/>
          </w:tcPr>
          <w:p w:rsidR="00147F4B" w:rsidRDefault="00147F4B" w:rsidP="00147F4B">
            <w:pPr>
              <w:pStyle w:val="ConsPlusNormal"/>
              <w:jc w:val="both"/>
              <w:outlineLvl w:val="3"/>
            </w:pPr>
            <w:r>
              <w:t>Задача 1: Содержание территорий общего пользования, комплексное содержание жилых кварталов и объектов озеленения городского округа Тольятти</w:t>
            </w:r>
          </w:p>
        </w:tc>
      </w:tr>
      <w:tr w:rsidR="00147F4B" w:rsidTr="006502C5">
        <w:tblPrEx>
          <w:tblBorders>
            <w:insideH w:val="nil"/>
          </w:tblBorders>
        </w:tblPrEx>
        <w:trPr>
          <w:trHeight w:val="145"/>
        </w:trPr>
        <w:tc>
          <w:tcPr>
            <w:tcW w:w="461" w:type="dxa"/>
            <w:tcBorders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</w:pPr>
            <w:r>
              <w:t>1</w:t>
            </w:r>
          </w:p>
        </w:tc>
        <w:tc>
          <w:tcPr>
            <w:tcW w:w="2483" w:type="dxa"/>
            <w:tcBorders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</w:pPr>
            <w:r>
              <w:t>Площадь территорий общего пользования, жилых кварталов и объектов озеленения, на которых проводятся работы по содержанию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тыс. кв. м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15026,3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15026,3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15028,2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15028,2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15028,2</w:t>
            </w:r>
          </w:p>
        </w:tc>
      </w:tr>
      <w:tr w:rsidR="00147F4B" w:rsidTr="00455DE0">
        <w:trPr>
          <w:trHeight w:val="145"/>
        </w:trPr>
        <w:tc>
          <w:tcPr>
            <w:tcW w:w="9560" w:type="dxa"/>
            <w:gridSpan w:val="8"/>
            <w:tcBorders>
              <w:top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widowControl/>
              <w:jc w:val="both"/>
              <w:outlineLvl w:val="3"/>
            </w:pPr>
            <w:r>
              <w:t>Задача 2: Проведение акарицидной обработки и дератизации территорий общего пользования городского округа Тольятти</w:t>
            </w:r>
          </w:p>
        </w:tc>
      </w:tr>
      <w:tr w:rsidR="00147F4B" w:rsidTr="006502C5">
        <w:tblPrEx>
          <w:tblBorders>
            <w:insideH w:val="nil"/>
          </w:tblBorders>
        </w:tblPrEx>
        <w:trPr>
          <w:trHeight w:val="145"/>
        </w:trPr>
        <w:tc>
          <w:tcPr>
            <w:tcW w:w="461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widowControl/>
            </w:pPr>
            <w:r>
              <w:t>2</w:t>
            </w:r>
          </w:p>
        </w:tc>
        <w:tc>
          <w:tcPr>
            <w:tcW w:w="2483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widowControl/>
            </w:pPr>
            <w:r>
              <w:t>Доля площади территорий общего пользования, на которых проведена акарицидная обработка, от общей площади территорий общего пользования городского округа Тольятти, требующих акарицидной обработки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widowControl/>
              <w:jc w:val="center"/>
            </w:pPr>
            <w:r>
              <w:t>%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widowControl/>
              <w:jc w:val="center"/>
            </w:pPr>
            <w:r>
              <w:t>52,3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widowControl/>
              <w:jc w:val="center"/>
            </w:pPr>
            <w:r>
              <w:t>52,3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widowControl/>
              <w:jc w:val="center"/>
            </w:pPr>
            <w:r>
              <w:t>63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widowControl/>
              <w:jc w:val="center"/>
            </w:pPr>
            <w:r>
              <w:t>63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widowControl/>
              <w:jc w:val="center"/>
            </w:pPr>
            <w:r>
              <w:t>63</w:t>
            </w:r>
          </w:p>
        </w:tc>
      </w:tr>
      <w:tr w:rsidR="00147F4B" w:rsidTr="00E44693">
        <w:trPr>
          <w:trHeight w:val="721"/>
        </w:trPr>
        <w:tc>
          <w:tcPr>
            <w:tcW w:w="9560" w:type="dxa"/>
            <w:gridSpan w:val="8"/>
            <w:vAlign w:val="center"/>
          </w:tcPr>
          <w:p w:rsidR="00147F4B" w:rsidRDefault="00147F4B" w:rsidP="00147F4B">
            <w:pPr>
              <w:pStyle w:val="ConsPlusNormal"/>
              <w:outlineLvl w:val="3"/>
            </w:pPr>
            <w:r>
              <w:t>Задача 3: Содержание мест погребения (мест захоронения) городского округа Тольятти</w:t>
            </w:r>
          </w:p>
        </w:tc>
      </w:tr>
      <w:tr w:rsidR="00147F4B" w:rsidTr="006502C5">
        <w:trPr>
          <w:trHeight w:val="145"/>
        </w:trPr>
        <w:tc>
          <w:tcPr>
            <w:tcW w:w="461" w:type="dxa"/>
            <w:vAlign w:val="center"/>
          </w:tcPr>
          <w:p w:rsidR="00147F4B" w:rsidRDefault="00147F4B" w:rsidP="00147F4B">
            <w:pPr>
              <w:pStyle w:val="ConsPlusNormal"/>
            </w:pPr>
            <w:r>
              <w:lastRenderedPageBreak/>
              <w:t>3</w:t>
            </w:r>
          </w:p>
        </w:tc>
        <w:tc>
          <w:tcPr>
            <w:tcW w:w="2483" w:type="dxa"/>
            <w:vAlign w:val="center"/>
          </w:tcPr>
          <w:p w:rsidR="00147F4B" w:rsidRDefault="00147F4B" w:rsidP="00147F4B">
            <w:pPr>
              <w:pStyle w:val="ConsPlusNormal"/>
            </w:pPr>
            <w:r>
              <w:t xml:space="preserve">Доля площади территории мест погребения (захоронения) городского округа, на которой проводятся работы по содержанию  </w:t>
            </w:r>
          </w:p>
        </w:tc>
        <w:tc>
          <w:tcPr>
            <w:tcW w:w="720" w:type="dxa"/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18" w:type="dxa"/>
            <w:vAlign w:val="center"/>
          </w:tcPr>
          <w:p w:rsidR="00147F4B" w:rsidRPr="003C5913" w:rsidRDefault="00147F4B" w:rsidP="00147F4B">
            <w:pPr>
              <w:pStyle w:val="ConsPlusNormal"/>
              <w:jc w:val="center"/>
            </w:pPr>
            <w:r w:rsidRPr="003C5913">
              <w:t>94</w:t>
            </w:r>
          </w:p>
        </w:tc>
        <w:tc>
          <w:tcPr>
            <w:tcW w:w="1134" w:type="dxa"/>
            <w:vAlign w:val="center"/>
          </w:tcPr>
          <w:p w:rsidR="00147F4B" w:rsidRPr="003C5913" w:rsidRDefault="00147F4B" w:rsidP="00147F4B">
            <w:pPr>
              <w:pStyle w:val="ConsPlusNormal"/>
              <w:jc w:val="center"/>
            </w:pPr>
            <w:r w:rsidRPr="003C5913">
              <w:t>94</w:t>
            </w:r>
          </w:p>
        </w:tc>
        <w:tc>
          <w:tcPr>
            <w:tcW w:w="1134" w:type="dxa"/>
            <w:vAlign w:val="center"/>
          </w:tcPr>
          <w:p w:rsidR="00147F4B" w:rsidRPr="003C5913" w:rsidRDefault="00147F4B" w:rsidP="00147F4B">
            <w:pPr>
              <w:pStyle w:val="ConsPlusNormal"/>
              <w:jc w:val="center"/>
            </w:pPr>
            <w:r w:rsidRPr="003C5913">
              <w:t>100</w:t>
            </w:r>
          </w:p>
        </w:tc>
        <w:tc>
          <w:tcPr>
            <w:tcW w:w="1134" w:type="dxa"/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276" w:type="dxa"/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100</w:t>
            </w:r>
          </w:p>
        </w:tc>
      </w:tr>
      <w:tr w:rsidR="00147F4B" w:rsidTr="00E44693">
        <w:trPr>
          <w:trHeight w:val="331"/>
        </w:trPr>
        <w:tc>
          <w:tcPr>
            <w:tcW w:w="9560" w:type="dxa"/>
            <w:gridSpan w:val="8"/>
            <w:vAlign w:val="center"/>
          </w:tcPr>
          <w:p w:rsidR="00147F4B" w:rsidRDefault="00147F4B" w:rsidP="00147F4B">
            <w:pPr>
              <w:pStyle w:val="ConsPlusNormal"/>
              <w:outlineLvl w:val="3"/>
            </w:pPr>
            <w:r>
              <w:t>Задача 4: Праздничное оформление территории городского округа Тольятти</w:t>
            </w:r>
          </w:p>
        </w:tc>
      </w:tr>
      <w:tr w:rsidR="00147F4B" w:rsidTr="00E44693">
        <w:tblPrEx>
          <w:tblBorders>
            <w:insideH w:val="nil"/>
          </w:tblBorders>
        </w:tblPrEx>
        <w:trPr>
          <w:trHeight w:val="1311"/>
        </w:trPr>
        <w:tc>
          <w:tcPr>
            <w:tcW w:w="461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</w:pPr>
            <w:r>
              <w:t>4</w:t>
            </w:r>
          </w:p>
        </w:tc>
        <w:tc>
          <w:tcPr>
            <w:tcW w:w="2483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</w:pPr>
            <w:r>
              <w:t>Количество празднично оформленных объектов</w:t>
            </w:r>
          </w:p>
        </w:tc>
        <w:tc>
          <w:tcPr>
            <w:tcW w:w="720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шт.</w:t>
            </w:r>
          </w:p>
        </w:tc>
        <w:tc>
          <w:tcPr>
            <w:tcW w:w="1218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17</w:t>
            </w:r>
          </w:p>
        </w:tc>
      </w:tr>
      <w:tr w:rsidR="00147F4B" w:rsidTr="00E44693">
        <w:trPr>
          <w:trHeight w:val="648"/>
        </w:trPr>
        <w:tc>
          <w:tcPr>
            <w:tcW w:w="9560" w:type="dxa"/>
            <w:gridSpan w:val="8"/>
            <w:tcBorders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outlineLvl w:val="3"/>
            </w:pPr>
            <w:r>
              <w:t>Задача 5: Обеспечение безопасности населения городского округа Тольятти от неблагоприятного воздействия бродячих животных</w:t>
            </w:r>
          </w:p>
        </w:tc>
      </w:tr>
      <w:tr w:rsidR="00147F4B" w:rsidTr="00E44693">
        <w:tblPrEx>
          <w:tblBorders>
            <w:insideH w:val="nil"/>
          </w:tblBorders>
        </w:tblPrEx>
        <w:trPr>
          <w:trHeight w:val="964"/>
        </w:trPr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</w:pPr>
            <w:r>
              <w:t>5</w:t>
            </w:r>
          </w:p>
        </w:tc>
        <w:tc>
          <w:tcPr>
            <w:tcW w:w="2483" w:type="dxa"/>
            <w:tcBorders>
              <w:top w:val="single" w:sz="4" w:space="0" w:color="auto"/>
              <w:bottom w:val="single" w:sz="4" w:space="0" w:color="auto"/>
            </w:tcBorders>
          </w:tcPr>
          <w:p w:rsidR="00147F4B" w:rsidRPr="006B39DB" w:rsidRDefault="00147F4B" w:rsidP="00147F4B">
            <w:pPr>
              <w:pStyle w:val="ConsPlusNormal"/>
            </w:pPr>
            <w:r w:rsidRPr="006B39DB">
              <w:t xml:space="preserve">Количество </w:t>
            </w:r>
            <w:r>
              <w:t xml:space="preserve">безнадзорных </w:t>
            </w:r>
            <w:r w:rsidRPr="006B39DB">
              <w:t>животных</w:t>
            </w:r>
            <w: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F4B" w:rsidRPr="006B39DB" w:rsidRDefault="00147F4B" w:rsidP="00147F4B">
            <w:pPr>
              <w:pStyle w:val="ConsPlusNormal"/>
              <w:jc w:val="center"/>
            </w:pPr>
            <w:r w:rsidRPr="006B39DB">
              <w:t>шт.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1000</w:t>
            </w:r>
            <w:r w:rsidR="00485602">
              <w:t>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1000</w:t>
            </w:r>
            <w:r w:rsidR="00485602">
              <w:t>*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7F4B" w:rsidRDefault="00147F4B" w:rsidP="00147F4B">
            <w:pPr>
              <w:pStyle w:val="ConsPlusNormal"/>
              <w:jc w:val="center"/>
            </w:pPr>
            <w:r>
              <w:t>1000</w:t>
            </w:r>
            <w:r w:rsidR="00485602">
              <w:t>*</w:t>
            </w:r>
          </w:p>
        </w:tc>
      </w:tr>
    </w:tbl>
    <w:p w:rsidR="00544D0D" w:rsidRPr="00485602" w:rsidRDefault="00485602" w:rsidP="00485602">
      <w:pPr>
        <w:pStyle w:val="ConsPlusNormal"/>
        <w:spacing w:line="360" w:lineRule="auto"/>
        <w:jc w:val="both"/>
        <w:rPr>
          <w:sz w:val="24"/>
          <w:szCs w:val="24"/>
        </w:rPr>
      </w:pPr>
      <w:r w:rsidRPr="00485602">
        <w:t xml:space="preserve">* </w:t>
      </w:r>
      <w:r w:rsidRPr="00485602">
        <w:rPr>
          <w:sz w:val="24"/>
          <w:szCs w:val="24"/>
        </w:rPr>
        <w:t>количество безнадзорных животных, планируемых к отлову и содержанию</w:t>
      </w:r>
    </w:p>
    <w:p w:rsidR="00147F4B" w:rsidRDefault="00147F4B" w:rsidP="00147F4B">
      <w:pPr>
        <w:pStyle w:val="ConsPlusNormal"/>
        <w:spacing w:line="360" w:lineRule="auto"/>
        <w:ind w:firstLine="539"/>
        <w:jc w:val="both"/>
      </w:pPr>
      <w:r>
        <w:t>Программа носит ярко выраженный социальный характер и позволит осуществить комплексное решение проблем санитарной очистки и содержания территорий города. Успешное выполнение мероприятий настоящей Программы позволит ежегодно:</w:t>
      </w:r>
    </w:p>
    <w:p w:rsidR="00147F4B" w:rsidRDefault="00147F4B" w:rsidP="00147F4B">
      <w:pPr>
        <w:pStyle w:val="ConsPlusNormal"/>
        <w:spacing w:line="360" w:lineRule="auto"/>
        <w:ind w:firstLine="539"/>
        <w:jc w:val="both"/>
      </w:pPr>
      <w:r>
        <w:t>- улучшить состояние территорий общего пользования, жилых кварталов и объектов озеленения городского округа Тольятти;</w:t>
      </w:r>
    </w:p>
    <w:p w:rsidR="00147F4B" w:rsidRDefault="00147F4B" w:rsidP="00147F4B">
      <w:pPr>
        <w:pStyle w:val="ConsPlusNormal"/>
        <w:spacing w:line="360" w:lineRule="auto"/>
        <w:ind w:firstLine="539"/>
        <w:jc w:val="both"/>
      </w:pPr>
      <w:r>
        <w:t>- обеспечить очистку территорий общего пользования от мусора после осенне-зимнего периода;</w:t>
      </w:r>
    </w:p>
    <w:p w:rsidR="00147F4B" w:rsidRDefault="00147F4B" w:rsidP="00147F4B">
      <w:pPr>
        <w:pStyle w:val="ConsPlusNormal"/>
        <w:spacing w:line="360" w:lineRule="auto"/>
        <w:ind w:firstLine="539"/>
        <w:jc w:val="both"/>
      </w:pPr>
      <w:r>
        <w:t>- обеспечить безопасный проезд транспорта;</w:t>
      </w:r>
    </w:p>
    <w:p w:rsidR="00147F4B" w:rsidRDefault="00147F4B" w:rsidP="00147F4B">
      <w:pPr>
        <w:pStyle w:val="ConsPlusNormal"/>
        <w:spacing w:line="360" w:lineRule="auto"/>
        <w:ind w:firstLine="539"/>
        <w:jc w:val="both"/>
      </w:pPr>
      <w:r>
        <w:t>- предупредить распространение клещей на территориях общего пользования</w:t>
      </w:r>
      <w:r w:rsidRPr="00272DAD">
        <w:t xml:space="preserve"> </w:t>
      </w:r>
      <w:r>
        <w:t>и грызунов на территории Набережной Комсомольского района;</w:t>
      </w:r>
    </w:p>
    <w:p w:rsidR="00147F4B" w:rsidRDefault="00147F4B" w:rsidP="00147F4B">
      <w:pPr>
        <w:pStyle w:val="ConsPlusNormal"/>
        <w:spacing w:line="360" w:lineRule="auto"/>
        <w:ind w:firstLine="567"/>
        <w:jc w:val="both"/>
      </w:pPr>
      <w:r>
        <w:t>- улучшить состояние</w:t>
      </w:r>
      <w:r w:rsidRPr="00E3479D">
        <w:t xml:space="preserve"> </w:t>
      </w:r>
      <w:r>
        <w:t>мест погребения (мест захоронения);</w:t>
      </w:r>
    </w:p>
    <w:p w:rsidR="00147F4B" w:rsidRDefault="00147F4B" w:rsidP="00147F4B">
      <w:pPr>
        <w:pStyle w:val="ConsPlusNormal"/>
        <w:spacing w:line="360" w:lineRule="auto"/>
        <w:ind w:firstLine="539"/>
        <w:jc w:val="both"/>
      </w:pPr>
      <w:r>
        <w:t xml:space="preserve">- улучшить </w:t>
      </w:r>
      <w:proofErr w:type="gramStart"/>
      <w:r>
        <w:t>эстетический вид</w:t>
      </w:r>
      <w:proofErr w:type="gramEnd"/>
      <w:r>
        <w:t xml:space="preserve"> мест проведения праздничных мероприятий;</w:t>
      </w:r>
      <w:r w:rsidRPr="004606B6">
        <w:t xml:space="preserve"> </w:t>
      </w:r>
    </w:p>
    <w:p w:rsidR="00544D0D" w:rsidRDefault="00147F4B" w:rsidP="00E94502">
      <w:pPr>
        <w:pStyle w:val="ConsPlusNormal"/>
        <w:spacing w:line="360" w:lineRule="auto"/>
        <w:ind w:firstLine="539"/>
        <w:jc w:val="both"/>
      </w:pPr>
      <w:r>
        <w:t>- снизить количество безнадзорных животных.</w:t>
      </w:r>
    </w:p>
    <w:sectPr w:rsidR="00544D0D" w:rsidSect="006F6381">
      <w:headerReference w:type="default" r:id="rId16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C21" w:rsidRDefault="00845C21" w:rsidP="003C5913">
      <w:r>
        <w:separator/>
      </w:r>
    </w:p>
  </w:endnote>
  <w:endnote w:type="continuationSeparator" w:id="0">
    <w:p w:rsidR="00845C21" w:rsidRDefault="00845C21" w:rsidP="003C5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C21" w:rsidRDefault="00845C21" w:rsidP="003C5913">
      <w:r>
        <w:separator/>
      </w:r>
    </w:p>
  </w:footnote>
  <w:footnote w:type="continuationSeparator" w:id="0">
    <w:p w:rsidR="00845C21" w:rsidRDefault="00845C21" w:rsidP="003C5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40908"/>
      <w:docPartObj>
        <w:docPartGallery w:val="Page Numbers (Top of Page)"/>
        <w:docPartUnique/>
      </w:docPartObj>
    </w:sdtPr>
    <w:sdtContent>
      <w:p w:rsidR="003C5913" w:rsidRPr="003C5913" w:rsidRDefault="009D0D03" w:rsidP="003C5913">
        <w:pPr>
          <w:pStyle w:val="a6"/>
          <w:jc w:val="center"/>
        </w:pPr>
        <w:fldSimple w:instr=" PAGE   \* MERGEFORMAT ">
          <w:r w:rsidR="007E7617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A1836"/>
    <w:multiLevelType w:val="hybridMultilevel"/>
    <w:tmpl w:val="B1208646"/>
    <w:lvl w:ilvl="0" w:tplc="04190001">
      <w:start w:val="20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7DC4"/>
    <w:rsid w:val="000003AE"/>
    <w:rsid w:val="00000EE2"/>
    <w:rsid w:val="00001F6C"/>
    <w:rsid w:val="000028D0"/>
    <w:rsid w:val="00003200"/>
    <w:rsid w:val="00003F6B"/>
    <w:rsid w:val="0000480E"/>
    <w:rsid w:val="00004C3C"/>
    <w:rsid w:val="00005577"/>
    <w:rsid w:val="0000619E"/>
    <w:rsid w:val="00006235"/>
    <w:rsid w:val="00006501"/>
    <w:rsid w:val="000068DE"/>
    <w:rsid w:val="000069CB"/>
    <w:rsid w:val="00006A74"/>
    <w:rsid w:val="0000793A"/>
    <w:rsid w:val="00007D3D"/>
    <w:rsid w:val="00010533"/>
    <w:rsid w:val="00010B92"/>
    <w:rsid w:val="0001120D"/>
    <w:rsid w:val="00011647"/>
    <w:rsid w:val="0001276A"/>
    <w:rsid w:val="00013B1F"/>
    <w:rsid w:val="00015B05"/>
    <w:rsid w:val="00016697"/>
    <w:rsid w:val="000176B4"/>
    <w:rsid w:val="000200E9"/>
    <w:rsid w:val="0002016A"/>
    <w:rsid w:val="00020D7D"/>
    <w:rsid w:val="00021B36"/>
    <w:rsid w:val="00022ABB"/>
    <w:rsid w:val="00022B8E"/>
    <w:rsid w:val="000236D1"/>
    <w:rsid w:val="00024340"/>
    <w:rsid w:val="00024EE8"/>
    <w:rsid w:val="00025855"/>
    <w:rsid w:val="00025857"/>
    <w:rsid w:val="000272BB"/>
    <w:rsid w:val="00027374"/>
    <w:rsid w:val="000275E0"/>
    <w:rsid w:val="0003021E"/>
    <w:rsid w:val="00030CAD"/>
    <w:rsid w:val="00030EB3"/>
    <w:rsid w:val="00030F2E"/>
    <w:rsid w:val="0003152F"/>
    <w:rsid w:val="00032B8B"/>
    <w:rsid w:val="00033096"/>
    <w:rsid w:val="000330D2"/>
    <w:rsid w:val="00033C31"/>
    <w:rsid w:val="00033FD3"/>
    <w:rsid w:val="00034674"/>
    <w:rsid w:val="000346DB"/>
    <w:rsid w:val="0003577E"/>
    <w:rsid w:val="00037456"/>
    <w:rsid w:val="000403C4"/>
    <w:rsid w:val="00040542"/>
    <w:rsid w:val="000406EB"/>
    <w:rsid w:val="000417E8"/>
    <w:rsid w:val="000420D2"/>
    <w:rsid w:val="0004265B"/>
    <w:rsid w:val="00043D15"/>
    <w:rsid w:val="0004448C"/>
    <w:rsid w:val="000448EF"/>
    <w:rsid w:val="00044B20"/>
    <w:rsid w:val="00045C0C"/>
    <w:rsid w:val="0004732E"/>
    <w:rsid w:val="00047FE3"/>
    <w:rsid w:val="000512FC"/>
    <w:rsid w:val="00051356"/>
    <w:rsid w:val="00051DB3"/>
    <w:rsid w:val="000525E2"/>
    <w:rsid w:val="000527FE"/>
    <w:rsid w:val="00052A34"/>
    <w:rsid w:val="00052F18"/>
    <w:rsid w:val="000538EA"/>
    <w:rsid w:val="00053A66"/>
    <w:rsid w:val="00053FB5"/>
    <w:rsid w:val="000551A9"/>
    <w:rsid w:val="0005666C"/>
    <w:rsid w:val="000566DF"/>
    <w:rsid w:val="00056B81"/>
    <w:rsid w:val="000574E1"/>
    <w:rsid w:val="000574ED"/>
    <w:rsid w:val="0006011B"/>
    <w:rsid w:val="0006033E"/>
    <w:rsid w:val="000603FD"/>
    <w:rsid w:val="0006089F"/>
    <w:rsid w:val="00060D45"/>
    <w:rsid w:val="0006117F"/>
    <w:rsid w:val="00061699"/>
    <w:rsid w:val="000617B8"/>
    <w:rsid w:val="000619F2"/>
    <w:rsid w:val="00061DD0"/>
    <w:rsid w:val="00061F10"/>
    <w:rsid w:val="000629EE"/>
    <w:rsid w:val="000630F0"/>
    <w:rsid w:val="00063BFD"/>
    <w:rsid w:val="00064A15"/>
    <w:rsid w:val="0006538D"/>
    <w:rsid w:val="0006578B"/>
    <w:rsid w:val="00066BB0"/>
    <w:rsid w:val="0006740D"/>
    <w:rsid w:val="00067BD8"/>
    <w:rsid w:val="000701E0"/>
    <w:rsid w:val="00070A5A"/>
    <w:rsid w:val="00070D93"/>
    <w:rsid w:val="00071901"/>
    <w:rsid w:val="00071A77"/>
    <w:rsid w:val="00071F2B"/>
    <w:rsid w:val="000725AB"/>
    <w:rsid w:val="00072B0C"/>
    <w:rsid w:val="00073829"/>
    <w:rsid w:val="000739CC"/>
    <w:rsid w:val="00074AB0"/>
    <w:rsid w:val="00074BD2"/>
    <w:rsid w:val="0007576E"/>
    <w:rsid w:val="00075823"/>
    <w:rsid w:val="000769AC"/>
    <w:rsid w:val="00077336"/>
    <w:rsid w:val="0008005D"/>
    <w:rsid w:val="00080F09"/>
    <w:rsid w:val="00080F11"/>
    <w:rsid w:val="00081357"/>
    <w:rsid w:val="00081457"/>
    <w:rsid w:val="00081CE6"/>
    <w:rsid w:val="00081FA2"/>
    <w:rsid w:val="00082F18"/>
    <w:rsid w:val="000838AD"/>
    <w:rsid w:val="00083B92"/>
    <w:rsid w:val="00083FF1"/>
    <w:rsid w:val="00084685"/>
    <w:rsid w:val="00084922"/>
    <w:rsid w:val="00085143"/>
    <w:rsid w:val="00085E33"/>
    <w:rsid w:val="0008649B"/>
    <w:rsid w:val="00086782"/>
    <w:rsid w:val="00086AF5"/>
    <w:rsid w:val="00086B25"/>
    <w:rsid w:val="00086CF1"/>
    <w:rsid w:val="0008714C"/>
    <w:rsid w:val="00087330"/>
    <w:rsid w:val="000901CC"/>
    <w:rsid w:val="0009069E"/>
    <w:rsid w:val="000906E6"/>
    <w:rsid w:val="00090BE3"/>
    <w:rsid w:val="0009119F"/>
    <w:rsid w:val="00091AEB"/>
    <w:rsid w:val="00091C93"/>
    <w:rsid w:val="000920C6"/>
    <w:rsid w:val="00092275"/>
    <w:rsid w:val="0009292B"/>
    <w:rsid w:val="00092A0F"/>
    <w:rsid w:val="0009474A"/>
    <w:rsid w:val="00094AED"/>
    <w:rsid w:val="00094D88"/>
    <w:rsid w:val="00094F74"/>
    <w:rsid w:val="00095EEB"/>
    <w:rsid w:val="000961AC"/>
    <w:rsid w:val="0009670F"/>
    <w:rsid w:val="00097F2D"/>
    <w:rsid w:val="000A13FA"/>
    <w:rsid w:val="000A1D58"/>
    <w:rsid w:val="000A1E4D"/>
    <w:rsid w:val="000A207C"/>
    <w:rsid w:val="000A24C9"/>
    <w:rsid w:val="000A367F"/>
    <w:rsid w:val="000A3E8A"/>
    <w:rsid w:val="000A3EE2"/>
    <w:rsid w:val="000A41F5"/>
    <w:rsid w:val="000A4627"/>
    <w:rsid w:val="000A4D1A"/>
    <w:rsid w:val="000A4EFD"/>
    <w:rsid w:val="000A4F8A"/>
    <w:rsid w:val="000A55CE"/>
    <w:rsid w:val="000A5BEE"/>
    <w:rsid w:val="000A62B0"/>
    <w:rsid w:val="000A6382"/>
    <w:rsid w:val="000A6503"/>
    <w:rsid w:val="000A66EA"/>
    <w:rsid w:val="000B0E1A"/>
    <w:rsid w:val="000B0F76"/>
    <w:rsid w:val="000B1E51"/>
    <w:rsid w:val="000B1EC4"/>
    <w:rsid w:val="000B2657"/>
    <w:rsid w:val="000B2EEF"/>
    <w:rsid w:val="000B3291"/>
    <w:rsid w:val="000B51F3"/>
    <w:rsid w:val="000B5C99"/>
    <w:rsid w:val="000B620D"/>
    <w:rsid w:val="000B6BFB"/>
    <w:rsid w:val="000B6C54"/>
    <w:rsid w:val="000B7B87"/>
    <w:rsid w:val="000C0160"/>
    <w:rsid w:val="000C0350"/>
    <w:rsid w:val="000C03D9"/>
    <w:rsid w:val="000C0B3D"/>
    <w:rsid w:val="000C2D9F"/>
    <w:rsid w:val="000C329B"/>
    <w:rsid w:val="000C49A3"/>
    <w:rsid w:val="000C655E"/>
    <w:rsid w:val="000C6FE8"/>
    <w:rsid w:val="000C720D"/>
    <w:rsid w:val="000C7B96"/>
    <w:rsid w:val="000C7C65"/>
    <w:rsid w:val="000D02D5"/>
    <w:rsid w:val="000D0430"/>
    <w:rsid w:val="000D19B3"/>
    <w:rsid w:val="000D1FD4"/>
    <w:rsid w:val="000D271C"/>
    <w:rsid w:val="000D2BEC"/>
    <w:rsid w:val="000D3AC8"/>
    <w:rsid w:val="000D3AE1"/>
    <w:rsid w:val="000D3E80"/>
    <w:rsid w:val="000D3F73"/>
    <w:rsid w:val="000D420D"/>
    <w:rsid w:val="000D56CA"/>
    <w:rsid w:val="000D5EBA"/>
    <w:rsid w:val="000D6133"/>
    <w:rsid w:val="000D72FF"/>
    <w:rsid w:val="000D7799"/>
    <w:rsid w:val="000D7A1C"/>
    <w:rsid w:val="000E03C0"/>
    <w:rsid w:val="000E0CEF"/>
    <w:rsid w:val="000E0EDB"/>
    <w:rsid w:val="000E19EB"/>
    <w:rsid w:val="000E23C2"/>
    <w:rsid w:val="000E26B6"/>
    <w:rsid w:val="000E3607"/>
    <w:rsid w:val="000E3ECC"/>
    <w:rsid w:val="000E40A1"/>
    <w:rsid w:val="000E4320"/>
    <w:rsid w:val="000E4BE8"/>
    <w:rsid w:val="000E58D9"/>
    <w:rsid w:val="000E6EB1"/>
    <w:rsid w:val="000F0FA0"/>
    <w:rsid w:val="000F1178"/>
    <w:rsid w:val="000F1347"/>
    <w:rsid w:val="000F2CAF"/>
    <w:rsid w:val="000F2D82"/>
    <w:rsid w:val="000F42BE"/>
    <w:rsid w:val="000F4ECA"/>
    <w:rsid w:val="000F4F2A"/>
    <w:rsid w:val="000F503B"/>
    <w:rsid w:val="000F5225"/>
    <w:rsid w:val="000F54C6"/>
    <w:rsid w:val="000F6283"/>
    <w:rsid w:val="000F64DE"/>
    <w:rsid w:val="000F687D"/>
    <w:rsid w:val="000F6A7C"/>
    <w:rsid w:val="000F6BA2"/>
    <w:rsid w:val="000F6F95"/>
    <w:rsid w:val="000F7210"/>
    <w:rsid w:val="000F76C9"/>
    <w:rsid w:val="000F778C"/>
    <w:rsid w:val="000F782A"/>
    <w:rsid w:val="000F7A9B"/>
    <w:rsid w:val="000F7AAC"/>
    <w:rsid w:val="000F7EC2"/>
    <w:rsid w:val="001000CB"/>
    <w:rsid w:val="00100175"/>
    <w:rsid w:val="00102078"/>
    <w:rsid w:val="0010210D"/>
    <w:rsid w:val="00102840"/>
    <w:rsid w:val="00102D18"/>
    <w:rsid w:val="00103094"/>
    <w:rsid w:val="0010337A"/>
    <w:rsid w:val="00103952"/>
    <w:rsid w:val="00103D10"/>
    <w:rsid w:val="00104600"/>
    <w:rsid w:val="0010462A"/>
    <w:rsid w:val="00104E13"/>
    <w:rsid w:val="00106194"/>
    <w:rsid w:val="00106CF7"/>
    <w:rsid w:val="00107215"/>
    <w:rsid w:val="001107DF"/>
    <w:rsid w:val="001109AE"/>
    <w:rsid w:val="00110BBC"/>
    <w:rsid w:val="00110E9D"/>
    <w:rsid w:val="0011120A"/>
    <w:rsid w:val="00111493"/>
    <w:rsid w:val="00112606"/>
    <w:rsid w:val="0011325E"/>
    <w:rsid w:val="00113741"/>
    <w:rsid w:val="00113F99"/>
    <w:rsid w:val="00113FBB"/>
    <w:rsid w:val="00114092"/>
    <w:rsid w:val="00114847"/>
    <w:rsid w:val="001156D0"/>
    <w:rsid w:val="001158F0"/>
    <w:rsid w:val="00115E08"/>
    <w:rsid w:val="00116D63"/>
    <w:rsid w:val="0011726B"/>
    <w:rsid w:val="001205E0"/>
    <w:rsid w:val="00120706"/>
    <w:rsid w:val="00121284"/>
    <w:rsid w:val="001213CB"/>
    <w:rsid w:val="00121FDF"/>
    <w:rsid w:val="00122F1D"/>
    <w:rsid w:val="001230B3"/>
    <w:rsid w:val="001230C6"/>
    <w:rsid w:val="001231FC"/>
    <w:rsid w:val="001232DF"/>
    <w:rsid w:val="00123D0E"/>
    <w:rsid w:val="0012420D"/>
    <w:rsid w:val="00124BFB"/>
    <w:rsid w:val="00125211"/>
    <w:rsid w:val="00125711"/>
    <w:rsid w:val="00125837"/>
    <w:rsid w:val="001275C7"/>
    <w:rsid w:val="00127BE5"/>
    <w:rsid w:val="00130C2D"/>
    <w:rsid w:val="00130FEE"/>
    <w:rsid w:val="001311D5"/>
    <w:rsid w:val="00131220"/>
    <w:rsid w:val="0013234D"/>
    <w:rsid w:val="00132366"/>
    <w:rsid w:val="001323E2"/>
    <w:rsid w:val="001325EA"/>
    <w:rsid w:val="001327B7"/>
    <w:rsid w:val="00132B2F"/>
    <w:rsid w:val="00132CA4"/>
    <w:rsid w:val="00133CA5"/>
    <w:rsid w:val="00133DFC"/>
    <w:rsid w:val="00134710"/>
    <w:rsid w:val="00134C8C"/>
    <w:rsid w:val="00136699"/>
    <w:rsid w:val="001367EE"/>
    <w:rsid w:val="0013753A"/>
    <w:rsid w:val="00137DEE"/>
    <w:rsid w:val="001401B0"/>
    <w:rsid w:val="001401FE"/>
    <w:rsid w:val="0014143F"/>
    <w:rsid w:val="00141BE6"/>
    <w:rsid w:val="0014296A"/>
    <w:rsid w:val="001441E6"/>
    <w:rsid w:val="001449E7"/>
    <w:rsid w:val="00144B04"/>
    <w:rsid w:val="00144FF4"/>
    <w:rsid w:val="001458D3"/>
    <w:rsid w:val="00145C00"/>
    <w:rsid w:val="00145F25"/>
    <w:rsid w:val="00146829"/>
    <w:rsid w:val="00147B97"/>
    <w:rsid w:val="00147F4B"/>
    <w:rsid w:val="001506FD"/>
    <w:rsid w:val="0015168C"/>
    <w:rsid w:val="0015172B"/>
    <w:rsid w:val="00151917"/>
    <w:rsid w:val="00151EED"/>
    <w:rsid w:val="001525E4"/>
    <w:rsid w:val="0015354E"/>
    <w:rsid w:val="0015416C"/>
    <w:rsid w:val="00154B81"/>
    <w:rsid w:val="00154D01"/>
    <w:rsid w:val="00155878"/>
    <w:rsid w:val="00156290"/>
    <w:rsid w:val="001568DF"/>
    <w:rsid w:val="00156B81"/>
    <w:rsid w:val="0015746E"/>
    <w:rsid w:val="00161211"/>
    <w:rsid w:val="00162FD5"/>
    <w:rsid w:val="0016341E"/>
    <w:rsid w:val="00163E7E"/>
    <w:rsid w:val="0016464A"/>
    <w:rsid w:val="0016632F"/>
    <w:rsid w:val="00167261"/>
    <w:rsid w:val="001674EF"/>
    <w:rsid w:val="00167C24"/>
    <w:rsid w:val="0017000F"/>
    <w:rsid w:val="0017027D"/>
    <w:rsid w:val="00170365"/>
    <w:rsid w:val="001704D0"/>
    <w:rsid w:val="00170649"/>
    <w:rsid w:val="001716A1"/>
    <w:rsid w:val="00171767"/>
    <w:rsid w:val="00172214"/>
    <w:rsid w:val="0017260D"/>
    <w:rsid w:val="001737C9"/>
    <w:rsid w:val="001741C5"/>
    <w:rsid w:val="00174883"/>
    <w:rsid w:val="00174EE6"/>
    <w:rsid w:val="001756C8"/>
    <w:rsid w:val="00176280"/>
    <w:rsid w:val="0018080B"/>
    <w:rsid w:val="00180C5F"/>
    <w:rsid w:val="00180CF0"/>
    <w:rsid w:val="00180E98"/>
    <w:rsid w:val="001814AB"/>
    <w:rsid w:val="00181813"/>
    <w:rsid w:val="00181A94"/>
    <w:rsid w:val="00181C2B"/>
    <w:rsid w:val="00181EF6"/>
    <w:rsid w:val="0018229E"/>
    <w:rsid w:val="00182319"/>
    <w:rsid w:val="001829F7"/>
    <w:rsid w:val="00182C8D"/>
    <w:rsid w:val="00182D2E"/>
    <w:rsid w:val="0018301C"/>
    <w:rsid w:val="00183668"/>
    <w:rsid w:val="00183756"/>
    <w:rsid w:val="0018472C"/>
    <w:rsid w:val="0018552B"/>
    <w:rsid w:val="0018598A"/>
    <w:rsid w:val="00185DCF"/>
    <w:rsid w:val="001863D9"/>
    <w:rsid w:val="0018662A"/>
    <w:rsid w:val="001874A4"/>
    <w:rsid w:val="00187F2F"/>
    <w:rsid w:val="00190426"/>
    <w:rsid w:val="00192045"/>
    <w:rsid w:val="0019238F"/>
    <w:rsid w:val="00192814"/>
    <w:rsid w:val="001946B5"/>
    <w:rsid w:val="00194A70"/>
    <w:rsid w:val="00194EB7"/>
    <w:rsid w:val="00195BD6"/>
    <w:rsid w:val="00195E5E"/>
    <w:rsid w:val="001964A2"/>
    <w:rsid w:val="00197104"/>
    <w:rsid w:val="0019756C"/>
    <w:rsid w:val="001A0CB7"/>
    <w:rsid w:val="001A0CCC"/>
    <w:rsid w:val="001A120A"/>
    <w:rsid w:val="001A1FEF"/>
    <w:rsid w:val="001A220F"/>
    <w:rsid w:val="001A2404"/>
    <w:rsid w:val="001A2BB1"/>
    <w:rsid w:val="001A2EF4"/>
    <w:rsid w:val="001A3150"/>
    <w:rsid w:val="001A3300"/>
    <w:rsid w:val="001A3B23"/>
    <w:rsid w:val="001A4076"/>
    <w:rsid w:val="001A432A"/>
    <w:rsid w:val="001A58D9"/>
    <w:rsid w:val="001A590B"/>
    <w:rsid w:val="001A5A6B"/>
    <w:rsid w:val="001A5D89"/>
    <w:rsid w:val="001A65EC"/>
    <w:rsid w:val="001B026A"/>
    <w:rsid w:val="001B114C"/>
    <w:rsid w:val="001B3D34"/>
    <w:rsid w:val="001B463B"/>
    <w:rsid w:val="001B4E0A"/>
    <w:rsid w:val="001B526C"/>
    <w:rsid w:val="001B7246"/>
    <w:rsid w:val="001B746C"/>
    <w:rsid w:val="001C0439"/>
    <w:rsid w:val="001C05BB"/>
    <w:rsid w:val="001C17F7"/>
    <w:rsid w:val="001C2F57"/>
    <w:rsid w:val="001C325A"/>
    <w:rsid w:val="001C417B"/>
    <w:rsid w:val="001C4213"/>
    <w:rsid w:val="001C5D79"/>
    <w:rsid w:val="001C6737"/>
    <w:rsid w:val="001C7218"/>
    <w:rsid w:val="001C7A8E"/>
    <w:rsid w:val="001C7B09"/>
    <w:rsid w:val="001C7CC6"/>
    <w:rsid w:val="001D0ED4"/>
    <w:rsid w:val="001D0EF3"/>
    <w:rsid w:val="001D128A"/>
    <w:rsid w:val="001D1679"/>
    <w:rsid w:val="001D2788"/>
    <w:rsid w:val="001D296A"/>
    <w:rsid w:val="001D3369"/>
    <w:rsid w:val="001D34BD"/>
    <w:rsid w:val="001D3B01"/>
    <w:rsid w:val="001D3D90"/>
    <w:rsid w:val="001D3D92"/>
    <w:rsid w:val="001D6439"/>
    <w:rsid w:val="001D64E8"/>
    <w:rsid w:val="001D6699"/>
    <w:rsid w:val="001D7263"/>
    <w:rsid w:val="001D7A65"/>
    <w:rsid w:val="001D7ED3"/>
    <w:rsid w:val="001D7F44"/>
    <w:rsid w:val="001E0B6D"/>
    <w:rsid w:val="001E0F28"/>
    <w:rsid w:val="001E1839"/>
    <w:rsid w:val="001E196C"/>
    <w:rsid w:val="001E23F3"/>
    <w:rsid w:val="001E271B"/>
    <w:rsid w:val="001E2928"/>
    <w:rsid w:val="001E293D"/>
    <w:rsid w:val="001E4447"/>
    <w:rsid w:val="001E44F8"/>
    <w:rsid w:val="001E4800"/>
    <w:rsid w:val="001E516A"/>
    <w:rsid w:val="001E55C1"/>
    <w:rsid w:val="001E55C6"/>
    <w:rsid w:val="001E69CC"/>
    <w:rsid w:val="001E74FE"/>
    <w:rsid w:val="001E7B80"/>
    <w:rsid w:val="001E7BAB"/>
    <w:rsid w:val="001F0B45"/>
    <w:rsid w:val="001F14A9"/>
    <w:rsid w:val="001F2B37"/>
    <w:rsid w:val="001F3748"/>
    <w:rsid w:val="001F3E33"/>
    <w:rsid w:val="001F4C08"/>
    <w:rsid w:val="001F67B4"/>
    <w:rsid w:val="001F69AE"/>
    <w:rsid w:val="001F7394"/>
    <w:rsid w:val="001F745B"/>
    <w:rsid w:val="001F775C"/>
    <w:rsid w:val="00200F99"/>
    <w:rsid w:val="00200FFB"/>
    <w:rsid w:val="0020120B"/>
    <w:rsid w:val="002012B4"/>
    <w:rsid w:val="002023D8"/>
    <w:rsid w:val="00203EA6"/>
    <w:rsid w:val="0020412D"/>
    <w:rsid w:val="0020559A"/>
    <w:rsid w:val="00205A5E"/>
    <w:rsid w:val="00205D1B"/>
    <w:rsid w:val="0020659B"/>
    <w:rsid w:val="00206C4A"/>
    <w:rsid w:val="002078C1"/>
    <w:rsid w:val="00207956"/>
    <w:rsid w:val="00210612"/>
    <w:rsid w:val="00210D29"/>
    <w:rsid w:val="00211011"/>
    <w:rsid w:val="002110BB"/>
    <w:rsid w:val="00211341"/>
    <w:rsid w:val="00211F5B"/>
    <w:rsid w:val="00212F42"/>
    <w:rsid w:val="00213453"/>
    <w:rsid w:val="00213B32"/>
    <w:rsid w:val="00213F32"/>
    <w:rsid w:val="00214CDF"/>
    <w:rsid w:val="00215B42"/>
    <w:rsid w:val="00215C4E"/>
    <w:rsid w:val="0021605C"/>
    <w:rsid w:val="00216641"/>
    <w:rsid w:val="00216F40"/>
    <w:rsid w:val="0021742F"/>
    <w:rsid w:val="002175B2"/>
    <w:rsid w:val="002175F8"/>
    <w:rsid w:val="00217C54"/>
    <w:rsid w:val="00220032"/>
    <w:rsid w:val="002203FD"/>
    <w:rsid w:val="00221544"/>
    <w:rsid w:val="0022264A"/>
    <w:rsid w:val="002233AD"/>
    <w:rsid w:val="00223553"/>
    <w:rsid w:val="002245A8"/>
    <w:rsid w:val="0022505C"/>
    <w:rsid w:val="00225473"/>
    <w:rsid w:val="00225C20"/>
    <w:rsid w:val="0022654E"/>
    <w:rsid w:val="0022663B"/>
    <w:rsid w:val="00226874"/>
    <w:rsid w:val="00226BAF"/>
    <w:rsid w:val="00226D50"/>
    <w:rsid w:val="002273D4"/>
    <w:rsid w:val="00230B49"/>
    <w:rsid w:val="002313DB"/>
    <w:rsid w:val="002315A4"/>
    <w:rsid w:val="00231EA5"/>
    <w:rsid w:val="00231FB0"/>
    <w:rsid w:val="0023271B"/>
    <w:rsid w:val="002334C3"/>
    <w:rsid w:val="0023366A"/>
    <w:rsid w:val="00234F07"/>
    <w:rsid w:val="00235232"/>
    <w:rsid w:val="0023550B"/>
    <w:rsid w:val="0023564C"/>
    <w:rsid w:val="00235BD1"/>
    <w:rsid w:val="00236016"/>
    <w:rsid w:val="00236151"/>
    <w:rsid w:val="00236180"/>
    <w:rsid w:val="00236BCE"/>
    <w:rsid w:val="00236DFD"/>
    <w:rsid w:val="0023748E"/>
    <w:rsid w:val="0023753E"/>
    <w:rsid w:val="002401D7"/>
    <w:rsid w:val="002419B4"/>
    <w:rsid w:val="00241A97"/>
    <w:rsid w:val="00241E3B"/>
    <w:rsid w:val="00242C36"/>
    <w:rsid w:val="00243C4C"/>
    <w:rsid w:val="00244424"/>
    <w:rsid w:val="00244CD6"/>
    <w:rsid w:val="00244E5A"/>
    <w:rsid w:val="00245525"/>
    <w:rsid w:val="00245802"/>
    <w:rsid w:val="00245BB4"/>
    <w:rsid w:val="00245DF6"/>
    <w:rsid w:val="002463FC"/>
    <w:rsid w:val="002477F2"/>
    <w:rsid w:val="00247989"/>
    <w:rsid w:val="00250BE4"/>
    <w:rsid w:val="00250FF9"/>
    <w:rsid w:val="00251991"/>
    <w:rsid w:val="00252089"/>
    <w:rsid w:val="00252104"/>
    <w:rsid w:val="002531FE"/>
    <w:rsid w:val="0025329F"/>
    <w:rsid w:val="002539DB"/>
    <w:rsid w:val="00253B36"/>
    <w:rsid w:val="00254331"/>
    <w:rsid w:val="0025571C"/>
    <w:rsid w:val="00255B17"/>
    <w:rsid w:val="00255B3A"/>
    <w:rsid w:val="00256231"/>
    <w:rsid w:val="00256DE4"/>
    <w:rsid w:val="002573AC"/>
    <w:rsid w:val="00261005"/>
    <w:rsid w:val="0026114B"/>
    <w:rsid w:val="00261178"/>
    <w:rsid w:val="002614FC"/>
    <w:rsid w:val="00262029"/>
    <w:rsid w:val="00263215"/>
    <w:rsid w:val="002632C0"/>
    <w:rsid w:val="00263A03"/>
    <w:rsid w:val="002643E1"/>
    <w:rsid w:val="00265483"/>
    <w:rsid w:val="00265566"/>
    <w:rsid w:val="0026603B"/>
    <w:rsid w:val="00266623"/>
    <w:rsid w:val="00267A43"/>
    <w:rsid w:val="00267DBD"/>
    <w:rsid w:val="00267FF4"/>
    <w:rsid w:val="002706DA"/>
    <w:rsid w:val="002712AF"/>
    <w:rsid w:val="0027139F"/>
    <w:rsid w:val="00272008"/>
    <w:rsid w:val="002722F2"/>
    <w:rsid w:val="00272B52"/>
    <w:rsid w:val="00272C80"/>
    <w:rsid w:val="00272DAD"/>
    <w:rsid w:val="00273B9E"/>
    <w:rsid w:val="00275687"/>
    <w:rsid w:val="00276F03"/>
    <w:rsid w:val="002774BE"/>
    <w:rsid w:val="002776BB"/>
    <w:rsid w:val="00277850"/>
    <w:rsid w:val="002778A9"/>
    <w:rsid w:val="00277B0C"/>
    <w:rsid w:val="002801EC"/>
    <w:rsid w:val="002803F8"/>
    <w:rsid w:val="00280418"/>
    <w:rsid w:val="00280C96"/>
    <w:rsid w:val="0028153A"/>
    <w:rsid w:val="0028160E"/>
    <w:rsid w:val="00281BFC"/>
    <w:rsid w:val="00281F82"/>
    <w:rsid w:val="0028208D"/>
    <w:rsid w:val="00282780"/>
    <w:rsid w:val="0028362B"/>
    <w:rsid w:val="0028387B"/>
    <w:rsid w:val="00283DAC"/>
    <w:rsid w:val="0028456F"/>
    <w:rsid w:val="00284765"/>
    <w:rsid w:val="00285754"/>
    <w:rsid w:val="00286B61"/>
    <w:rsid w:val="00287451"/>
    <w:rsid w:val="0028780E"/>
    <w:rsid w:val="0029198B"/>
    <w:rsid w:val="00292766"/>
    <w:rsid w:val="002939F5"/>
    <w:rsid w:val="00293D3E"/>
    <w:rsid w:val="00293D95"/>
    <w:rsid w:val="00294580"/>
    <w:rsid w:val="002950AF"/>
    <w:rsid w:val="00295980"/>
    <w:rsid w:val="00295B4F"/>
    <w:rsid w:val="0029670A"/>
    <w:rsid w:val="00296C01"/>
    <w:rsid w:val="00297439"/>
    <w:rsid w:val="00297E87"/>
    <w:rsid w:val="002A1037"/>
    <w:rsid w:val="002A1553"/>
    <w:rsid w:val="002A207F"/>
    <w:rsid w:val="002A216E"/>
    <w:rsid w:val="002A23CA"/>
    <w:rsid w:val="002A25AC"/>
    <w:rsid w:val="002A3B0A"/>
    <w:rsid w:val="002A3F6E"/>
    <w:rsid w:val="002A4021"/>
    <w:rsid w:val="002A4203"/>
    <w:rsid w:val="002A427A"/>
    <w:rsid w:val="002A447A"/>
    <w:rsid w:val="002A4EDD"/>
    <w:rsid w:val="002A5130"/>
    <w:rsid w:val="002A54AA"/>
    <w:rsid w:val="002A5900"/>
    <w:rsid w:val="002A6260"/>
    <w:rsid w:val="002A6299"/>
    <w:rsid w:val="002A6957"/>
    <w:rsid w:val="002A750D"/>
    <w:rsid w:val="002A7C3E"/>
    <w:rsid w:val="002B00E1"/>
    <w:rsid w:val="002B0310"/>
    <w:rsid w:val="002B09A6"/>
    <w:rsid w:val="002B0E41"/>
    <w:rsid w:val="002B11DD"/>
    <w:rsid w:val="002B168F"/>
    <w:rsid w:val="002B16A0"/>
    <w:rsid w:val="002B1C48"/>
    <w:rsid w:val="002B2626"/>
    <w:rsid w:val="002B2692"/>
    <w:rsid w:val="002B2A32"/>
    <w:rsid w:val="002B2B0C"/>
    <w:rsid w:val="002B2E93"/>
    <w:rsid w:val="002B2FFC"/>
    <w:rsid w:val="002B30E9"/>
    <w:rsid w:val="002B3C1F"/>
    <w:rsid w:val="002B49C7"/>
    <w:rsid w:val="002B4D04"/>
    <w:rsid w:val="002B5015"/>
    <w:rsid w:val="002B5070"/>
    <w:rsid w:val="002B57F3"/>
    <w:rsid w:val="002B6B42"/>
    <w:rsid w:val="002C0969"/>
    <w:rsid w:val="002C0EF8"/>
    <w:rsid w:val="002C1636"/>
    <w:rsid w:val="002C1905"/>
    <w:rsid w:val="002C194B"/>
    <w:rsid w:val="002C1BD2"/>
    <w:rsid w:val="002C41DB"/>
    <w:rsid w:val="002C4CD8"/>
    <w:rsid w:val="002C4EEA"/>
    <w:rsid w:val="002C4FBE"/>
    <w:rsid w:val="002C526E"/>
    <w:rsid w:val="002C57CD"/>
    <w:rsid w:val="002C61B0"/>
    <w:rsid w:val="002C7AE2"/>
    <w:rsid w:val="002D029A"/>
    <w:rsid w:val="002D0A54"/>
    <w:rsid w:val="002D0AF1"/>
    <w:rsid w:val="002D0ED8"/>
    <w:rsid w:val="002D1640"/>
    <w:rsid w:val="002D1964"/>
    <w:rsid w:val="002D1D3B"/>
    <w:rsid w:val="002D1D98"/>
    <w:rsid w:val="002D1D9B"/>
    <w:rsid w:val="002D1FD3"/>
    <w:rsid w:val="002D2074"/>
    <w:rsid w:val="002D24D8"/>
    <w:rsid w:val="002D24FF"/>
    <w:rsid w:val="002D3328"/>
    <w:rsid w:val="002D36AF"/>
    <w:rsid w:val="002D39DE"/>
    <w:rsid w:val="002D4808"/>
    <w:rsid w:val="002D5446"/>
    <w:rsid w:val="002D5CA8"/>
    <w:rsid w:val="002D6DD5"/>
    <w:rsid w:val="002D7267"/>
    <w:rsid w:val="002E0570"/>
    <w:rsid w:val="002E0DBB"/>
    <w:rsid w:val="002E11A0"/>
    <w:rsid w:val="002E1BFE"/>
    <w:rsid w:val="002E21ED"/>
    <w:rsid w:val="002E2212"/>
    <w:rsid w:val="002E307A"/>
    <w:rsid w:val="002E3969"/>
    <w:rsid w:val="002E3B38"/>
    <w:rsid w:val="002E3EC9"/>
    <w:rsid w:val="002E3ED7"/>
    <w:rsid w:val="002E3EE6"/>
    <w:rsid w:val="002E5AF4"/>
    <w:rsid w:val="002E62A3"/>
    <w:rsid w:val="002E6909"/>
    <w:rsid w:val="002E6B84"/>
    <w:rsid w:val="002E6CBB"/>
    <w:rsid w:val="002E7B68"/>
    <w:rsid w:val="002F0ED8"/>
    <w:rsid w:val="002F100C"/>
    <w:rsid w:val="002F2885"/>
    <w:rsid w:val="002F342A"/>
    <w:rsid w:val="002F391F"/>
    <w:rsid w:val="002F3D8F"/>
    <w:rsid w:val="002F4479"/>
    <w:rsid w:val="002F5055"/>
    <w:rsid w:val="002F592E"/>
    <w:rsid w:val="002F5A92"/>
    <w:rsid w:val="002F5BA2"/>
    <w:rsid w:val="002F64A6"/>
    <w:rsid w:val="002F699F"/>
    <w:rsid w:val="002F6AD4"/>
    <w:rsid w:val="002F71A6"/>
    <w:rsid w:val="002F7CBE"/>
    <w:rsid w:val="00300F19"/>
    <w:rsid w:val="003017F3"/>
    <w:rsid w:val="003017FA"/>
    <w:rsid w:val="003018A9"/>
    <w:rsid w:val="00301B0F"/>
    <w:rsid w:val="00301D68"/>
    <w:rsid w:val="0030228F"/>
    <w:rsid w:val="00303818"/>
    <w:rsid w:val="003053DE"/>
    <w:rsid w:val="00306247"/>
    <w:rsid w:val="00306728"/>
    <w:rsid w:val="00306C51"/>
    <w:rsid w:val="00306D76"/>
    <w:rsid w:val="00306DB4"/>
    <w:rsid w:val="003070EB"/>
    <w:rsid w:val="0030726C"/>
    <w:rsid w:val="00307767"/>
    <w:rsid w:val="00307EA6"/>
    <w:rsid w:val="0031019A"/>
    <w:rsid w:val="00310ABF"/>
    <w:rsid w:val="003113F8"/>
    <w:rsid w:val="00311595"/>
    <w:rsid w:val="003119CF"/>
    <w:rsid w:val="00311A7A"/>
    <w:rsid w:val="0031277E"/>
    <w:rsid w:val="00314B25"/>
    <w:rsid w:val="00314E8D"/>
    <w:rsid w:val="00314EA3"/>
    <w:rsid w:val="003162E8"/>
    <w:rsid w:val="00316ECB"/>
    <w:rsid w:val="00317773"/>
    <w:rsid w:val="00320F03"/>
    <w:rsid w:val="00321BAA"/>
    <w:rsid w:val="00322009"/>
    <w:rsid w:val="00322967"/>
    <w:rsid w:val="00322F14"/>
    <w:rsid w:val="003237FE"/>
    <w:rsid w:val="00323A7D"/>
    <w:rsid w:val="00323B6E"/>
    <w:rsid w:val="00323BD1"/>
    <w:rsid w:val="00324010"/>
    <w:rsid w:val="00324211"/>
    <w:rsid w:val="00325108"/>
    <w:rsid w:val="003251CC"/>
    <w:rsid w:val="003260DE"/>
    <w:rsid w:val="00326884"/>
    <w:rsid w:val="00326C67"/>
    <w:rsid w:val="00330609"/>
    <w:rsid w:val="00330CD4"/>
    <w:rsid w:val="00330D23"/>
    <w:rsid w:val="00331138"/>
    <w:rsid w:val="00331E84"/>
    <w:rsid w:val="003320E8"/>
    <w:rsid w:val="003322E9"/>
    <w:rsid w:val="00333F0C"/>
    <w:rsid w:val="00334671"/>
    <w:rsid w:val="0033508F"/>
    <w:rsid w:val="003374F1"/>
    <w:rsid w:val="0034013B"/>
    <w:rsid w:val="0034057A"/>
    <w:rsid w:val="00341818"/>
    <w:rsid w:val="00341AE3"/>
    <w:rsid w:val="00342071"/>
    <w:rsid w:val="00342552"/>
    <w:rsid w:val="0034389C"/>
    <w:rsid w:val="00343D72"/>
    <w:rsid w:val="00344BFB"/>
    <w:rsid w:val="003457BE"/>
    <w:rsid w:val="00346773"/>
    <w:rsid w:val="0035087B"/>
    <w:rsid w:val="00350C37"/>
    <w:rsid w:val="00351800"/>
    <w:rsid w:val="00351A0D"/>
    <w:rsid w:val="00351C98"/>
    <w:rsid w:val="00351E0B"/>
    <w:rsid w:val="00352C4A"/>
    <w:rsid w:val="003538CF"/>
    <w:rsid w:val="003561A1"/>
    <w:rsid w:val="00356D45"/>
    <w:rsid w:val="00357D00"/>
    <w:rsid w:val="0036040E"/>
    <w:rsid w:val="00360792"/>
    <w:rsid w:val="003617A5"/>
    <w:rsid w:val="00361C2C"/>
    <w:rsid w:val="00361E2F"/>
    <w:rsid w:val="00362471"/>
    <w:rsid w:val="0036254A"/>
    <w:rsid w:val="00362D65"/>
    <w:rsid w:val="0036304E"/>
    <w:rsid w:val="003643A1"/>
    <w:rsid w:val="00364A01"/>
    <w:rsid w:val="0036515C"/>
    <w:rsid w:val="003660E5"/>
    <w:rsid w:val="0036631A"/>
    <w:rsid w:val="00366ABF"/>
    <w:rsid w:val="00366B2D"/>
    <w:rsid w:val="00366CE3"/>
    <w:rsid w:val="00370BAD"/>
    <w:rsid w:val="00370BD2"/>
    <w:rsid w:val="003712A9"/>
    <w:rsid w:val="00371B85"/>
    <w:rsid w:val="00372FA6"/>
    <w:rsid w:val="00373A6E"/>
    <w:rsid w:val="0037494F"/>
    <w:rsid w:val="00374DA2"/>
    <w:rsid w:val="00374E68"/>
    <w:rsid w:val="00376D62"/>
    <w:rsid w:val="00377100"/>
    <w:rsid w:val="003774F7"/>
    <w:rsid w:val="0037781D"/>
    <w:rsid w:val="00377F43"/>
    <w:rsid w:val="00380043"/>
    <w:rsid w:val="003802FE"/>
    <w:rsid w:val="00380970"/>
    <w:rsid w:val="00381C1C"/>
    <w:rsid w:val="003828B8"/>
    <w:rsid w:val="00382DEC"/>
    <w:rsid w:val="00383BB3"/>
    <w:rsid w:val="00383D21"/>
    <w:rsid w:val="00384FDC"/>
    <w:rsid w:val="003866AD"/>
    <w:rsid w:val="0038790B"/>
    <w:rsid w:val="00387EFD"/>
    <w:rsid w:val="00390CE0"/>
    <w:rsid w:val="00390D40"/>
    <w:rsid w:val="00391233"/>
    <w:rsid w:val="00391E7E"/>
    <w:rsid w:val="00393A9B"/>
    <w:rsid w:val="00393D58"/>
    <w:rsid w:val="0039439A"/>
    <w:rsid w:val="003943FA"/>
    <w:rsid w:val="003944B0"/>
    <w:rsid w:val="003960ED"/>
    <w:rsid w:val="003963AE"/>
    <w:rsid w:val="003968F0"/>
    <w:rsid w:val="00396DCC"/>
    <w:rsid w:val="003979EC"/>
    <w:rsid w:val="00397D9A"/>
    <w:rsid w:val="003A00E2"/>
    <w:rsid w:val="003A0766"/>
    <w:rsid w:val="003A121E"/>
    <w:rsid w:val="003A175F"/>
    <w:rsid w:val="003A24B0"/>
    <w:rsid w:val="003A3CAC"/>
    <w:rsid w:val="003A5304"/>
    <w:rsid w:val="003A55DC"/>
    <w:rsid w:val="003A5909"/>
    <w:rsid w:val="003A6386"/>
    <w:rsid w:val="003A6C83"/>
    <w:rsid w:val="003A7D74"/>
    <w:rsid w:val="003A7DAE"/>
    <w:rsid w:val="003A7F2B"/>
    <w:rsid w:val="003B1FC7"/>
    <w:rsid w:val="003B2D09"/>
    <w:rsid w:val="003B2D6F"/>
    <w:rsid w:val="003B3677"/>
    <w:rsid w:val="003B3D1B"/>
    <w:rsid w:val="003B5E67"/>
    <w:rsid w:val="003B5F82"/>
    <w:rsid w:val="003B61A0"/>
    <w:rsid w:val="003B6231"/>
    <w:rsid w:val="003B6598"/>
    <w:rsid w:val="003B6615"/>
    <w:rsid w:val="003B6F8B"/>
    <w:rsid w:val="003B7ACB"/>
    <w:rsid w:val="003C11BC"/>
    <w:rsid w:val="003C164E"/>
    <w:rsid w:val="003C1A20"/>
    <w:rsid w:val="003C1C35"/>
    <w:rsid w:val="003C2DD4"/>
    <w:rsid w:val="003C351D"/>
    <w:rsid w:val="003C3B15"/>
    <w:rsid w:val="003C4B0E"/>
    <w:rsid w:val="003C509E"/>
    <w:rsid w:val="003C5634"/>
    <w:rsid w:val="003C5668"/>
    <w:rsid w:val="003C5913"/>
    <w:rsid w:val="003C5B7A"/>
    <w:rsid w:val="003C65F9"/>
    <w:rsid w:val="003C6C8C"/>
    <w:rsid w:val="003C6C9F"/>
    <w:rsid w:val="003C71A0"/>
    <w:rsid w:val="003C75B1"/>
    <w:rsid w:val="003C791D"/>
    <w:rsid w:val="003D059E"/>
    <w:rsid w:val="003D0660"/>
    <w:rsid w:val="003D1339"/>
    <w:rsid w:val="003D1EC3"/>
    <w:rsid w:val="003D25A7"/>
    <w:rsid w:val="003D25EE"/>
    <w:rsid w:val="003D275F"/>
    <w:rsid w:val="003D2A91"/>
    <w:rsid w:val="003D3B13"/>
    <w:rsid w:val="003D429C"/>
    <w:rsid w:val="003D4500"/>
    <w:rsid w:val="003D5434"/>
    <w:rsid w:val="003D6364"/>
    <w:rsid w:val="003D6E32"/>
    <w:rsid w:val="003D73CE"/>
    <w:rsid w:val="003E0EE6"/>
    <w:rsid w:val="003E15B1"/>
    <w:rsid w:val="003E1AC3"/>
    <w:rsid w:val="003E1EA5"/>
    <w:rsid w:val="003E215C"/>
    <w:rsid w:val="003E2EB7"/>
    <w:rsid w:val="003E32F2"/>
    <w:rsid w:val="003E35BA"/>
    <w:rsid w:val="003E3D28"/>
    <w:rsid w:val="003E47B1"/>
    <w:rsid w:val="003E5309"/>
    <w:rsid w:val="003E5CF8"/>
    <w:rsid w:val="003E6E53"/>
    <w:rsid w:val="003E7D49"/>
    <w:rsid w:val="003E7E44"/>
    <w:rsid w:val="003E7EBA"/>
    <w:rsid w:val="003F044E"/>
    <w:rsid w:val="003F04DE"/>
    <w:rsid w:val="003F07D2"/>
    <w:rsid w:val="003F118A"/>
    <w:rsid w:val="003F1427"/>
    <w:rsid w:val="003F257E"/>
    <w:rsid w:val="003F30FE"/>
    <w:rsid w:val="003F44C0"/>
    <w:rsid w:val="003F4C1F"/>
    <w:rsid w:val="003F4E27"/>
    <w:rsid w:val="003F53BA"/>
    <w:rsid w:val="003F5664"/>
    <w:rsid w:val="003F65F3"/>
    <w:rsid w:val="003F6979"/>
    <w:rsid w:val="003F6B69"/>
    <w:rsid w:val="003F733B"/>
    <w:rsid w:val="00400BF4"/>
    <w:rsid w:val="00401365"/>
    <w:rsid w:val="004018C5"/>
    <w:rsid w:val="00401D7F"/>
    <w:rsid w:val="00402021"/>
    <w:rsid w:val="0040269C"/>
    <w:rsid w:val="00402A18"/>
    <w:rsid w:val="00402B32"/>
    <w:rsid w:val="00402C4C"/>
    <w:rsid w:val="0040341C"/>
    <w:rsid w:val="00403A67"/>
    <w:rsid w:val="00403F88"/>
    <w:rsid w:val="00404390"/>
    <w:rsid w:val="004043B5"/>
    <w:rsid w:val="00404A5A"/>
    <w:rsid w:val="00404AED"/>
    <w:rsid w:val="00405F8C"/>
    <w:rsid w:val="0040635D"/>
    <w:rsid w:val="0040696D"/>
    <w:rsid w:val="004074B1"/>
    <w:rsid w:val="00407532"/>
    <w:rsid w:val="00407618"/>
    <w:rsid w:val="00407CA0"/>
    <w:rsid w:val="0041044A"/>
    <w:rsid w:val="004105DB"/>
    <w:rsid w:val="00410AFD"/>
    <w:rsid w:val="00411E8D"/>
    <w:rsid w:val="00412086"/>
    <w:rsid w:val="00412145"/>
    <w:rsid w:val="004122CD"/>
    <w:rsid w:val="00413109"/>
    <w:rsid w:val="00413CEA"/>
    <w:rsid w:val="00413EA3"/>
    <w:rsid w:val="00414519"/>
    <w:rsid w:val="0041485C"/>
    <w:rsid w:val="00414A66"/>
    <w:rsid w:val="00415E02"/>
    <w:rsid w:val="00416603"/>
    <w:rsid w:val="00417DDB"/>
    <w:rsid w:val="00421325"/>
    <w:rsid w:val="004218F8"/>
    <w:rsid w:val="00421C54"/>
    <w:rsid w:val="00422AF3"/>
    <w:rsid w:val="00423290"/>
    <w:rsid w:val="00424502"/>
    <w:rsid w:val="0042479C"/>
    <w:rsid w:val="00425894"/>
    <w:rsid w:val="004259A9"/>
    <w:rsid w:val="00426103"/>
    <w:rsid w:val="0042625E"/>
    <w:rsid w:val="00426B3A"/>
    <w:rsid w:val="00426BFD"/>
    <w:rsid w:val="00427795"/>
    <w:rsid w:val="00427A9A"/>
    <w:rsid w:val="00431078"/>
    <w:rsid w:val="00431DE4"/>
    <w:rsid w:val="00432430"/>
    <w:rsid w:val="004328A2"/>
    <w:rsid w:val="004332B2"/>
    <w:rsid w:val="004333B1"/>
    <w:rsid w:val="00435008"/>
    <w:rsid w:val="0043554E"/>
    <w:rsid w:val="004355C6"/>
    <w:rsid w:val="00435C09"/>
    <w:rsid w:val="00436856"/>
    <w:rsid w:val="004375E3"/>
    <w:rsid w:val="00441960"/>
    <w:rsid w:val="00441E4D"/>
    <w:rsid w:val="00444650"/>
    <w:rsid w:val="00444A07"/>
    <w:rsid w:val="00444B3C"/>
    <w:rsid w:val="00444E44"/>
    <w:rsid w:val="00446004"/>
    <w:rsid w:val="00446AC8"/>
    <w:rsid w:val="004478F4"/>
    <w:rsid w:val="00447F13"/>
    <w:rsid w:val="0045077E"/>
    <w:rsid w:val="0045296B"/>
    <w:rsid w:val="00453C82"/>
    <w:rsid w:val="00454641"/>
    <w:rsid w:val="00455381"/>
    <w:rsid w:val="00455DC4"/>
    <w:rsid w:val="00455DE0"/>
    <w:rsid w:val="0045623A"/>
    <w:rsid w:val="00456793"/>
    <w:rsid w:val="0045694B"/>
    <w:rsid w:val="0045697D"/>
    <w:rsid w:val="004569F3"/>
    <w:rsid w:val="00456E0B"/>
    <w:rsid w:val="0045756B"/>
    <w:rsid w:val="0045758E"/>
    <w:rsid w:val="00457F0D"/>
    <w:rsid w:val="004606B6"/>
    <w:rsid w:val="00462396"/>
    <w:rsid w:val="00462749"/>
    <w:rsid w:val="00462B36"/>
    <w:rsid w:val="00464E3D"/>
    <w:rsid w:val="00465054"/>
    <w:rsid w:val="00465F37"/>
    <w:rsid w:val="00466655"/>
    <w:rsid w:val="00466736"/>
    <w:rsid w:val="0046679B"/>
    <w:rsid w:val="004703F2"/>
    <w:rsid w:val="00471A91"/>
    <w:rsid w:val="00472ACC"/>
    <w:rsid w:val="00473787"/>
    <w:rsid w:val="00473C2D"/>
    <w:rsid w:val="00474691"/>
    <w:rsid w:val="004753A7"/>
    <w:rsid w:val="004754EB"/>
    <w:rsid w:val="004809CC"/>
    <w:rsid w:val="00480D6C"/>
    <w:rsid w:val="00481903"/>
    <w:rsid w:val="00481B14"/>
    <w:rsid w:val="00482B5D"/>
    <w:rsid w:val="00482D3F"/>
    <w:rsid w:val="00483C8F"/>
    <w:rsid w:val="00484283"/>
    <w:rsid w:val="0048448B"/>
    <w:rsid w:val="00484870"/>
    <w:rsid w:val="00484D97"/>
    <w:rsid w:val="004853FE"/>
    <w:rsid w:val="00485602"/>
    <w:rsid w:val="00485E6A"/>
    <w:rsid w:val="0048650D"/>
    <w:rsid w:val="00486DD8"/>
    <w:rsid w:val="00487241"/>
    <w:rsid w:val="004878A8"/>
    <w:rsid w:val="00487BDD"/>
    <w:rsid w:val="00490C25"/>
    <w:rsid w:val="004915D3"/>
    <w:rsid w:val="00491BEF"/>
    <w:rsid w:val="00493948"/>
    <w:rsid w:val="00493AEB"/>
    <w:rsid w:val="00493D8B"/>
    <w:rsid w:val="0049477B"/>
    <w:rsid w:val="004956E0"/>
    <w:rsid w:val="004959B8"/>
    <w:rsid w:val="00496BC3"/>
    <w:rsid w:val="00497138"/>
    <w:rsid w:val="00497149"/>
    <w:rsid w:val="0049738F"/>
    <w:rsid w:val="00497631"/>
    <w:rsid w:val="004977D7"/>
    <w:rsid w:val="004A006E"/>
    <w:rsid w:val="004A029D"/>
    <w:rsid w:val="004A0557"/>
    <w:rsid w:val="004A0587"/>
    <w:rsid w:val="004A0D03"/>
    <w:rsid w:val="004A11B5"/>
    <w:rsid w:val="004A125B"/>
    <w:rsid w:val="004A14AF"/>
    <w:rsid w:val="004A1B5C"/>
    <w:rsid w:val="004A23E9"/>
    <w:rsid w:val="004A24A8"/>
    <w:rsid w:val="004A291E"/>
    <w:rsid w:val="004A2E84"/>
    <w:rsid w:val="004A2EA7"/>
    <w:rsid w:val="004A2ED7"/>
    <w:rsid w:val="004A352E"/>
    <w:rsid w:val="004A37B7"/>
    <w:rsid w:val="004A3AE2"/>
    <w:rsid w:val="004A509E"/>
    <w:rsid w:val="004A624C"/>
    <w:rsid w:val="004A6F1D"/>
    <w:rsid w:val="004A70CC"/>
    <w:rsid w:val="004A7133"/>
    <w:rsid w:val="004A7376"/>
    <w:rsid w:val="004A7DAF"/>
    <w:rsid w:val="004B050E"/>
    <w:rsid w:val="004B0A18"/>
    <w:rsid w:val="004B0B7A"/>
    <w:rsid w:val="004B1EED"/>
    <w:rsid w:val="004B22E1"/>
    <w:rsid w:val="004B23C5"/>
    <w:rsid w:val="004B2656"/>
    <w:rsid w:val="004B26F2"/>
    <w:rsid w:val="004B2730"/>
    <w:rsid w:val="004B2EED"/>
    <w:rsid w:val="004B3215"/>
    <w:rsid w:val="004B46F6"/>
    <w:rsid w:val="004B51B9"/>
    <w:rsid w:val="004B56FF"/>
    <w:rsid w:val="004B594B"/>
    <w:rsid w:val="004B65A3"/>
    <w:rsid w:val="004B6740"/>
    <w:rsid w:val="004B706A"/>
    <w:rsid w:val="004B70DA"/>
    <w:rsid w:val="004B736F"/>
    <w:rsid w:val="004B77CB"/>
    <w:rsid w:val="004B7881"/>
    <w:rsid w:val="004B7C81"/>
    <w:rsid w:val="004B7F92"/>
    <w:rsid w:val="004C00C1"/>
    <w:rsid w:val="004C03FD"/>
    <w:rsid w:val="004C0F3F"/>
    <w:rsid w:val="004C0F54"/>
    <w:rsid w:val="004C13B0"/>
    <w:rsid w:val="004C175A"/>
    <w:rsid w:val="004C1EB8"/>
    <w:rsid w:val="004C31B4"/>
    <w:rsid w:val="004C32EA"/>
    <w:rsid w:val="004C3788"/>
    <w:rsid w:val="004C37A8"/>
    <w:rsid w:val="004C3E31"/>
    <w:rsid w:val="004C414E"/>
    <w:rsid w:val="004C4C91"/>
    <w:rsid w:val="004C51AE"/>
    <w:rsid w:val="004C5E49"/>
    <w:rsid w:val="004C71A4"/>
    <w:rsid w:val="004C7B82"/>
    <w:rsid w:val="004D1838"/>
    <w:rsid w:val="004D2185"/>
    <w:rsid w:val="004D22CF"/>
    <w:rsid w:val="004D3284"/>
    <w:rsid w:val="004D378A"/>
    <w:rsid w:val="004D3FF5"/>
    <w:rsid w:val="004D42D9"/>
    <w:rsid w:val="004D4683"/>
    <w:rsid w:val="004D4C37"/>
    <w:rsid w:val="004D5183"/>
    <w:rsid w:val="004D52E8"/>
    <w:rsid w:val="004D54A0"/>
    <w:rsid w:val="004D5EEA"/>
    <w:rsid w:val="004D6825"/>
    <w:rsid w:val="004E04BE"/>
    <w:rsid w:val="004E135B"/>
    <w:rsid w:val="004E14BD"/>
    <w:rsid w:val="004E1FF5"/>
    <w:rsid w:val="004E21E9"/>
    <w:rsid w:val="004E23A2"/>
    <w:rsid w:val="004E2542"/>
    <w:rsid w:val="004E2D10"/>
    <w:rsid w:val="004E3DE8"/>
    <w:rsid w:val="004E3E9B"/>
    <w:rsid w:val="004E4061"/>
    <w:rsid w:val="004E498F"/>
    <w:rsid w:val="004E5329"/>
    <w:rsid w:val="004E53C1"/>
    <w:rsid w:val="004E64C0"/>
    <w:rsid w:val="004E69DA"/>
    <w:rsid w:val="004E734E"/>
    <w:rsid w:val="004E7573"/>
    <w:rsid w:val="004E7CDF"/>
    <w:rsid w:val="004F0C47"/>
    <w:rsid w:val="004F100B"/>
    <w:rsid w:val="004F12CE"/>
    <w:rsid w:val="004F2295"/>
    <w:rsid w:val="004F24A9"/>
    <w:rsid w:val="004F2672"/>
    <w:rsid w:val="004F307E"/>
    <w:rsid w:val="004F3507"/>
    <w:rsid w:val="004F39AB"/>
    <w:rsid w:val="004F3B73"/>
    <w:rsid w:val="004F4B69"/>
    <w:rsid w:val="004F4DF9"/>
    <w:rsid w:val="004F4F17"/>
    <w:rsid w:val="004F55D2"/>
    <w:rsid w:val="004F690F"/>
    <w:rsid w:val="004F73D9"/>
    <w:rsid w:val="004F7414"/>
    <w:rsid w:val="004F7AD6"/>
    <w:rsid w:val="00500506"/>
    <w:rsid w:val="00500839"/>
    <w:rsid w:val="005008B7"/>
    <w:rsid w:val="005013C0"/>
    <w:rsid w:val="00501A98"/>
    <w:rsid w:val="00501B25"/>
    <w:rsid w:val="00501E67"/>
    <w:rsid w:val="005024C2"/>
    <w:rsid w:val="00502A41"/>
    <w:rsid w:val="00502CC4"/>
    <w:rsid w:val="005031F9"/>
    <w:rsid w:val="005032AB"/>
    <w:rsid w:val="005046BB"/>
    <w:rsid w:val="00505320"/>
    <w:rsid w:val="00505376"/>
    <w:rsid w:val="00505568"/>
    <w:rsid w:val="005056A6"/>
    <w:rsid w:val="00505985"/>
    <w:rsid w:val="00505F28"/>
    <w:rsid w:val="005068CF"/>
    <w:rsid w:val="0050727B"/>
    <w:rsid w:val="005072E2"/>
    <w:rsid w:val="00510748"/>
    <w:rsid w:val="0051087C"/>
    <w:rsid w:val="00510894"/>
    <w:rsid w:val="005115C6"/>
    <w:rsid w:val="00511834"/>
    <w:rsid w:val="005128CF"/>
    <w:rsid w:val="00512B27"/>
    <w:rsid w:val="00512B50"/>
    <w:rsid w:val="005139B6"/>
    <w:rsid w:val="00514A8E"/>
    <w:rsid w:val="0051512E"/>
    <w:rsid w:val="005167F7"/>
    <w:rsid w:val="00517D15"/>
    <w:rsid w:val="00517F62"/>
    <w:rsid w:val="00520328"/>
    <w:rsid w:val="005205ED"/>
    <w:rsid w:val="00520FB5"/>
    <w:rsid w:val="005212F9"/>
    <w:rsid w:val="00521313"/>
    <w:rsid w:val="005213B9"/>
    <w:rsid w:val="005238B5"/>
    <w:rsid w:val="00523B6E"/>
    <w:rsid w:val="00523CEF"/>
    <w:rsid w:val="00523F4F"/>
    <w:rsid w:val="00524C3F"/>
    <w:rsid w:val="0052508B"/>
    <w:rsid w:val="005257D2"/>
    <w:rsid w:val="0052617F"/>
    <w:rsid w:val="00526F78"/>
    <w:rsid w:val="0053040A"/>
    <w:rsid w:val="005308C2"/>
    <w:rsid w:val="00530DEB"/>
    <w:rsid w:val="00530FFC"/>
    <w:rsid w:val="005317A1"/>
    <w:rsid w:val="00531928"/>
    <w:rsid w:val="00531A1C"/>
    <w:rsid w:val="00531A4A"/>
    <w:rsid w:val="00531B12"/>
    <w:rsid w:val="00531BF0"/>
    <w:rsid w:val="00531D94"/>
    <w:rsid w:val="00532676"/>
    <w:rsid w:val="00533BA3"/>
    <w:rsid w:val="00534B3E"/>
    <w:rsid w:val="00534D2F"/>
    <w:rsid w:val="00534FCA"/>
    <w:rsid w:val="005351D6"/>
    <w:rsid w:val="00535799"/>
    <w:rsid w:val="005363B5"/>
    <w:rsid w:val="00536477"/>
    <w:rsid w:val="00536C1B"/>
    <w:rsid w:val="00540413"/>
    <w:rsid w:val="005406C6"/>
    <w:rsid w:val="00540B98"/>
    <w:rsid w:val="00540D93"/>
    <w:rsid w:val="00540E69"/>
    <w:rsid w:val="00541347"/>
    <w:rsid w:val="00541BE6"/>
    <w:rsid w:val="00542527"/>
    <w:rsid w:val="005431B2"/>
    <w:rsid w:val="00543C10"/>
    <w:rsid w:val="00544848"/>
    <w:rsid w:val="00544B8C"/>
    <w:rsid w:val="00544D0D"/>
    <w:rsid w:val="005455A1"/>
    <w:rsid w:val="00545E2D"/>
    <w:rsid w:val="00545FEA"/>
    <w:rsid w:val="005462F2"/>
    <w:rsid w:val="005468C0"/>
    <w:rsid w:val="005472B1"/>
    <w:rsid w:val="005473CC"/>
    <w:rsid w:val="005478D2"/>
    <w:rsid w:val="00547A73"/>
    <w:rsid w:val="00550115"/>
    <w:rsid w:val="005507DC"/>
    <w:rsid w:val="00550F76"/>
    <w:rsid w:val="00552CB8"/>
    <w:rsid w:val="00553178"/>
    <w:rsid w:val="005533B9"/>
    <w:rsid w:val="00554BDB"/>
    <w:rsid w:val="0055516C"/>
    <w:rsid w:val="0055565D"/>
    <w:rsid w:val="00555879"/>
    <w:rsid w:val="00555A2D"/>
    <w:rsid w:val="00556C8C"/>
    <w:rsid w:val="005574F1"/>
    <w:rsid w:val="005600E4"/>
    <w:rsid w:val="0056054E"/>
    <w:rsid w:val="005608BC"/>
    <w:rsid w:val="005616C7"/>
    <w:rsid w:val="005618B7"/>
    <w:rsid w:val="0056262E"/>
    <w:rsid w:val="00562CF8"/>
    <w:rsid w:val="00563E4A"/>
    <w:rsid w:val="00565485"/>
    <w:rsid w:val="0056590E"/>
    <w:rsid w:val="00566650"/>
    <w:rsid w:val="00566B44"/>
    <w:rsid w:val="00567179"/>
    <w:rsid w:val="00567BCC"/>
    <w:rsid w:val="005703E6"/>
    <w:rsid w:val="0057265A"/>
    <w:rsid w:val="0057313B"/>
    <w:rsid w:val="005743ED"/>
    <w:rsid w:val="00574AE8"/>
    <w:rsid w:val="00577EA5"/>
    <w:rsid w:val="0058056B"/>
    <w:rsid w:val="00580C28"/>
    <w:rsid w:val="00580EA4"/>
    <w:rsid w:val="005811C5"/>
    <w:rsid w:val="0058135E"/>
    <w:rsid w:val="00581468"/>
    <w:rsid w:val="00581919"/>
    <w:rsid w:val="00581ADC"/>
    <w:rsid w:val="00583AEC"/>
    <w:rsid w:val="00584336"/>
    <w:rsid w:val="00584768"/>
    <w:rsid w:val="00584C27"/>
    <w:rsid w:val="005850C1"/>
    <w:rsid w:val="005858D3"/>
    <w:rsid w:val="005859B6"/>
    <w:rsid w:val="0058608F"/>
    <w:rsid w:val="00586895"/>
    <w:rsid w:val="00586F73"/>
    <w:rsid w:val="00587202"/>
    <w:rsid w:val="0058724E"/>
    <w:rsid w:val="00587F49"/>
    <w:rsid w:val="0059017C"/>
    <w:rsid w:val="0059025A"/>
    <w:rsid w:val="0059074F"/>
    <w:rsid w:val="00590AAB"/>
    <w:rsid w:val="00590DA4"/>
    <w:rsid w:val="00592348"/>
    <w:rsid w:val="005923A2"/>
    <w:rsid w:val="005935CE"/>
    <w:rsid w:val="005937C0"/>
    <w:rsid w:val="00594902"/>
    <w:rsid w:val="00594E1A"/>
    <w:rsid w:val="00595100"/>
    <w:rsid w:val="005953B4"/>
    <w:rsid w:val="0059690B"/>
    <w:rsid w:val="00596FF0"/>
    <w:rsid w:val="00597011"/>
    <w:rsid w:val="00597A3D"/>
    <w:rsid w:val="005A04EF"/>
    <w:rsid w:val="005A0532"/>
    <w:rsid w:val="005A0726"/>
    <w:rsid w:val="005A09B8"/>
    <w:rsid w:val="005A1349"/>
    <w:rsid w:val="005A144F"/>
    <w:rsid w:val="005A1A04"/>
    <w:rsid w:val="005A30DC"/>
    <w:rsid w:val="005A3CCB"/>
    <w:rsid w:val="005A4F86"/>
    <w:rsid w:val="005A51B0"/>
    <w:rsid w:val="005A5B87"/>
    <w:rsid w:val="005A5F85"/>
    <w:rsid w:val="005A63AD"/>
    <w:rsid w:val="005A7BE1"/>
    <w:rsid w:val="005B1305"/>
    <w:rsid w:val="005B182B"/>
    <w:rsid w:val="005B1DDE"/>
    <w:rsid w:val="005B1FF2"/>
    <w:rsid w:val="005B2068"/>
    <w:rsid w:val="005B3296"/>
    <w:rsid w:val="005B3829"/>
    <w:rsid w:val="005B397B"/>
    <w:rsid w:val="005B3AC2"/>
    <w:rsid w:val="005B4031"/>
    <w:rsid w:val="005B43A1"/>
    <w:rsid w:val="005B4BA9"/>
    <w:rsid w:val="005B6D50"/>
    <w:rsid w:val="005B73F6"/>
    <w:rsid w:val="005B763B"/>
    <w:rsid w:val="005B7BC5"/>
    <w:rsid w:val="005C0C19"/>
    <w:rsid w:val="005C0F09"/>
    <w:rsid w:val="005C1BA8"/>
    <w:rsid w:val="005C2FC4"/>
    <w:rsid w:val="005C44E4"/>
    <w:rsid w:val="005C52BF"/>
    <w:rsid w:val="005C5940"/>
    <w:rsid w:val="005C7382"/>
    <w:rsid w:val="005C7B9D"/>
    <w:rsid w:val="005C7FA4"/>
    <w:rsid w:val="005D084E"/>
    <w:rsid w:val="005D0C40"/>
    <w:rsid w:val="005D179D"/>
    <w:rsid w:val="005D2A60"/>
    <w:rsid w:val="005D3308"/>
    <w:rsid w:val="005D567C"/>
    <w:rsid w:val="005D610B"/>
    <w:rsid w:val="005D6EEA"/>
    <w:rsid w:val="005D7179"/>
    <w:rsid w:val="005D79B8"/>
    <w:rsid w:val="005D7B8E"/>
    <w:rsid w:val="005E0FD1"/>
    <w:rsid w:val="005E10C4"/>
    <w:rsid w:val="005E1765"/>
    <w:rsid w:val="005E1F4E"/>
    <w:rsid w:val="005E2077"/>
    <w:rsid w:val="005E217C"/>
    <w:rsid w:val="005E33ED"/>
    <w:rsid w:val="005E4E0F"/>
    <w:rsid w:val="005E5795"/>
    <w:rsid w:val="005E64EB"/>
    <w:rsid w:val="005E7006"/>
    <w:rsid w:val="005E725E"/>
    <w:rsid w:val="005E72EF"/>
    <w:rsid w:val="005E7980"/>
    <w:rsid w:val="005E7C4A"/>
    <w:rsid w:val="005E7F1B"/>
    <w:rsid w:val="005F03A3"/>
    <w:rsid w:val="005F043C"/>
    <w:rsid w:val="005F27CB"/>
    <w:rsid w:val="005F2ACF"/>
    <w:rsid w:val="005F2B7C"/>
    <w:rsid w:val="005F3321"/>
    <w:rsid w:val="005F359A"/>
    <w:rsid w:val="005F3A1D"/>
    <w:rsid w:val="005F402F"/>
    <w:rsid w:val="005F4986"/>
    <w:rsid w:val="005F4AD4"/>
    <w:rsid w:val="005F5F28"/>
    <w:rsid w:val="005F6C5D"/>
    <w:rsid w:val="006005AF"/>
    <w:rsid w:val="00600C04"/>
    <w:rsid w:val="00600F5B"/>
    <w:rsid w:val="006015E2"/>
    <w:rsid w:val="00601717"/>
    <w:rsid w:val="00601A84"/>
    <w:rsid w:val="00601B47"/>
    <w:rsid w:val="00601F53"/>
    <w:rsid w:val="00603622"/>
    <w:rsid w:val="006047EA"/>
    <w:rsid w:val="00604979"/>
    <w:rsid w:val="00604DCD"/>
    <w:rsid w:val="00604EF2"/>
    <w:rsid w:val="00605AF5"/>
    <w:rsid w:val="00606053"/>
    <w:rsid w:val="006069F0"/>
    <w:rsid w:val="006104D2"/>
    <w:rsid w:val="00610536"/>
    <w:rsid w:val="00611038"/>
    <w:rsid w:val="006113D4"/>
    <w:rsid w:val="00611DBF"/>
    <w:rsid w:val="00611F3C"/>
    <w:rsid w:val="00612A1C"/>
    <w:rsid w:val="00612A72"/>
    <w:rsid w:val="006130F9"/>
    <w:rsid w:val="006131F9"/>
    <w:rsid w:val="00613A7A"/>
    <w:rsid w:val="00613DFA"/>
    <w:rsid w:val="00613ECD"/>
    <w:rsid w:val="0061414E"/>
    <w:rsid w:val="00614439"/>
    <w:rsid w:val="006155F4"/>
    <w:rsid w:val="00616292"/>
    <w:rsid w:val="00616DE9"/>
    <w:rsid w:val="00616EA5"/>
    <w:rsid w:val="006177AD"/>
    <w:rsid w:val="006178D3"/>
    <w:rsid w:val="0062030D"/>
    <w:rsid w:val="0062123F"/>
    <w:rsid w:val="0062128D"/>
    <w:rsid w:val="00621409"/>
    <w:rsid w:val="00621CA9"/>
    <w:rsid w:val="00621F36"/>
    <w:rsid w:val="00622020"/>
    <w:rsid w:val="006228D5"/>
    <w:rsid w:val="00622DCA"/>
    <w:rsid w:val="0062368E"/>
    <w:rsid w:val="0062375A"/>
    <w:rsid w:val="006238ED"/>
    <w:rsid w:val="006240A0"/>
    <w:rsid w:val="006245C8"/>
    <w:rsid w:val="00624C75"/>
    <w:rsid w:val="006271EA"/>
    <w:rsid w:val="00627224"/>
    <w:rsid w:val="00627314"/>
    <w:rsid w:val="006301D2"/>
    <w:rsid w:val="00630B1F"/>
    <w:rsid w:val="006310FD"/>
    <w:rsid w:val="00632EAA"/>
    <w:rsid w:val="00633821"/>
    <w:rsid w:val="0063387E"/>
    <w:rsid w:val="00633C48"/>
    <w:rsid w:val="00633D1C"/>
    <w:rsid w:val="00633D36"/>
    <w:rsid w:val="00633DD2"/>
    <w:rsid w:val="00636438"/>
    <w:rsid w:val="0063658C"/>
    <w:rsid w:val="006365A6"/>
    <w:rsid w:val="00636F6D"/>
    <w:rsid w:val="00637EBC"/>
    <w:rsid w:val="00637F05"/>
    <w:rsid w:val="00642796"/>
    <w:rsid w:val="00642B39"/>
    <w:rsid w:val="00642EC2"/>
    <w:rsid w:val="006442A2"/>
    <w:rsid w:val="006445A0"/>
    <w:rsid w:val="006446E8"/>
    <w:rsid w:val="00644BD0"/>
    <w:rsid w:val="00644C4D"/>
    <w:rsid w:val="00645947"/>
    <w:rsid w:val="006460AB"/>
    <w:rsid w:val="0064630D"/>
    <w:rsid w:val="00647155"/>
    <w:rsid w:val="00647CB5"/>
    <w:rsid w:val="00647DE8"/>
    <w:rsid w:val="00647F7C"/>
    <w:rsid w:val="006502B1"/>
    <w:rsid w:val="006502C5"/>
    <w:rsid w:val="0065128A"/>
    <w:rsid w:val="0065185D"/>
    <w:rsid w:val="00652251"/>
    <w:rsid w:val="00652459"/>
    <w:rsid w:val="00652E39"/>
    <w:rsid w:val="006537B2"/>
    <w:rsid w:val="00653C98"/>
    <w:rsid w:val="00653E77"/>
    <w:rsid w:val="0065463B"/>
    <w:rsid w:val="00655B49"/>
    <w:rsid w:val="006562D6"/>
    <w:rsid w:val="006574EB"/>
    <w:rsid w:val="006577D3"/>
    <w:rsid w:val="00660A3E"/>
    <w:rsid w:val="00660CFE"/>
    <w:rsid w:val="00660ECB"/>
    <w:rsid w:val="006613CA"/>
    <w:rsid w:val="00661F43"/>
    <w:rsid w:val="00662016"/>
    <w:rsid w:val="006626A3"/>
    <w:rsid w:val="00662A09"/>
    <w:rsid w:val="0066359A"/>
    <w:rsid w:val="00663B3B"/>
    <w:rsid w:val="00663F23"/>
    <w:rsid w:val="006640FB"/>
    <w:rsid w:val="00664149"/>
    <w:rsid w:val="006642E7"/>
    <w:rsid w:val="006647A2"/>
    <w:rsid w:val="00664D75"/>
    <w:rsid w:val="00664D84"/>
    <w:rsid w:val="00665BBB"/>
    <w:rsid w:val="0066784A"/>
    <w:rsid w:val="00667988"/>
    <w:rsid w:val="00670BB3"/>
    <w:rsid w:val="00671C4E"/>
    <w:rsid w:val="00672962"/>
    <w:rsid w:val="00672E77"/>
    <w:rsid w:val="00673394"/>
    <w:rsid w:val="00673839"/>
    <w:rsid w:val="0067410D"/>
    <w:rsid w:val="00674B99"/>
    <w:rsid w:val="00674DF6"/>
    <w:rsid w:val="00674FEA"/>
    <w:rsid w:val="00675C91"/>
    <w:rsid w:val="0067788E"/>
    <w:rsid w:val="00677AEC"/>
    <w:rsid w:val="00677AF4"/>
    <w:rsid w:val="00677CD7"/>
    <w:rsid w:val="00680343"/>
    <w:rsid w:val="00680D0A"/>
    <w:rsid w:val="00681CB6"/>
    <w:rsid w:val="00682D0C"/>
    <w:rsid w:val="00682F6D"/>
    <w:rsid w:val="0068342B"/>
    <w:rsid w:val="00684D7F"/>
    <w:rsid w:val="00685735"/>
    <w:rsid w:val="00685B69"/>
    <w:rsid w:val="00687822"/>
    <w:rsid w:val="00687B9E"/>
    <w:rsid w:val="0069012A"/>
    <w:rsid w:val="00690D85"/>
    <w:rsid w:val="00690DFF"/>
    <w:rsid w:val="00690F5E"/>
    <w:rsid w:val="006918AA"/>
    <w:rsid w:val="00692661"/>
    <w:rsid w:val="00692B0D"/>
    <w:rsid w:val="00692B78"/>
    <w:rsid w:val="0069342D"/>
    <w:rsid w:val="00693B25"/>
    <w:rsid w:val="00694254"/>
    <w:rsid w:val="00694284"/>
    <w:rsid w:val="0069678C"/>
    <w:rsid w:val="006978DA"/>
    <w:rsid w:val="00697997"/>
    <w:rsid w:val="006A0707"/>
    <w:rsid w:val="006A0F6F"/>
    <w:rsid w:val="006A1659"/>
    <w:rsid w:val="006A1CBF"/>
    <w:rsid w:val="006A2124"/>
    <w:rsid w:val="006A2A45"/>
    <w:rsid w:val="006A2D89"/>
    <w:rsid w:val="006A3A7B"/>
    <w:rsid w:val="006A3E01"/>
    <w:rsid w:val="006A42F2"/>
    <w:rsid w:val="006A4D75"/>
    <w:rsid w:val="006A6137"/>
    <w:rsid w:val="006A67CA"/>
    <w:rsid w:val="006A6D9E"/>
    <w:rsid w:val="006A79D3"/>
    <w:rsid w:val="006A7B06"/>
    <w:rsid w:val="006A7F44"/>
    <w:rsid w:val="006B02B6"/>
    <w:rsid w:val="006B05BE"/>
    <w:rsid w:val="006B1574"/>
    <w:rsid w:val="006B1901"/>
    <w:rsid w:val="006B207E"/>
    <w:rsid w:val="006B2FB2"/>
    <w:rsid w:val="006B302E"/>
    <w:rsid w:val="006B309A"/>
    <w:rsid w:val="006B3139"/>
    <w:rsid w:val="006B31D6"/>
    <w:rsid w:val="006B3CCD"/>
    <w:rsid w:val="006B44DC"/>
    <w:rsid w:val="006B58FA"/>
    <w:rsid w:val="006B66F5"/>
    <w:rsid w:val="006B6955"/>
    <w:rsid w:val="006B7428"/>
    <w:rsid w:val="006B76F4"/>
    <w:rsid w:val="006C0273"/>
    <w:rsid w:val="006C1964"/>
    <w:rsid w:val="006C2183"/>
    <w:rsid w:val="006C21CB"/>
    <w:rsid w:val="006C42D6"/>
    <w:rsid w:val="006C47B3"/>
    <w:rsid w:val="006C4F82"/>
    <w:rsid w:val="006C66C2"/>
    <w:rsid w:val="006C6AC8"/>
    <w:rsid w:val="006C7CD3"/>
    <w:rsid w:val="006D1185"/>
    <w:rsid w:val="006D1408"/>
    <w:rsid w:val="006D18E6"/>
    <w:rsid w:val="006D1CCA"/>
    <w:rsid w:val="006D23E3"/>
    <w:rsid w:val="006D24C9"/>
    <w:rsid w:val="006D25E4"/>
    <w:rsid w:val="006D3228"/>
    <w:rsid w:val="006D32ED"/>
    <w:rsid w:val="006D3612"/>
    <w:rsid w:val="006D38A2"/>
    <w:rsid w:val="006D3C27"/>
    <w:rsid w:val="006D3F77"/>
    <w:rsid w:val="006D404D"/>
    <w:rsid w:val="006D5172"/>
    <w:rsid w:val="006D5247"/>
    <w:rsid w:val="006D5A12"/>
    <w:rsid w:val="006D620A"/>
    <w:rsid w:val="006D699A"/>
    <w:rsid w:val="006D7264"/>
    <w:rsid w:val="006D7738"/>
    <w:rsid w:val="006D7D27"/>
    <w:rsid w:val="006E0091"/>
    <w:rsid w:val="006E10D3"/>
    <w:rsid w:val="006E1115"/>
    <w:rsid w:val="006E2150"/>
    <w:rsid w:val="006E2C54"/>
    <w:rsid w:val="006E4BE7"/>
    <w:rsid w:val="006E4DD2"/>
    <w:rsid w:val="006E5074"/>
    <w:rsid w:val="006E5285"/>
    <w:rsid w:val="006E55B9"/>
    <w:rsid w:val="006E606B"/>
    <w:rsid w:val="006E7978"/>
    <w:rsid w:val="006E7E60"/>
    <w:rsid w:val="006F1DE0"/>
    <w:rsid w:val="006F1F00"/>
    <w:rsid w:val="006F2405"/>
    <w:rsid w:val="006F45B6"/>
    <w:rsid w:val="006F49AC"/>
    <w:rsid w:val="006F5498"/>
    <w:rsid w:val="006F57A0"/>
    <w:rsid w:val="006F6381"/>
    <w:rsid w:val="006F7803"/>
    <w:rsid w:val="00700141"/>
    <w:rsid w:val="007003A8"/>
    <w:rsid w:val="00701343"/>
    <w:rsid w:val="007013B3"/>
    <w:rsid w:val="007013FB"/>
    <w:rsid w:val="00703290"/>
    <w:rsid w:val="00703D4F"/>
    <w:rsid w:val="00703FE1"/>
    <w:rsid w:val="00704267"/>
    <w:rsid w:val="007056C9"/>
    <w:rsid w:val="007061C9"/>
    <w:rsid w:val="00706D22"/>
    <w:rsid w:val="00706DD8"/>
    <w:rsid w:val="00706E8E"/>
    <w:rsid w:val="00706F7E"/>
    <w:rsid w:val="00707237"/>
    <w:rsid w:val="00707684"/>
    <w:rsid w:val="0071050B"/>
    <w:rsid w:val="00710670"/>
    <w:rsid w:val="007111BE"/>
    <w:rsid w:val="0071129F"/>
    <w:rsid w:val="007113C7"/>
    <w:rsid w:val="00713435"/>
    <w:rsid w:val="007137E9"/>
    <w:rsid w:val="00713B8E"/>
    <w:rsid w:val="0071413E"/>
    <w:rsid w:val="007149FD"/>
    <w:rsid w:val="00714C6B"/>
    <w:rsid w:val="00714EB5"/>
    <w:rsid w:val="0071579C"/>
    <w:rsid w:val="00715D1F"/>
    <w:rsid w:val="00716066"/>
    <w:rsid w:val="00717140"/>
    <w:rsid w:val="00717494"/>
    <w:rsid w:val="00717533"/>
    <w:rsid w:val="00717FB3"/>
    <w:rsid w:val="0072016E"/>
    <w:rsid w:val="00720438"/>
    <w:rsid w:val="0072126C"/>
    <w:rsid w:val="00721512"/>
    <w:rsid w:val="007221BC"/>
    <w:rsid w:val="0072258B"/>
    <w:rsid w:val="0072261F"/>
    <w:rsid w:val="00723883"/>
    <w:rsid w:val="00723BEE"/>
    <w:rsid w:val="0072409D"/>
    <w:rsid w:val="0072479B"/>
    <w:rsid w:val="0072484E"/>
    <w:rsid w:val="00726301"/>
    <w:rsid w:val="007300A3"/>
    <w:rsid w:val="007303B9"/>
    <w:rsid w:val="007303D7"/>
    <w:rsid w:val="00730AF5"/>
    <w:rsid w:val="0073170E"/>
    <w:rsid w:val="007340B9"/>
    <w:rsid w:val="007342F9"/>
    <w:rsid w:val="00734855"/>
    <w:rsid w:val="00734B2D"/>
    <w:rsid w:val="007350CA"/>
    <w:rsid w:val="007360F6"/>
    <w:rsid w:val="0073632D"/>
    <w:rsid w:val="0073637D"/>
    <w:rsid w:val="00736AAA"/>
    <w:rsid w:val="00736C0E"/>
    <w:rsid w:val="00736C9B"/>
    <w:rsid w:val="00736F69"/>
    <w:rsid w:val="007375FC"/>
    <w:rsid w:val="007401C3"/>
    <w:rsid w:val="0074180E"/>
    <w:rsid w:val="00741B3C"/>
    <w:rsid w:val="00741FAD"/>
    <w:rsid w:val="0074281E"/>
    <w:rsid w:val="007446B2"/>
    <w:rsid w:val="00744AB4"/>
    <w:rsid w:val="00744E34"/>
    <w:rsid w:val="0074561A"/>
    <w:rsid w:val="007456AE"/>
    <w:rsid w:val="007458CC"/>
    <w:rsid w:val="007458E8"/>
    <w:rsid w:val="00745ADF"/>
    <w:rsid w:val="00746246"/>
    <w:rsid w:val="00746600"/>
    <w:rsid w:val="00746BE1"/>
    <w:rsid w:val="007476B0"/>
    <w:rsid w:val="00752401"/>
    <w:rsid w:val="00755383"/>
    <w:rsid w:val="00755604"/>
    <w:rsid w:val="00755D89"/>
    <w:rsid w:val="007564EB"/>
    <w:rsid w:val="00756DB1"/>
    <w:rsid w:val="0075748A"/>
    <w:rsid w:val="007617C2"/>
    <w:rsid w:val="00762992"/>
    <w:rsid w:val="00762B9F"/>
    <w:rsid w:val="00763595"/>
    <w:rsid w:val="007640CA"/>
    <w:rsid w:val="007644E0"/>
    <w:rsid w:val="0076459C"/>
    <w:rsid w:val="0076463A"/>
    <w:rsid w:val="00764A2C"/>
    <w:rsid w:val="00764C74"/>
    <w:rsid w:val="00764E36"/>
    <w:rsid w:val="00765913"/>
    <w:rsid w:val="00765F32"/>
    <w:rsid w:val="00767162"/>
    <w:rsid w:val="00770A2F"/>
    <w:rsid w:val="0077209A"/>
    <w:rsid w:val="00772703"/>
    <w:rsid w:val="00773B54"/>
    <w:rsid w:val="00773C43"/>
    <w:rsid w:val="00773E74"/>
    <w:rsid w:val="00774742"/>
    <w:rsid w:val="0077490C"/>
    <w:rsid w:val="00774F8E"/>
    <w:rsid w:val="007751C8"/>
    <w:rsid w:val="007762A0"/>
    <w:rsid w:val="007768F3"/>
    <w:rsid w:val="00777538"/>
    <w:rsid w:val="00782625"/>
    <w:rsid w:val="00782A07"/>
    <w:rsid w:val="00782A87"/>
    <w:rsid w:val="007830B3"/>
    <w:rsid w:val="00783501"/>
    <w:rsid w:val="007836D8"/>
    <w:rsid w:val="00783D84"/>
    <w:rsid w:val="00784D22"/>
    <w:rsid w:val="00786D19"/>
    <w:rsid w:val="00786D63"/>
    <w:rsid w:val="00786D9C"/>
    <w:rsid w:val="007878C0"/>
    <w:rsid w:val="00787CE6"/>
    <w:rsid w:val="007905D9"/>
    <w:rsid w:val="00790C4E"/>
    <w:rsid w:val="00791CFD"/>
    <w:rsid w:val="00792FFA"/>
    <w:rsid w:val="00793B20"/>
    <w:rsid w:val="00793F4C"/>
    <w:rsid w:val="007957DB"/>
    <w:rsid w:val="00795B82"/>
    <w:rsid w:val="00795DD5"/>
    <w:rsid w:val="00795F92"/>
    <w:rsid w:val="00796028"/>
    <w:rsid w:val="007A0576"/>
    <w:rsid w:val="007A1646"/>
    <w:rsid w:val="007A1887"/>
    <w:rsid w:val="007A22D1"/>
    <w:rsid w:val="007A2B34"/>
    <w:rsid w:val="007A36FA"/>
    <w:rsid w:val="007A3A35"/>
    <w:rsid w:val="007A4288"/>
    <w:rsid w:val="007A42B2"/>
    <w:rsid w:val="007A4629"/>
    <w:rsid w:val="007A46A9"/>
    <w:rsid w:val="007A4CE3"/>
    <w:rsid w:val="007A4DD8"/>
    <w:rsid w:val="007A4FC2"/>
    <w:rsid w:val="007A55C3"/>
    <w:rsid w:val="007A57ED"/>
    <w:rsid w:val="007A6236"/>
    <w:rsid w:val="007B0A5B"/>
    <w:rsid w:val="007B0AF9"/>
    <w:rsid w:val="007B1B1F"/>
    <w:rsid w:val="007B201E"/>
    <w:rsid w:val="007B2EE2"/>
    <w:rsid w:val="007B322F"/>
    <w:rsid w:val="007B3509"/>
    <w:rsid w:val="007B4263"/>
    <w:rsid w:val="007B4FF1"/>
    <w:rsid w:val="007B60CE"/>
    <w:rsid w:val="007B6886"/>
    <w:rsid w:val="007B6D75"/>
    <w:rsid w:val="007B7739"/>
    <w:rsid w:val="007B777E"/>
    <w:rsid w:val="007C19C7"/>
    <w:rsid w:val="007C1C72"/>
    <w:rsid w:val="007C2044"/>
    <w:rsid w:val="007C261D"/>
    <w:rsid w:val="007C2846"/>
    <w:rsid w:val="007C2D7D"/>
    <w:rsid w:val="007C2DE9"/>
    <w:rsid w:val="007C3767"/>
    <w:rsid w:val="007C3856"/>
    <w:rsid w:val="007C4289"/>
    <w:rsid w:val="007C486D"/>
    <w:rsid w:val="007C4A02"/>
    <w:rsid w:val="007C5EBA"/>
    <w:rsid w:val="007C618E"/>
    <w:rsid w:val="007C6564"/>
    <w:rsid w:val="007C65BA"/>
    <w:rsid w:val="007C684A"/>
    <w:rsid w:val="007C699B"/>
    <w:rsid w:val="007C7AF1"/>
    <w:rsid w:val="007C7CB3"/>
    <w:rsid w:val="007D0F9C"/>
    <w:rsid w:val="007D141E"/>
    <w:rsid w:val="007D1FA2"/>
    <w:rsid w:val="007D2ADF"/>
    <w:rsid w:val="007D3236"/>
    <w:rsid w:val="007D3B6F"/>
    <w:rsid w:val="007D3E7B"/>
    <w:rsid w:val="007D55F5"/>
    <w:rsid w:val="007D57C0"/>
    <w:rsid w:val="007D57C2"/>
    <w:rsid w:val="007D6096"/>
    <w:rsid w:val="007D7527"/>
    <w:rsid w:val="007E02AA"/>
    <w:rsid w:val="007E1546"/>
    <w:rsid w:val="007E19F4"/>
    <w:rsid w:val="007E2BFD"/>
    <w:rsid w:val="007E3B72"/>
    <w:rsid w:val="007E52F4"/>
    <w:rsid w:val="007E591B"/>
    <w:rsid w:val="007E5AC6"/>
    <w:rsid w:val="007E5D67"/>
    <w:rsid w:val="007E624B"/>
    <w:rsid w:val="007E6E37"/>
    <w:rsid w:val="007E70A3"/>
    <w:rsid w:val="007E7617"/>
    <w:rsid w:val="007F02A8"/>
    <w:rsid w:val="007F0618"/>
    <w:rsid w:val="007F4711"/>
    <w:rsid w:val="007F5E2F"/>
    <w:rsid w:val="007F7456"/>
    <w:rsid w:val="007F7AC6"/>
    <w:rsid w:val="007F7FE4"/>
    <w:rsid w:val="008008E0"/>
    <w:rsid w:val="00800F4C"/>
    <w:rsid w:val="0080158A"/>
    <w:rsid w:val="00801DC2"/>
    <w:rsid w:val="008021FE"/>
    <w:rsid w:val="0080220F"/>
    <w:rsid w:val="008038B1"/>
    <w:rsid w:val="00803ACA"/>
    <w:rsid w:val="00803BA6"/>
    <w:rsid w:val="0080514C"/>
    <w:rsid w:val="00806696"/>
    <w:rsid w:val="00807810"/>
    <w:rsid w:val="00807EB0"/>
    <w:rsid w:val="008111E2"/>
    <w:rsid w:val="008115F5"/>
    <w:rsid w:val="008118B2"/>
    <w:rsid w:val="00811ACB"/>
    <w:rsid w:val="00811EDD"/>
    <w:rsid w:val="008125FC"/>
    <w:rsid w:val="0081265F"/>
    <w:rsid w:val="00813827"/>
    <w:rsid w:val="00814088"/>
    <w:rsid w:val="008155CB"/>
    <w:rsid w:val="00815652"/>
    <w:rsid w:val="00815A67"/>
    <w:rsid w:val="00815D39"/>
    <w:rsid w:val="00816113"/>
    <w:rsid w:val="00816DF7"/>
    <w:rsid w:val="0081702A"/>
    <w:rsid w:val="00817983"/>
    <w:rsid w:val="00817DC4"/>
    <w:rsid w:val="008201DC"/>
    <w:rsid w:val="00820B98"/>
    <w:rsid w:val="008222A8"/>
    <w:rsid w:val="00823886"/>
    <w:rsid w:val="00824EFA"/>
    <w:rsid w:val="00825731"/>
    <w:rsid w:val="00825EF9"/>
    <w:rsid w:val="00826281"/>
    <w:rsid w:val="00830475"/>
    <w:rsid w:val="00830EF6"/>
    <w:rsid w:val="00831902"/>
    <w:rsid w:val="0083190C"/>
    <w:rsid w:val="00833374"/>
    <w:rsid w:val="0083343B"/>
    <w:rsid w:val="00833F66"/>
    <w:rsid w:val="0083426A"/>
    <w:rsid w:val="0083485F"/>
    <w:rsid w:val="00834C69"/>
    <w:rsid w:val="00834E43"/>
    <w:rsid w:val="00835412"/>
    <w:rsid w:val="00837199"/>
    <w:rsid w:val="008373F9"/>
    <w:rsid w:val="00837655"/>
    <w:rsid w:val="0084063B"/>
    <w:rsid w:val="0084093D"/>
    <w:rsid w:val="00841696"/>
    <w:rsid w:val="0084281B"/>
    <w:rsid w:val="00842C0F"/>
    <w:rsid w:val="00842DD4"/>
    <w:rsid w:val="00842E4C"/>
    <w:rsid w:val="0084328F"/>
    <w:rsid w:val="00843537"/>
    <w:rsid w:val="00843E35"/>
    <w:rsid w:val="00843F9A"/>
    <w:rsid w:val="008448CE"/>
    <w:rsid w:val="00844FC8"/>
    <w:rsid w:val="00845C21"/>
    <w:rsid w:val="00845DC0"/>
    <w:rsid w:val="00845DE9"/>
    <w:rsid w:val="008465F6"/>
    <w:rsid w:val="008467E0"/>
    <w:rsid w:val="00846C2E"/>
    <w:rsid w:val="00851173"/>
    <w:rsid w:val="0085294B"/>
    <w:rsid w:val="00852A45"/>
    <w:rsid w:val="00853815"/>
    <w:rsid w:val="00853A13"/>
    <w:rsid w:val="00854833"/>
    <w:rsid w:val="00854BBE"/>
    <w:rsid w:val="00854E9A"/>
    <w:rsid w:val="00856365"/>
    <w:rsid w:val="008574F7"/>
    <w:rsid w:val="00860D03"/>
    <w:rsid w:val="00860FC5"/>
    <w:rsid w:val="00861033"/>
    <w:rsid w:val="00861C7B"/>
    <w:rsid w:val="00861CCF"/>
    <w:rsid w:val="00861F17"/>
    <w:rsid w:val="00862D36"/>
    <w:rsid w:val="00863589"/>
    <w:rsid w:val="008639BF"/>
    <w:rsid w:val="008641CC"/>
    <w:rsid w:val="00864620"/>
    <w:rsid w:val="00866740"/>
    <w:rsid w:val="00866A0C"/>
    <w:rsid w:val="00867083"/>
    <w:rsid w:val="008675DE"/>
    <w:rsid w:val="00867713"/>
    <w:rsid w:val="008701A1"/>
    <w:rsid w:val="00870752"/>
    <w:rsid w:val="0087092C"/>
    <w:rsid w:val="00871622"/>
    <w:rsid w:val="00871D7C"/>
    <w:rsid w:val="00873365"/>
    <w:rsid w:val="00873487"/>
    <w:rsid w:val="0087368A"/>
    <w:rsid w:val="00874C5B"/>
    <w:rsid w:val="00875183"/>
    <w:rsid w:val="0087616A"/>
    <w:rsid w:val="00876CCA"/>
    <w:rsid w:val="008774A3"/>
    <w:rsid w:val="00877A18"/>
    <w:rsid w:val="00877AB2"/>
    <w:rsid w:val="00880318"/>
    <w:rsid w:val="00880783"/>
    <w:rsid w:val="00882313"/>
    <w:rsid w:val="00882678"/>
    <w:rsid w:val="008826F3"/>
    <w:rsid w:val="008835B1"/>
    <w:rsid w:val="00884532"/>
    <w:rsid w:val="00884DD8"/>
    <w:rsid w:val="00885824"/>
    <w:rsid w:val="00887A6C"/>
    <w:rsid w:val="00887AA6"/>
    <w:rsid w:val="00890242"/>
    <w:rsid w:val="00890C20"/>
    <w:rsid w:val="00890E4E"/>
    <w:rsid w:val="008917C9"/>
    <w:rsid w:val="00891F40"/>
    <w:rsid w:val="00892307"/>
    <w:rsid w:val="00892ABD"/>
    <w:rsid w:val="0089466C"/>
    <w:rsid w:val="00894EAD"/>
    <w:rsid w:val="0089601B"/>
    <w:rsid w:val="00896299"/>
    <w:rsid w:val="008975FC"/>
    <w:rsid w:val="00897FD8"/>
    <w:rsid w:val="008A02B2"/>
    <w:rsid w:val="008A04FE"/>
    <w:rsid w:val="008A0E5F"/>
    <w:rsid w:val="008A151A"/>
    <w:rsid w:val="008A262B"/>
    <w:rsid w:val="008A3408"/>
    <w:rsid w:val="008A3686"/>
    <w:rsid w:val="008A4E7B"/>
    <w:rsid w:val="008A5705"/>
    <w:rsid w:val="008A6045"/>
    <w:rsid w:val="008A7209"/>
    <w:rsid w:val="008B1FA7"/>
    <w:rsid w:val="008B2C6A"/>
    <w:rsid w:val="008B2E01"/>
    <w:rsid w:val="008B3682"/>
    <w:rsid w:val="008B425A"/>
    <w:rsid w:val="008B449A"/>
    <w:rsid w:val="008B5FCE"/>
    <w:rsid w:val="008B6516"/>
    <w:rsid w:val="008B6573"/>
    <w:rsid w:val="008B6D41"/>
    <w:rsid w:val="008B70CE"/>
    <w:rsid w:val="008B728A"/>
    <w:rsid w:val="008B7D84"/>
    <w:rsid w:val="008C0A3F"/>
    <w:rsid w:val="008C0E46"/>
    <w:rsid w:val="008C1B28"/>
    <w:rsid w:val="008C1DE1"/>
    <w:rsid w:val="008C2278"/>
    <w:rsid w:val="008C2369"/>
    <w:rsid w:val="008C24BA"/>
    <w:rsid w:val="008C2D18"/>
    <w:rsid w:val="008C349E"/>
    <w:rsid w:val="008C3806"/>
    <w:rsid w:val="008C39F5"/>
    <w:rsid w:val="008C40E7"/>
    <w:rsid w:val="008C4DE3"/>
    <w:rsid w:val="008C5060"/>
    <w:rsid w:val="008C5378"/>
    <w:rsid w:val="008C56E6"/>
    <w:rsid w:val="008C5D22"/>
    <w:rsid w:val="008C699C"/>
    <w:rsid w:val="008C69B3"/>
    <w:rsid w:val="008D0631"/>
    <w:rsid w:val="008D0667"/>
    <w:rsid w:val="008D0B9E"/>
    <w:rsid w:val="008D11E2"/>
    <w:rsid w:val="008D1E42"/>
    <w:rsid w:val="008D32D5"/>
    <w:rsid w:val="008D3BB5"/>
    <w:rsid w:val="008D3BFC"/>
    <w:rsid w:val="008D3EAF"/>
    <w:rsid w:val="008D470D"/>
    <w:rsid w:val="008D5559"/>
    <w:rsid w:val="008D57F6"/>
    <w:rsid w:val="008D5A3A"/>
    <w:rsid w:val="008E0387"/>
    <w:rsid w:val="008E046F"/>
    <w:rsid w:val="008E0A25"/>
    <w:rsid w:val="008E0D67"/>
    <w:rsid w:val="008E0DDA"/>
    <w:rsid w:val="008E1145"/>
    <w:rsid w:val="008E1584"/>
    <w:rsid w:val="008E1FCD"/>
    <w:rsid w:val="008E2F1E"/>
    <w:rsid w:val="008E36E4"/>
    <w:rsid w:val="008E4708"/>
    <w:rsid w:val="008E4792"/>
    <w:rsid w:val="008E4A25"/>
    <w:rsid w:val="008E576F"/>
    <w:rsid w:val="008E5C6F"/>
    <w:rsid w:val="008E622C"/>
    <w:rsid w:val="008E6DA4"/>
    <w:rsid w:val="008E74F0"/>
    <w:rsid w:val="008E787B"/>
    <w:rsid w:val="008E7C0B"/>
    <w:rsid w:val="008E7D8A"/>
    <w:rsid w:val="008F19CE"/>
    <w:rsid w:val="008F217F"/>
    <w:rsid w:val="008F2286"/>
    <w:rsid w:val="008F3DE5"/>
    <w:rsid w:val="008F40CB"/>
    <w:rsid w:val="008F432A"/>
    <w:rsid w:val="008F47DE"/>
    <w:rsid w:val="008F5A27"/>
    <w:rsid w:val="008F6851"/>
    <w:rsid w:val="008F6B05"/>
    <w:rsid w:val="008F6B68"/>
    <w:rsid w:val="008F6C7E"/>
    <w:rsid w:val="008F71EB"/>
    <w:rsid w:val="00903338"/>
    <w:rsid w:val="00904281"/>
    <w:rsid w:val="00904478"/>
    <w:rsid w:val="00905AB3"/>
    <w:rsid w:val="009061FF"/>
    <w:rsid w:val="009074D7"/>
    <w:rsid w:val="00911832"/>
    <w:rsid w:val="00911F94"/>
    <w:rsid w:val="009123B2"/>
    <w:rsid w:val="00912943"/>
    <w:rsid w:val="00913105"/>
    <w:rsid w:val="00914128"/>
    <w:rsid w:val="0091554C"/>
    <w:rsid w:val="00915B99"/>
    <w:rsid w:val="00915D68"/>
    <w:rsid w:val="0091772B"/>
    <w:rsid w:val="009202F2"/>
    <w:rsid w:val="009205AF"/>
    <w:rsid w:val="009205E3"/>
    <w:rsid w:val="00920D33"/>
    <w:rsid w:val="00921AA3"/>
    <w:rsid w:val="00921CC0"/>
    <w:rsid w:val="009227ED"/>
    <w:rsid w:val="00922AE5"/>
    <w:rsid w:val="00923A8A"/>
    <w:rsid w:val="00924578"/>
    <w:rsid w:val="0092519C"/>
    <w:rsid w:val="00925A01"/>
    <w:rsid w:val="00925A0D"/>
    <w:rsid w:val="00930446"/>
    <w:rsid w:val="0093052A"/>
    <w:rsid w:val="009314BD"/>
    <w:rsid w:val="00931558"/>
    <w:rsid w:val="00931D6D"/>
    <w:rsid w:val="00932100"/>
    <w:rsid w:val="0093255E"/>
    <w:rsid w:val="00932593"/>
    <w:rsid w:val="0093312C"/>
    <w:rsid w:val="00933715"/>
    <w:rsid w:val="009344E3"/>
    <w:rsid w:val="00934BE3"/>
    <w:rsid w:val="0093612A"/>
    <w:rsid w:val="009366F1"/>
    <w:rsid w:val="009373DF"/>
    <w:rsid w:val="009374E2"/>
    <w:rsid w:val="009377BB"/>
    <w:rsid w:val="0094024B"/>
    <w:rsid w:val="009402C3"/>
    <w:rsid w:val="009407B9"/>
    <w:rsid w:val="00940DC0"/>
    <w:rsid w:val="00941A3B"/>
    <w:rsid w:val="00941E83"/>
    <w:rsid w:val="009446B8"/>
    <w:rsid w:val="00944EEC"/>
    <w:rsid w:val="00945793"/>
    <w:rsid w:val="009462F9"/>
    <w:rsid w:val="0094690D"/>
    <w:rsid w:val="00946AE3"/>
    <w:rsid w:val="00946B92"/>
    <w:rsid w:val="009477B8"/>
    <w:rsid w:val="00947D63"/>
    <w:rsid w:val="00950FE7"/>
    <w:rsid w:val="00951207"/>
    <w:rsid w:val="009519FA"/>
    <w:rsid w:val="009521FB"/>
    <w:rsid w:val="00952434"/>
    <w:rsid w:val="0095305A"/>
    <w:rsid w:val="009534F6"/>
    <w:rsid w:val="00953612"/>
    <w:rsid w:val="00953802"/>
    <w:rsid w:val="0095398D"/>
    <w:rsid w:val="00953F50"/>
    <w:rsid w:val="009542BF"/>
    <w:rsid w:val="00955263"/>
    <w:rsid w:val="00955B8D"/>
    <w:rsid w:val="00955F17"/>
    <w:rsid w:val="00956111"/>
    <w:rsid w:val="00956562"/>
    <w:rsid w:val="00956D20"/>
    <w:rsid w:val="00960020"/>
    <w:rsid w:val="00960167"/>
    <w:rsid w:val="00960A34"/>
    <w:rsid w:val="00961547"/>
    <w:rsid w:val="00962047"/>
    <w:rsid w:val="00962B7F"/>
    <w:rsid w:val="00962F22"/>
    <w:rsid w:val="00963AC0"/>
    <w:rsid w:val="00963F1F"/>
    <w:rsid w:val="00964698"/>
    <w:rsid w:val="00965222"/>
    <w:rsid w:val="009666BD"/>
    <w:rsid w:val="00967603"/>
    <w:rsid w:val="0096763A"/>
    <w:rsid w:val="00970382"/>
    <w:rsid w:val="00970E0B"/>
    <w:rsid w:val="0097113C"/>
    <w:rsid w:val="0097136D"/>
    <w:rsid w:val="00971A7B"/>
    <w:rsid w:val="00972293"/>
    <w:rsid w:val="00972648"/>
    <w:rsid w:val="00972A53"/>
    <w:rsid w:val="00972C79"/>
    <w:rsid w:val="0097373F"/>
    <w:rsid w:val="0097431A"/>
    <w:rsid w:val="009743E4"/>
    <w:rsid w:val="009745F6"/>
    <w:rsid w:val="00975084"/>
    <w:rsid w:val="009751AD"/>
    <w:rsid w:val="009759DA"/>
    <w:rsid w:val="0097642B"/>
    <w:rsid w:val="00976855"/>
    <w:rsid w:val="00976867"/>
    <w:rsid w:val="00976F4A"/>
    <w:rsid w:val="00977D92"/>
    <w:rsid w:val="009808DB"/>
    <w:rsid w:val="009810BE"/>
    <w:rsid w:val="00981CBC"/>
    <w:rsid w:val="00981D06"/>
    <w:rsid w:val="00981E42"/>
    <w:rsid w:val="00981E92"/>
    <w:rsid w:val="009826BE"/>
    <w:rsid w:val="00982FCD"/>
    <w:rsid w:val="00984015"/>
    <w:rsid w:val="0098481B"/>
    <w:rsid w:val="00985144"/>
    <w:rsid w:val="0098528F"/>
    <w:rsid w:val="00985974"/>
    <w:rsid w:val="00986744"/>
    <w:rsid w:val="009868DC"/>
    <w:rsid w:val="009879F7"/>
    <w:rsid w:val="00987E97"/>
    <w:rsid w:val="00987FF2"/>
    <w:rsid w:val="00990324"/>
    <w:rsid w:val="009905FD"/>
    <w:rsid w:val="00991642"/>
    <w:rsid w:val="00991673"/>
    <w:rsid w:val="00993606"/>
    <w:rsid w:val="00993641"/>
    <w:rsid w:val="00994B59"/>
    <w:rsid w:val="00994D6C"/>
    <w:rsid w:val="009950FD"/>
    <w:rsid w:val="00995422"/>
    <w:rsid w:val="00995EC9"/>
    <w:rsid w:val="00995F48"/>
    <w:rsid w:val="0099682D"/>
    <w:rsid w:val="00996B9D"/>
    <w:rsid w:val="00996F89"/>
    <w:rsid w:val="00996FF2"/>
    <w:rsid w:val="00997155"/>
    <w:rsid w:val="009A009F"/>
    <w:rsid w:val="009A00DA"/>
    <w:rsid w:val="009A0539"/>
    <w:rsid w:val="009A0A26"/>
    <w:rsid w:val="009A0AF0"/>
    <w:rsid w:val="009A12A5"/>
    <w:rsid w:val="009A1661"/>
    <w:rsid w:val="009A1DC0"/>
    <w:rsid w:val="009A1F65"/>
    <w:rsid w:val="009A23D1"/>
    <w:rsid w:val="009A2817"/>
    <w:rsid w:val="009A2DF2"/>
    <w:rsid w:val="009A3D7C"/>
    <w:rsid w:val="009A48DF"/>
    <w:rsid w:val="009A5132"/>
    <w:rsid w:val="009A56F7"/>
    <w:rsid w:val="009A67BC"/>
    <w:rsid w:val="009A6999"/>
    <w:rsid w:val="009B02FE"/>
    <w:rsid w:val="009B0C38"/>
    <w:rsid w:val="009B121B"/>
    <w:rsid w:val="009B12AB"/>
    <w:rsid w:val="009B1A64"/>
    <w:rsid w:val="009B2AD8"/>
    <w:rsid w:val="009B3F4B"/>
    <w:rsid w:val="009B4236"/>
    <w:rsid w:val="009B434B"/>
    <w:rsid w:val="009B50BA"/>
    <w:rsid w:val="009B66D6"/>
    <w:rsid w:val="009B7293"/>
    <w:rsid w:val="009B77F4"/>
    <w:rsid w:val="009B78C3"/>
    <w:rsid w:val="009C026A"/>
    <w:rsid w:val="009C0570"/>
    <w:rsid w:val="009C07A7"/>
    <w:rsid w:val="009C251F"/>
    <w:rsid w:val="009C3B6A"/>
    <w:rsid w:val="009C5079"/>
    <w:rsid w:val="009C5BFE"/>
    <w:rsid w:val="009C5F38"/>
    <w:rsid w:val="009C6369"/>
    <w:rsid w:val="009C7453"/>
    <w:rsid w:val="009C7718"/>
    <w:rsid w:val="009C7884"/>
    <w:rsid w:val="009C792B"/>
    <w:rsid w:val="009D0D03"/>
    <w:rsid w:val="009D1522"/>
    <w:rsid w:val="009D18CE"/>
    <w:rsid w:val="009D226D"/>
    <w:rsid w:val="009D3C68"/>
    <w:rsid w:val="009D3C9B"/>
    <w:rsid w:val="009D3E2F"/>
    <w:rsid w:val="009D4E57"/>
    <w:rsid w:val="009D4E8C"/>
    <w:rsid w:val="009D4F61"/>
    <w:rsid w:val="009D4FD1"/>
    <w:rsid w:val="009D4FE5"/>
    <w:rsid w:val="009D59CD"/>
    <w:rsid w:val="009D5B44"/>
    <w:rsid w:val="009D5D90"/>
    <w:rsid w:val="009D5EE2"/>
    <w:rsid w:val="009D6652"/>
    <w:rsid w:val="009D6B4C"/>
    <w:rsid w:val="009D7087"/>
    <w:rsid w:val="009D73C8"/>
    <w:rsid w:val="009D7DCE"/>
    <w:rsid w:val="009D7E63"/>
    <w:rsid w:val="009D7ED9"/>
    <w:rsid w:val="009E0495"/>
    <w:rsid w:val="009E04FE"/>
    <w:rsid w:val="009E091A"/>
    <w:rsid w:val="009E0CAC"/>
    <w:rsid w:val="009E11EA"/>
    <w:rsid w:val="009E14B8"/>
    <w:rsid w:val="009E20CE"/>
    <w:rsid w:val="009E2CA6"/>
    <w:rsid w:val="009E3105"/>
    <w:rsid w:val="009E4320"/>
    <w:rsid w:val="009E4B6F"/>
    <w:rsid w:val="009E4E3B"/>
    <w:rsid w:val="009E531D"/>
    <w:rsid w:val="009E56D1"/>
    <w:rsid w:val="009E5702"/>
    <w:rsid w:val="009E5874"/>
    <w:rsid w:val="009E5A47"/>
    <w:rsid w:val="009E5B89"/>
    <w:rsid w:val="009E5FCE"/>
    <w:rsid w:val="009E62A9"/>
    <w:rsid w:val="009E7DB9"/>
    <w:rsid w:val="009F05EA"/>
    <w:rsid w:val="009F1026"/>
    <w:rsid w:val="009F146C"/>
    <w:rsid w:val="009F1CF7"/>
    <w:rsid w:val="009F1CFD"/>
    <w:rsid w:val="009F2677"/>
    <w:rsid w:val="009F28A6"/>
    <w:rsid w:val="009F2F02"/>
    <w:rsid w:val="009F36AD"/>
    <w:rsid w:val="009F3826"/>
    <w:rsid w:val="009F39CC"/>
    <w:rsid w:val="009F3F5F"/>
    <w:rsid w:val="009F48C0"/>
    <w:rsid w:val="009F50CF"/>
    <w:rsid w:val="009F547B"/>
    <w:rsid w:val="009F6852"/>
    <w:rsid w:val="009F6C5A"/>
    <w:rsid w:val="009F740C"/>
    <w:rsid w:val="009F745B"/>
    <w:rsid w:val="009F7F16"/>
    <w:rsid w:val="00A004F3"/>
    <w:rsid w:val="00A0056C"/>
    <w:rsid w:val="00A01393"/>
    <w:rsid w:val="00A01434"/>
    <w:rsid w:val="00A01798"/>
    <w:rsid w:val="00A01A1B"/>
    <w:rsid w:val="00A03284"/>
    <w:rsid w:val="00A03659"/>
    <w:rsid w:val="00A03D8E"/>
    <w:rsid w:val="00A04668"/>
    <w:rsid w:val="00A0467A"/>
    <w:rsid w:val="00A04CDD"/>
    <w:rsid w:val="00A054C9"/>
    <w:rsid w:val="00A05A1D"/>
    <w:rsid w:val="00A05DB7"/>
    <w:rsid w:val="00A0643B"/>
    <w:rsid w:val="00A0749E"/>
    <w:rsid w:val="00A10F61"/>
    <w:rsid w:val="00A11010"/>
    <w:rsid w:val="00A11E52"/>
    <w:rsid w:val="00A1220C"/>
    <w:rsid w:val="00A1253C"/>
    <w:rsid w:val="00A1273E"/>
    <w:rsid w:val="00A13261"/>
    <w:rsid w:val="00A13332"/>
    <w:rsid w:val="00A13EE6"/>
    <w:rsid w:val="00A13FD1"/>
    <w:rsid w:val="00A14B71"/>
    <w:rsid w:val="00A153AB"/>
    <w:rsid w:val="00A15905"/>
    <w:rsid w:val="00A15DC5"/>
    <w:rsid w:val="00A16D61"/>
    <w:rsid w:val="00A1747B"/>
    <w:rsid w:val="00A178FD"/>
    <w:rsid w:val="00A17AC8"/>
    <w:rsid w:val="00A218B9"/>
    <w:rsid w:val="00A21CFA"/>
    <w:rsid w:val="00A230C7"/>
    <w:rsid w:val="00A2365D"/>
    <w:rsid w:val="00A2368C"/>
    <w:rsid w:val="00A23BDB"/>
    <w:rsid w:val="00A2452F"/>
    <w:rsid w:val="00A24BB5"/>
    <w:rsid w:val="00A2536C"/>
    <w:rsid w:val="00A25689"/>
    <w:rsid w:val="00A26236"/>
    <w:rsid w:val="00A26709"/>
    <w:rsid w:val="00A26C8B"/>
    <w:rsid w:val="00A26D18"/>
    <w:rsid w:val="00A27BA5"/>
    <w:rsid w:val="00A30509"/>
    <w:rsid w:val="00A30799"/>
    <w:rsid w:val="00A30C5D"/>
    <w:rsid w:val="00A30C91"/>
    <w:rsid w:val="00A310EE"/>
    <w:rsid w:val="00A320CF"/>
    <w:rsid w:val="00A32947"/>
    <w:rsid w:val="00A33B96"/>
    <w:rsid w:val="00A358B7"/>
    <w:rsid w:val="00A361F6"/>
    <w:rsid w:val="00A36410"/>
    <w:rsid w:val="00A36B4D"/>
    <w:rsid w:val="00A3773E"/>
    <w:rsid w:val="00A4017E"/>
    <w:rsid w:val="00A411EE"/>
    <w:rsid w:val="00A41608"/>
    <w:rsid w:val="00A41F33"/>
    <w:rsid w:val="00A4465B"/>
    <w:rsid w:val="00A4591C"/>
    <w:rsid w:val="00A460E1"/>
    <w:rsid w:val="00A46188"/>
    <w:rsid w:val="00A46964"/>
    <w:rsid w:val="00A47132"/>
    <w:rsid w:val="00A4754E"/>
    <w:rsid w:val="00A475E6"/>
    <w:rsid w:val="00A50EDE"/>
    <w:rsid w:val="00A51618"/>
    <w:rsid w:val="00A51842"/>
    <w:rsid w:val="00A51CE3"/>
    <w:rsid w:val="00A51D8C"/>
    <w:rsid w:val="00A524ED"/>
    <w:rsid w:val="00A527C6"/>
    <w:rsid w:val="00A53497"/>
    <w:rsid w:val="00A5509F"/>
    <w:rsid w:val="00A551F6"/>
    <w:rsid w:val="00A552CE"/>
    <w:rsid w:val="00A5578F"/>
    <w:rsid w:val="00A5588B"/>
    <w:rsid w:val="00A558A4"/>
    <w:rsid w:val="00A56B11"/>
    <w:rsid w:val="00A56E16"/>
    <w:rsid w:val="00A570FA"/>
    <w:rsid w:val="00A576A4"/>
    <w:rsid w:val="00A606C6"/>
    <w:rsid w:val="00A60857"/>
    <w:rsid w:val="00A61397"/>
    <w:rsid w:val="00A62784"/>
    <w:rsid w:val="00A62A56"/>
    <w:rsid w:val="00A63299"/>
    <w:rsid w:val="00A635FB"/>
    <w:rsid w:val="00A638AF"/>
    <w:rsid w:val="00A6427A"/>
    <w:rsid w:val="00A64AC6"/>
    <w:rsid w:val="00A64D83"/>
    <w:rsid w:val="00A656B1"/>
    <w:rsid w:val="00A66A39"/>
    <w:rsid w:val="00A67ACF"/>
    <w:rsid w:val="00A67F75"/>
    <w:rsid w:val="00A71088"/>
    <w:rsid w:val="00A717BC"/>
    <w:rsid w:val="00A71873"/>
    <w:rsid w:val="00A71D87"/>
    <w:rsid w:val="00A7356A"/>
    <w:rsid w:val="00A73D71"/>
    <w:rsid w:val="00A743D5"/>
    <w:rsid w:val="00A7467A"/>
    <w:rsid w:val="00A75E7A"/>
    <w:rsid w:val="00A76278"/>
    <w:rsid w:val="00A767ED"/>
    <w:rsid w:val="00A76B9C"/>
    <w:rsid w:val="00A76D3E"/>
    <w:rsid w:val="00A76DAC"/>
    <w:rsid w:val="00A77BB9"/>
    <w:rsid w:val="00A77DBD"/>
    <w:rsid w:val="00A80971"/>
    <w:rsid w:val="00A81300"/>
    <w:rsid w:val="00A81BE6"/>
    <w:rsid w:val="00A81F8E"/>
    <w:rsid w:val="00A81FFA"/>
    <w:rsid w:val="00A822E1"/>
    <w:rsid w:val="00A82CEB"/>
    <w:rsid w:val="00A82D50"/>
    <w:rsid w:val="00A832FD"/>
    <w:rsid w:val="00A8371B"/>
    <w:rsid w:val="00A83FD9"/>
    <w:rsid w:val="00A84E66"/>
    <w:rsid w:val="00A85788"/>
    <w:rsid w:val="00A85D50"/>
    <w:rsid w:val="00A85D54"/>
    <w:rsid w:val="00A86D47"/>
    <w:rsid w:val="00A87A7C"/>
    <w:rsid w:val="00A9077C"/>
    <w:rsid w:val="00A9159A"/>
    <w:rsid w:val="00A91DD2"/>
    <w:rsid w:val="00A9217B"/>
    <w:rsid w:val="00A9237E"/>
    <w:rsid w:val="00A92815"/>
    <w:rsid w:val="00A93B79"/>
    <w:rsid w:val="00A94663"/>
    <w:rsid w:val="00A94B58"/>
    <w:rsid w:val="00A94D3A"/>
    <w:rsid w:val="00A97871"/>
    <w:rsid w:val="00AA048C"/>
    <w:rsid w:val="00AA0498"/>
    <w:rsid w:val="00AA1755"/>
    <w:rsid w:val="00AA1843"/>
    <w:rsid w:val="00AA18E6"/>
    <w:rsid w:val="00AA23CF"/>
    <w:rsid w:val="00AA30FB"/>
    <w:rsid w:val="00AA3B78"/>
    <w:rsid w:val="00AA3BC7"/>
    <w:rsid w:val="00AA43C2"/>
    <w:rsid w:val="00AA4677"/>
    <w:rsid w:val="00AA477C"/>
    <w:rsid w:val="00AA5EC8"/>
    <w:rsid w:val="00AA6096"/>
    <w:rsid w:val="00AA6263"/>
    <w:rsid w:val="00AA654B"/>
    <w:rsid w:val="00AA6AD5"/>
    <w:rsid w:val="00AB0917"/>
    <w:rsid w:val="00AB25BE"/>
    <w:rsid w:val="00AB4DF3"/>
    <w:rsid w:val="00AB55AA"/>
    <w:rsid w:val="00AB57FA"/>
    <w:rsid w:val="00AB5FB1"/>
    <w:rsid w:val="00AB60C2"/>
    <w:rsid w:val="00AB6EBF"/>
    <w:rsid w:val="00AC05C8"/>
    <w:rsid w:val="00AC066E"/>
    <w:rsid w:val="00AC09B4"/>
    <w:rsid w:val="00AC09B8"/>
    <w:rsid w:val="00AC12E0"/>
    <w:rsid w:val="00AC1F0C"/>
    <w:rsid w:val="00AC2404"/>
    <w:rsid w:val="00AC2B2B"/>
    <w:rsid w:val="00AC2FBE"/>
    <w:rsid w:val="00AC40F8"/>
    <w:rsid w:val="00AC4272"/>
    <w:rsid w:val="00AC4545"/>
    <w:rsid w:val="00AC474C"/>
    <w:rsid w:val="00AC5B25"/>
    <w:rsid w:val="00AC64E5"/>
    <w:rsid w:val="00AC69BA"/>
    <w:rsid w:val="00AC6FD8"/>
    <w:rsid w:val="00AC7FA7"/>
    <w:rsid w:val="00AD0521"/>
    <w:rsid w:val="00AD100F"/>
    <w:rsid w:val="00AD115F"/>
    <w:rsid w:val="00AD19DB"/>
    <w:rsid w:val="00AD1CF6"/>
    <w:rsid w:val="00AD296D"/>
    <w:rsid w:val="00AD29F3"/>
    <w:rsid w:val="00AD32B8"/>
    <w:rsid w:val="00AD4985"/>
    <w:rsid w:val="00AD4CD6"/>
    <w:rsid w:val="00AD511D"/>
    <w:rsid w:val="00AD60C7"/>
    <w:rsid w:val="00AD6F03"/>
    <w:rsid w:val="00AD779A"/>
    <w:rsid w:val="00AE1347"/>
    <w:rsid w:val="00AE1B3D"/>
    <w:rsid w:val="00AE2074"/>
    <w:rsid w:val="00AE2B38"/>
    <w:rsid w:val="00AE33A9"/>
    <w:rsid w:val="00AE46D0"/>
    <w:rsid w:val="00AE491A"/>
    <w:rsid w:val="00AE7039"/>
    <w:rsid w:val="00AE7E09"/>
    <w:rsid w:val="00AF0064"/>
    <w:rsid w:val="00AF0C38"/>
    <w:rsid w:val="00AF156A"/>
    <w:rsid w:val="00AF16AC"/>
    <w:rsid w:val="00AF17C8"/>
    <w:rsid w:val="00AF1B79"/>
    <w:rsid w:val="00AF6CDC"/>
    <w:rsid w:val="00AF7A6D"/>
    <w:rsid w:val="00B006BD"/>
    <w:rsid w:val="00B00A8B"/>
    <w:rsid w:val="00B01167"/>
    <w:rsid w:val="00B01E06"/>
    <w:rsid w:val="00B0249F"/>
    <w:rsid w:val="00B025CC"/>
    <w:rsid w:val="00B028DB"/>
    <w:rsid w:val="00B02CDD"/>
    <w:rsid w:val="00B02D26"/>
    <w:rsid w:val="00B04221"/>
    <w:rsid w:val="00B04BCD"/>
    <w:rsid w:val="00B04C73"/>
    <w:rsid w:val="00B04D7F"/>
    <w:rsid w:val="00B04EF4"/>
    <w:rsid w:val="00B054E2"/>
    <w:rsid w:val="00B05BCA"/>
    <w:rsid w:val="00B05BD2"/>
    <w:rsid w:val="00B0659A"/>
    <w:rsid w:val="00B0792D"/>
    <w:rsid w:val="00B10050"/>
    <w:rsid w:val="00B10561"/>
    <w:rsid w:val="00B10F51"/>
    <w:rsid w:val="00B111CB"/>
    <w:rsid w:val="00B1134D"/>
    <w:rsid w:val="00B11E28"/>
    <w:rsid w:val="00B11F84"/>
    <w:rsid w:val="00B13079"/>
    <w:rsid w:val="00B13BE8"/>
    <w:rsid w:val="00B13D33"/>
    <w:rsid w:val="00B14444"/>
    <w:rsid w:val="00B147E6"/>
    <w:rsid w:val="00B15392"/>
    <w:rsid w:val="00B154F7"/>
    <w:rsid w:val="00B16798"/>
    <w:rsid w:val="00B16C4E"/>
    <w:rsid w:val="00B17A1E"/>
    <w:rsid w:val="00B2028E"/>
    <w:rsid w:val="00B20631"/>
    <w:rsid w:val="00B220AB"/>
    <w:rsid w:val="00B22DB4"/>
    <w:rsid w:val="00B23EB3"/>
    <w:rsid w:val="00B23EDB"/>
    <w:rsid w:val="00B24B2B"/>
    <w:rsid w:val="00B25374"/>
    <w:rsid w:val="00B2587B"/>
    <w:rsid w:val="00B258D6"/>
    <w:rsid w:val="00B2630D"/>
    <w:rsid w:val="00B27030"/>
    <w:rsid w:val="00B27B99"/>
    <w:rsid w:val="00B27FF1"/>
    <w:rsid w:val="00B30F41"/>
    <w:rsid w:val="00B3128F"/>
    <w:rsid w:val="00B316B6"/>
    <w:rsid w:val="00B31A8B"/>
    <w:rsid w:val="00B32656"/>
    <w:rsid w:val="00B32ED5"/>
    <w:rsid w:val="00B32F07"/>
    <w:rsid w:val="00B33272"/>
    <w:rsid w:val="00B33816"/>
    <w:rsid w:val="00B33E46"/>
    <w:rsid w:val="00B350DF"/>
    <w:rsid w:val="00B35283"/>
    <w:rsid w:val="00B35C1F"/>
    <w:rsid w:val="00B36947"/>
    <w:rsid w:val="00B40F56"/>
    <w:rsid w:val="00B4111F"/>
    <w:rsid w:val="00B4117A"/>
    <w:rsid w:val="00B41425"/>
    <w:rsid w:val="00B417C4"/>
    <w:rsid w:val="00B42B2D"/>
    <w:rsid w:val="00B434D8"/>
    <w:rsid w:val="00B43504"/>
    <w:rsid w:val="00B4426A"/>
    <w:rsid w:val="00B44EFB"/>
    <w:rsid w:val="00B4546F"/>
    <w:rsid w:val="00B4689D"/>
    <w:rsid w:val="00B46AA9"/>
    <w:rsid w:val="00B46E4B"/>
    <w:rsid w:val="00B46FA5"/>
    <w:rsid w:val="00B47B26"/>
    <w:rsid w:val="00B47E17"/>
    <w:rsid w:val="00B514C9"/>
    <w:rsid w:val="00B516ED"/>
    <w:rsid w:val="00B51F9A"/>
    <w:rsid w:val="00B529C0"/>
    <w:rsid w:val="00B52F91"/>
    <w:rsid w:val="00B52FBE"/>
    <w:rsid w:val="00B532DC"/>
    <w:rsid w:val="00B53F3F"/>
    <w:rsid w:val="00B544BA"/>
    <w:rsid w:val="00B5474B"/>
    <w:rsid w:val="00B547F7"/>
    <w:rsid w:val="00B54844"/>
    <w:rsid w:val="00B5489C"/>
    <w:rsid w:val="00B55026"/>
    <w:rsid w:val="00B550DC"/>
    <w:rsid w:val="00B5597D"/>
    <w:rsid w:val="00B560BB"/>
    <w:rsid w:val="00B56550"/>
    <w:rsid w:val="00B568BA"/>
    <w:rsid w:val="00B575A2"/>
    <w:rsid w:val="00B57AB2"/>
    <w:rsid w:val="00B60301"/>
    <w:rsid w:val="00B60763"/>
    <w:rsid w:val="00B60786"/>
    <w:rsid w:val="00B623DD"/>
    <w:rsid w:val="00B6257F"/>
    <w:rsid w:val="00B62BAB"/>
    <w:rsid w:val="00B62E69"/>
    <w:rsid w:val="00B62F8D"/>
    <w:rsid w:val="00B64558"/>
    <w:rsid w:val="00B6519D"/>
    <w:rsid w:val="00B66768"/>
    <w:rsid w:val="00B66F78"/>
    <w:rsid w:val="00B7073C"/>
    <w:rsid w:val="00B7094C"/>
    <w:rsid w:val="00B70C2B"/>
    <w:rsid w:val="00B727E8"/>
    <w:rsid w:val="00B72E39"/>
    <w:rsid w:val="00B72ECC"/>
    <w:rsid w:val="00B73083"/>
    <w:rsid w:val="00B738D6"/>
    <w:rsid w:val="00B74152"/>
    <w:rsid w:val="00B74E29"/>
    <w:rsid w:val="00B7530E"/>
    <w:rsid w:val="00B75E7D"/>
    <w:rsid w:val="00B763CB"/>
    <w:rsid w:val="00B764E8"/>
    <w:rsid w:val="00B80535"/>
    <w:rsid w:val="00B80F08"/>
    <w:rsid w:val="00B81392"/>
    <w:rsid w:val="00B8190E"/>
    <w:rsid w:val="00B8238C"/>
    <w:rsid w:val="00B823DD"/>
    <w:rsid w:val="00B82896"/>
    <w:rsid w:val="00B82C5D"/>
    <w:rsid w:val="00B82C9B"/>
    <w:rsid w:val="00B83115"/>
    <w:rsid w:val="00B83B5D"/>
    <w:rsid w:val="00B83E9E"/>
    <w:rsid w:val="00B841AB"/>
    <w:rsid w:val="00B84307"/>
    <w:rsid w:val="00B84D3F"/>
    <w:rsid w:val="00B858A6"/>
    <w:rsid w:val="00B86398"/>
    <w:rsid w:val="00B8729B"/>
    <w:rsid w:val="00B8767C"/>
    <w:rsid w:val="00B90095"/>
    <w:rsid w:val="00B903EF"/>
    <w:rsid w:val="00B9054B"/>
    <w:rsid w:val="00B915CE"/>
    <w:rsid w:val="00B91AC0"/>
    <w:rsid w:val="00B91C1D"/>
    <w:rsid w:val="00B92937"/>
    <w:rsid w:val="00B92A45"/>
    <w:rsid w:val="00B93D48"/>
    <w:rsid w:val="00B941CD"/>
    <w:rsid w:val="00B94381"/>
    <w:rsid w:val="00B968A6"/>
    <w:rsid w:val="00B96EBF"/>
    <w:rsid w:val="00B9712D"/>
    <w:rsid w:val="00B97A7C"/>
    <w:rsid w:val="00BA01B8"/>
    <w:rsid w:val="00BA0339"/>
    <w:rsid w:val="00BA1514"/>
    <w:rsid w:val="00BA1AA2"/>
    <w:rsid w:val="00BA2716"/>
    <w:rsid w:val="00BA39B9"/>
    <w:rsid w:val="00BA4730"/>
    <w:rsid w:val="00BA4BA0"/>
    <w:rsid w:val="00BA590E"/>
    <w:rsid w:val="00BA5B7A"/>
    <w:rsid w:val="00BA6467"/>
    <w:rsid w:val="00BA69A9"/>
    <w:rsid w:val="00BA6B8B"/>
    <w:rsid w:val="00BA6E63"/>
    <w:rsid w:val="00BA6E66"/>
    <w:rsid w:val="00BA6F46"/>
    <w:rsid w:val="00BB1993"/>
    <w:rsid w:val="00BB2D76"/>
    <w:rsid w:val="00BB3921"/>
    <w:rsid w:val="00BB3EFD"/>
    <w:rsid w:val="00BB4171"/>
    <w:rsid w:val="00BB42DC"/>
    <w:rsid w:val="00BB4355"/>
    <w:rsid w:val="00BB46D8"/>
    <w:rsid w:val="00BB4CB5"/>
    <w:rsid w:val="00BB517C"/>
    <w:rsid w:val="00BB5CEA"/>
    <w:rsid w:val="00BB636D"/>
    <w:rsid w:val="00BB68B0"/>
    <w:rsid w:val="00BB68C7"/>
    <w:rsid w:val="00BB6AF7"/>
    <w:rsid w:val="00BB6BB6"/>
    <w:rsid w:val="00BB6ED1"/>
    <w:rsid w:val="00BB7062"/>
    <w:rsid w:val="00BB71FE"/>
    <w:rsid w:val="00BB7C3E"/>
    <w:rsid w:val="00BC08C6"/>
    <w:rsid w:val="00BC0EAB"/>
    <w:rsid w:val="00BC0F0A"/>
    <w:rsid w:val="00BC1066"/>
    <w:rsid w:val="00BC29A2"/>
    <w:rsid w:val="00BC2DA6"/>
    <w:rsid w:val="00BC2E15"/>
    <w:rsid w:val="00BC2E77"/>
    <w:rsid w:val="00BC32EE"/>
    <w:rsid w:val="00BC493C"/>
    <w:rsid w:val="00BC496B"/>
    <w:rsid w:val="00BC49F2"/>
    <w:rsid w:val="00BC4F0F"/>
    <w:rsid w:val="00BC517F"/>
    <w:rsid w:val="00BC5725"/>
    <w:rsid w:val="00BC58D2"/>
    <w:rsid w:val="00BC5FA3"/>
    <w:rsid w:val="00BC6B1F"/>
    <w:rsid w:val="00BC79B1"/>
    <w:rsid w:val="00BD083E"/>
    <w:rsid w:val="00BD1755"/>
    <w:rsid w:val="00BD1BD8"/>
    <w:rsid w:val="00BD2619"/>
    <w:rsid w:val="00BD2C9D"/>
    <w:rsid w:val="00BD3045"/>
    <w:rsid w:val="00BD328A"/>
    <w:rsid w:val="00BD3C7E"/>
    <w:rsid w:val="00BD3E4C"/>
    <w:rsid w:val="00BD561C"/>
    <w:rsid w:val="00BD56A6"/>
    <w:rsid w:val="00BD58D9"/>
    <w:rsid w:val="00BD6A80"/>
    <w:rsid w:val="00BD6C57"/>
    <w:rsid w:val="00BD7009"/>
    <w:rsid w:val="00BD7097"/>
    <w:rsid w:val="00BD7DF6"/>
    <w:rsid w:val="00BE03C4"/>
    <w:rsid w:val="00BE0930"/>
    <w:rsid w:val="00BE17CB"/>
    <w:rsid w:val="00BE18BD"/>
    <w:rsid w:val="00BE1E3F"/>
    <w:rsid w:val="00BE1E6D"/>
    <w:rsid w:val="00BE1F7F"/>
    <w:rsid w:val="00BE20FC"/>
    <w:rsid w:val="00BE347E"/>
    <w:rsid w:val="00BE36C5"/>
    <w:rsid w:val="00BE36F5"/>
    <w:rsid w:val="00BE4487"/>
    <w:rsid w:val="00BE4CBA"/>
    <w:rsid w:val="00BE4D59"/>
    <w:rsid w:val="00BE5296"/>
    <w:rsid w:val="00BE55F7"/>
    <w:rsid w:val="00BE5B32"/>
    <w:rsid w:val="00BE61EE"/>
    <w:rsid w:val="00BE6356"/>
    <w:rsid w:val="00BE6490"/>
    <w:rsid w:val="00BE7C06"/>
    <w:rsid w:val="00BF027B"/>
    <w:rsid w:val="00BF093B"/>
    <w:rsid w:val="00BF1288"/>
    <w:rsid w:val="00BF12E0"/>
    <w:rsid w:val="00BF1DC9"/>
    <w:rsid w:val="00BF219D"/>
    <w:rsid w:val="00BF2434"/>
    <w:rsid w:val="00BF2817"/>
    <w:rsid w:val="00BF3574"/>
    <w:rsid w:val="00BF3642"/>
    <w:rsid w:val="00BF377E"/>
    <w:rsid w:val="00BF37C9"/>
    <w:rsid w:val="00BF39B6"/>
    <w:rsid w:val="00BF3A6E"/>
    <w:rsid w:val="00BF3AE2"/>
    <w:rsid w:val="00BF4363"/>
    <w:rsid w:val="00BF4634"/>
    <w:rsid w:val="00BF509C"/>
    <w:rsid w:val="00BF547E"/>
    <w:rsid w:val="00BF5951"/>
    <w:rsid w:val="00BF6779"/>
    <w:rsid w:val="00BF7193"/>
    <w:rsid w:val="00BF791C"/>
    <w:rsid w:val="00C0003A"/>
    <w:rsid w:val="00C00C2C"/>
    <w:rsid w:val="00C00D90"/>
    <w:rsid w:val="00C01965"/>
    <w:rsid w:val="00C02110"/>
    <w:rsid w:val="00C028CD"/>
    <w:rsid w:val="00C029A9"/>
    <w:rsid w:val="00C034D6"/>
    <w:rsid w:val="00C035BE"/>
    <w:rsid w:val="00C03A80"/>
    <w:rsid w:val="00C0444D"/>
    <w:rsid w:val="00C04914"/>
    <w:rsid w:val="00C059B0"/>
    <w:rsid w:val="00C0722F"/>
    <w:rsid w:val="00C07309"/>
    <w:rsid w:val="00C10B73"/>
    <w:rsid w:val="00C10F54"/>
    <w:rsid w:val="00C11C9D"/>
    <w:rsid w:val="00C11ECF"/>
    <w:rsid w:val="00C12023"/>
    <w:rsid w:val="00C120B2"/>
    <w:rsid w:val="00C1235D"/>
    <w:rsid w:val="00C12FC4"/>
    <w:rsid w:val="00C150AB"/>
    <w:rsid w:val="00C164C8"/>
    <w:rsid w:val="00C16BD4"/>
    <w:rsid w:val="00C17035"/>
    <w:rsid w:val="00C17713"/>
    <w:rsid w:val="00C20561"/>
    <w:rsid w:val="00C20CCF"/>
    <w:rsid w:val="00C20E1A"/>
    <w:rsid w:val="00C20FD9"/>
    <w:rsid w:val="00C21CFE"/>
    <w:rsid w:val="00C21FF0"/>
    <w:rsid w:val="00C22F63"/>
    <w:rsid w:val="00C233EE"/>
    <w:rsid w:val="00C24200"/>
    <w:rsid w:val="00C2434F"/>
    <w:rsid w:val="00C263E9"/>
    <w:rsid w:val="00C2644E"/>
    <w:rsid w:val="00C26B72"/>
    <w:rsid w:val="00C27559"/>
    <w:rsid w:val="00C2798A"/>
    <w:rsid w:val="00C27C95"/>
    <w:rsid w:val="00C300CD"/>
    <w:rsid w:val="00C31D1B"/>
    <w:rsid w:val="00C3220C"/>
    <w:rsid w:val="00C32CE1"/>
    <w:rsid w:val="00C33FB9"/>
    <w:rsid w:val="00C34330"/>
    <w:rsid w:val="00C3433F"/>
    <w:rsid w:val="00C343F4"/>
    <w:rsid w:val="00C34E97"/>
    <w:rsid w:val="00C34F81"/>
    <w:rsid w:val="00C350A2"/>
    <w:rsid w:val="00C35249"/>
    <w:rsid w:val="00C3558E"/>
    <w:rsid w:val="00C36136"/>
    <w:rsid w:val="00C3656E"/>
    <w:rsid w:val="00C3789C"/>
    <w:rsid w:val="00C37968"/>
    <w:rsid w:val="00C40672"/>
    <w:rsid w:val="00C41199"/>
    <w:rsid w:val="00C412A1"/>
    <w:rsid w:val="00C41633"/>
    <w:rsid w:val="00C420E0"/>
    <w:rsid w:val="00C42DB2"/>
    <w:rsid w:val="00C42F21"/>
    <w:rsid w:val="00C434D7"/>
    <w:rsid w:val="00C434DD"/>
    <w:rsid w:val="00C4358A"/>
    <w:rsid w:val="00C43B02"/>
    <w:rsid w:val="00C448E2"/>
    <w:rsid w:val="00C45764"/>
    <w:rsid w:val="00C468B5"/>
    <w:rsid w:val="00C468CF"/>
    <w:rsid w:val="00C46D58"/>
    <w:rsid w:val="00C46DDB"/>
    <w:rsid w:val="00C477B2"/>
    <w:rsid w:val="00C501AA"/>
    <w:rsid w:val="00C50A91"/>
    <w:rsid w:val="00C50B55"/>
    <w:rsid w:val="00C51C9D"/>
    <w:rsid w:val="00C52905"/>
    <w:rsid w:val="00C531E1"/>
    <w:rsid w:val="00C53B35"/>
    <w:rsid w:val="00C55794"/>
    <w:rsid w:val="00C55C9C"/>
    <w:rsid w:val="00C561AC"/>
    <w:rsid w:val="00C5640F"/>
    <w:rsid w:val="00C56452"/>
    <w:rsid w:val="00C56AFA"/>
    <w:rsid w:val="00C572E2"/>
    <w:rsid w:val="00C6007C"/>
    <w:rsid w:val="00C608FB"/>
    <w:rsid w:val="00C61683"/>
    <w:rsid w:val="00C618DF"/>
    <w:rsid w:val="00C61C6C"/>
    <w:rsid w:val="00C62520"/>
    <w:rsid w:val="00C6272C"/>
    <w:rsid w:val="00C629FB"/>
    <w:rsid w:val="00C63218"/>
    <w:rsid w:val="00C63C28"/>
    <w:rsid w:val="00C648B9"/>
    <w:rsid w:val="00C64D18"/>
    <w:rsid w:val="00C64D82"/>
    <w:rsid w:val="00C661A5"/>
    <w:rsid w:val="00C668F6"/>
    <w:rsid w:val="00C67196"/>
    <w:rsid w:val="00C67363"/>
    <w:rsid w:val="00C67BC6"/>
    <w:rsid w:val="00C67C11"/>
    <w:rsid w:val="00C707F4"/>
    <w:rsid w:val="00C70920"/>
    <w:rsid w:val="00C709E1"/>
    <w:rsid w:val="00C7100C"/>
    <w:rsid w:val="00C71045"/>
    <w:rsid w:val="00C71110"/>
    <w:rsid w:val="00C72B10"/>
    <w:rsid w:val="00C7370B"/>
    <w:rsid w:val="00C73C07"/>
    <w:rsid w:val="00C752B6"/>
    <w:rsid w:val="00C75873"/>
    <w:rsid w:val="00C75968"/>
    <w:rsid w:val="00C76139"/>
    <w:rsid w:val="00C76C9B"/>
    <w:rsid w:val="00C77287"/>
    <w:rsid w:val="00C77519"/>
    <w:rsid w:val="00C8035A"/>
    <w:rsid w:val="00C81F50"/>
    <w:rsid w:val="00C821E8"/>
    <w:rsid w:val="00C82652"/>
    <w:rsid w:val="00C83052"/>
    <w:rsid w:val="00C8538F"/>
    <w:rsid w:val="00C86377"/>
    <w:rsid w:val="00C86684"/>
    <w:rsid w:val="00C87819"/>
    <w:rsid w:val="00C87DEB"/>
    <w:rsid w:val="00C87FF2"/>
    <w:rsid w:val="00C904EF"/>
    <w:rsid w:val="00C90C80"/>
    <w:rsid w:val="00C911B2"/>
    <w:rsid w:val="00C921E5"/>
    <w:rsid w:val="00C933ED"/>
    <w:rsid w:val="00C93BE4"/>
    <w:rsid w:val="00C93DAC"/>
    <w:rsid w:val="00C94237"/>
    <w:rsid w:val="00C943B1"/>
    <w:rsid w:val="00C94658"/>
    <w:rsid w:val="00C94704"/>
    <w:rsid w:val="00C952F7"/>
    <w:rsid w:val="00C95431"/>
    <w:rsid w:val="00C957B5"/>
    <w:rsid w:val="00C95B48"/>
    <w:rsid w:val="00C95DF5"/>
    <w:rsid w:val="00C960B5"/>
    <w:rsid w:val="00C9643E"/>
    <w:rsid w:val="00C9653A"/>
    <w:rsid w:val="00C96DDE"/>
    <w:rsid w:val="00C97CA0"/>
    <w:rsid w:val="00CA074F"/>
    <w:rsid w:val="00CA0EA0"/>
    <w:rsid w:val="00CA152C"/>
    <w:rsid w:val="00CA1B19"/>
    <w:rsid w:val="00CA276D"/>
    <w:rsid w:val="00CA28A9"/>
    <w:rsid w:val="00CA29E7"/>
    <w:rsid w:val="00CA2B30"/>
    <w:rsid w:val="00CA32EC"/>
    <w:rsid w:val="00CA3D65"/>
    <w:rsid w:val="00CA48ED"/>
    <w:rsid w:val="00CA4F52"/>
    <w:rsid w:val="00CA5A8B"/>
    <w:rsid w:val="00CA6DAF"/>
    <w:rsid w:val="00CA6E5E"/>
    <w:rsid w:val="00CA73B1"/>
    <w:rsid w:val="00CB1167"/>
    <w:rsid w:val="00CB13FB"/>
    <w:rsid w:val="00CB1EC3"/>
    <w:rsid w:val="00CB25C0"/>
    <w:rsid w:val="00CB321E"/>
    <w:rsid w:val="00CB455B"/>
    <w:rsid w:val="00CB49C8"/>
    <w:rsid w:val="00CB50C5"/>
    <w:rsid w:val="00CB5364"/>
    <w:rsid w:val="00CB5513"/>
    <w:rsid w:val="00CB5DFA"/>
    <w:rsid w:val="00CB6E0F"/>
    <w:rsid w:val="00CB7183"/>
    <w:rsid w:val="00CB765F"/>
    <w:rsid w:val="00CB776C"/>
    <w:rsid w:val="00CB7DF5"/>
    <w:rsid w:val="00CC013E"/>
    <w:rsid w:val="00CC07C7"/>
    <w:rsid w:val="00CC0B6A"/>
    <w:rsid w:val="00CC0EAA"/>
    <w:rsid w:val="00CC14E2"/>
    <w:rsid w:val="00CC3225"/>
    <w:rsid w:val="00CC3921"/>
    <w:rsid w:val="00CC3E7F"/>
    <w:rsid w:val="00CC417B"/>
    <w:rsid w:val="00CC449D"/>
    <w:rsid w:val="00CC5026"/>
    <w:rsid w:val="00CC53DA"/>
    <w:rsid w:val="00CC58B8"/>
    <w:rsid w:val="00CC69B9"/>
    <w:rsid w:val="00CC7313"/>
    <w:rsid w:val="00CC7C6E"/>
    <w:rsid w:val="00CD05B2"/>
    <w:rsid w:val="00CD0BBC"/>
    <w:rsid w:val="00CD0D40"/>
    <w:rsid w:val="00CD2CC0"/>
    <w:rsid w:val="00CD3672"/>
    <w:rsid w:val="00CD3DBD"/>
    <w:rsid w:val="00CD4010"/>
    <w:rsid w:val="00CD49D1"/>
    <w:rsid w:val="00CD5453"/>
    <w:rsid w:val="00CD5FD8"/>
    <w:rsid w:val="00CD66AB"/>
    <w:rsid w:val="00CD6ABF"/>
    <w:rsid w:val="00CD72B9"/>
    <w:rsid w:val="00CE0734"/>
    <w:rsid w:val="00CE085F"/>
    <w:rsid w:val="00CE1910"/>
    <w:rsid w:val="00CE4924"/>
    <w:rsid w:val="00CE4A52"/>
    <w:rsid w:val="00CE4C4E"/>
    <w:rsid w:val="00CE53BB"/>
    <w:rsid w:val="00CE5C47"/>
    <w:rsid w:val="00CE602D"/>
    <w:rsid w:val="00CE6038"/>
    <w:rsid w:val="00CE62A2"/>
    <w:rsid w:val="00CE64C4"/>
    <w:rsid w:val="00CE6FC0"/>
    <w:rsid w:val="00CE715D"/>
    <w:rsid w:val="00CE7626"/>
    <w:rsid w:val="00CE7948"/>
    <w:rsid w:val="00CF0A22"/>
    <w:rsid w:val="00CF0FFE"/>
    <w:rsid w:val="00CF1763"/>
    <w:rsid w:val="00CF26C8"/>
    <w:rsid w:val="00CF40AC"/>
    <w:rsid w:val="00CF430C"/>
    <w:rsid w:val="00CF64A6"/>
    <w:rsid w:val="00D0009F"/>
    <w:rsid w:val="00D0178A"/>
    <w:rsid w:val="00D0192F"/>
    <w:rsid w:val="00D01A5B"/>
    <w:rsid w:val="00D01F57"/>
    <w:rsid w:val="00D02D38"/>
    <w:rsid w:val="00D04AC4"/>
    <w:rsid w:val="00D05830"/>
    <w:rsid w:val="00D05A7B"/>
    <w:rsid w:val="00D05BFB"/>
    <w:rsid w:val="00D0636E"/>
    <w:rsid w:val="00D064CD"/>
    <w:rsid w:val="00D06BAD"/>
    <w:rsid w:val="00D06C9A"/>
    <w:rsid w:val="00D07181"/>
    <w:rsid w:val="00D07B27"/>
    <w:rsid w:val="00D110CD"/>
    <w:rsid w:val="00D117D5"/>
    <w:rsid w:val="00D11FF7"/>
    <w:rsid w:val="00D1271F"/>
    <w:rsid w:val="00D12FFA"/>
    <w:rsid w:val="00D147D2"/>
    <w:rsid w:val="00D14B80"/>
    <w:rsid w:val="00D15614"/>
    <w:rsid w:val="00D15DD2"/>
    <w:rsid w:val="00D166CA"/>
    <w:rsid w:val="00D16B9B"/>
    <w:rsid w:val="00D171A4"/>
    <w:rsid w:val="00D1750B"/>
    <w:rsid w:val="00D1772F"/>
    <w:rsid w:val="00D17C75"/>
    <w:rsid w:val="00D17E72"/>
    <w:rsid w:val="00D20899"/>
    <w:rsid w:val="00D21752"/>
    <w:rsid w:val="00D22925"/>
    <w:rsid w:val="00D2395A"/>
    <w:rsid w:val="00D24AF5"/>
    <w:rsid w:val="00D25775"/>
    <w:rsid w:val="00D26AE2"/>
    <w:rsid w:val="00D27CB8"/>
    <w:rsid w:val="00D3206A"/>
    <w:rsid w:val="00D32FC4"/>
    <w:rsid w:val="00D333E7"/>
    <w:rsid w:val="00D338BD"/>
    <w:rsid w:val="00D3471F"/>
    <w:rsid w:val="00D34823"/>
    <w:rsid w:val="00D3555A"/>
    <w:rsid w:val="00D35E80"/>
    <w:rsid w:val="00D3627F"/>
    <w:rsid w:val="00D369A3"/>
    <w:rsid w:val="00D36C0F"/>
    <w:rsid w:val="00D36C52"/>
    <w:rsid w:val="00D36FA6"/>
    <w:rsid w:val="00D370DF"/>
    <w:rsid w:val="00D37C3B"/>
    <w:rsid w:val="00D37EA9"/>
    <w:rsid w:val="00D40340"/>
    <w:rsid w:val="00D411E2"/>
    <w:rsid w:val="00D43E85"/>
    <w:rsid w:val="00D441F5"/>
    <w:rsid w:val="00D44320"/>
    <w:rsid w:val="00D4446D"/>
    <w:rsid w:val="00D44DA7"/>
    <w:rsid w:val="00D4504A"/>
    <w:rsid w:val="00D451CD"/>
    <w:rsid w:val="00D452C6"/>
    <w:rsid w:val="00D452CE"/>
    <w:rsid w:val="00D4563B"/>
    <w:rsid w:val="00D45D5F"/>
    <w:rsid w:val="00D464DB"/>
    <w:rsid w:val="00D4660C"/>
    <w:rsid w:val="00D47EB3"/>
    <w:rsid w:val="00D50472"/>
    <w:rsid w:val="00D506F2"/>
    <w:rsid w:val="00D50ACC"/>
    <w:rsid w:val="00D5115D"/>
    <w:rsid w:val="00D51E7F"/>
    <w:rsid w:val="00D530AC"/>
    <w:rsid w:val="00D532C9"/>
    <w:rsid w:val="00D53AFF"/>
    <w:rsid w:val="00D540C6"/>
    <w:rsid w:val="00D54B16"/>
    <w:rsid w:val="00D551E4"/>
    <w:rsid w:val="00D558ED"/>
    <w:rsid w:val="00D55AC8"/>
    <w:rsid w:val="00D567A5"/>
    <w:rsid w:val="00D56DA5"/>
    <w:rsid w:val="00D6129D"/>
    <w:rsid w:val="00D61EC7"/>
    <w:rsid w:val="00D62C4F"/>
    <w:rsid w:val="00D63546"/>
    <w:rsid w:val="00D637FD"/>
    <w:rsid w:val="00D645BB"/>
    <w:rsid w:val="00D64DF7"/>
    <w:rsid w:val="00D64E37"/>
    <w:rsid w:val="00D657CC"/>
    <w:rsid w:val="00D66D8A"/>
    <w:rsid w:val="00D673B0"/>
    <w:rsid w:val="00D702F1"/>
    <w:rsid w:val="00D711C6"/>
    <w:rsid w:val="00D71715"/>
    <w:rsid w:val="00D719C0"/>
    <w:rsid w:val="00D7254F"/>
    <w:rsid w:val="00D72946"/>
    <w:rsid w:val="00D72B55"/>
    <w:rsid w:val="00D7346F"/>
    <w:rsid w:val="00D7394C"/>
    <w:rsid w:val="00D73BDB"/>
    <w:rsid w:val="00D73FB7"/>
    <w:rsid w:val="00D75666"/>
    <w:rsid w:val="00D7605A"/>
    <w:rsid w:val="00D8124D"/>
    <w:rsid w:val="00D813D9"/>
    <w:rsid w:val="00D82A76"/>
    <w:rsid w:val="00D82C7A"/>
    <w:rsid w:val="00D83991"/>
    <w:rsid w:val="00D839C6"/>
    <w:rsid w:val="00D83E8B"/>
    <w:rsid w:val="00D8405C"/>
    <w:rsid w:val="00D84713"/>
    <w:rsid w:val="00D84D17"/>
    <w:rsid w:val="00D84FFB"/>
    <w:rsid w:val="00D85237"/>
    <w:rsid w:val="00D857EF"/>
    <w:rsid w:val="00D858E0"/>
    <w:rsid w:val="00D867FD"/>
    <w:rsid w:val="00D86820"/>
    <w:rsid w:val="00D86B85"/>
    <w:rsid w:val="00D87176"/>
    <w:rsid w:val="00D9117D"/>
    <w:rsid w:val="00D913F8"/>
    <w:rsid w:val="00D92638"/>
    <w:rsid w:val="00D94650"/>
    <w:rsid w:val="00D94D06"/>
    <w:rsid w:val="00D95062"/>
    <w:rsid w:val="00D957A2"/>
    <w:rsid w:val="00D96245"/>
    <w:rsid w:val="00D9699F"/>
    <w:rsid w:val="00D9701B"/>
    <w:rsid w:val="00D971B5"/>
    <w:rsid w:val="00D97510"/>
    <w:rsid w:val="00D9759E"/>
    <w:rsid w:val="00D97B67"/>
    <w:rsid w:val="00D97E7B"/>
    <w:rsid w:val="00DA113A"/>
    <w:rsid w:val="00DA11A6"/>
    <w:rsid w:val="00DA134F"/>
    <w:rsid w:val="00DA1D1D"/>
    <w:rsid w:val="00DA2306"/>
    <w:rsid w:val="00DA6A67"/>
    <w:rsid w:val="00DA6C6C"/>
    <w:rsid w:val="00DA6CD2"/>
    <w:rsid w:val="00DA7A3B"/>
    <w:rsid w:val="00DA7B42"/>
    <w:rsid w:val="00DA7BE4"/>
    <w:rsid w:val="00DB13ED"/>
    <w:rsid w:val="00DB1407"/>
    <w:rsid w:val="00DB1ACB"/>
    <w:rsid w:val="00DB3E74"/>
    <w:rsid w:val="00DB40F9"/>
    <w:rsid w:val="00DB44B1"/>
    <w:rsid w:val="00DB4857"/>
    <w:rsid w:val="00DB557F"/>
    <w:rsid w:val="00DB61F9"/>
    <w:rsid w:val="00DB6654"/>
    <w:rsid w:val="00DB70AC"/>
    <w:rsid w:val="00DC096B"/>
    <w:rsid w:val="00DC15B4"/>
    <w:rsid w:val="00DC1A0B"/>
    <w:rsid w:val="00DC2313"/>
    <w:rsid w:val="00DC2445"/>
    <w:rsid w:val="00DC271F"/>
    <w:rsid w:val="00DC2C5B"/>
    <w:rsid w:val="00DC3047"/>
    <w:rsid w:val="00DC373D"/>
    <w:rsid w:val="00DC3D8B"/>
    <w:rsid w:val="00DC4E92"/>
    <w:rsid w:val="00DC5064"/>
    <w:rsid w:val="00DC6B10"/>
    <w:rsid w:val="00DC7389"/>
    <w:rsid w:val="00DC7DF7"/>
    <w:rsid w:val="00DD0BD0"/>
    <w:rsid w:val="00DD0C39"/>
    <w:rsid w:val="00DD0E16"/>
    <w:rsid w:val="00DD1592"/>
    <w:rsid w:val="00DD253C"/>
    <w:rsid w:val="00DD3019"/>
    <w:rsid w:val="00DD311D"/>
    <w:rsid w:val="00DD318A"/>
    <w:rsid w:val="00DD44D9"/>
    <w:rsid w:val="00DD4891"/>
    <w:rsid w:val="00DD5FF2"/>
    <w:rsid w:val="00DD6F81"/>
    <w:rsid w:val="00DE03B2"/>
    <w:rsid w:val="00DE21A0"/>
    <w:rsid w:val="00DE2A7F"/>
    <w:rsid w:val="00DE30E4"/>
    <w:rsid w:val="00DE3229"/>
    <w:rsid w:val="00DE357A"/>
    <w:rsid w:val="00DE3F40"/>
    <w:rsid w:val="00DE4674"/>
    <w:rsid w:val="00DE52C8"/>
    <w:rsid w:val="00DE5F3D"/>
    <w:rsid w:val="00DE5FC3"/>
    <w:rsid w:val="00DE6225"/>
    <w:rsid w:val="00DF0591"/>
    <w:rsid w:val="00DF0EFE"/>
    <w:rsid w:val="00DF115F"/>
    <w:rsid w:val="00DF1587"/>
    <w:rsid w:val="00DF1BBB"/>
    <w:rsid w:val="00DF25A2"/>
    <w:rsid w:val="00DF2690"/>
    <w:rsid w:val="00DF2855"/>
    <w:rsid w:val="00DF2F93"/>
    <w:rsid w:val="00DF3F92"/>
    <w:rsid w:val="00DF44DD"/>
    <w:rsid w:val="00DF5103"/>
    <w:rsid w:val="00DF5C6F"/>
    <w:rsid w:val="00DF7A88"/>
    <w:rsid w:val="00E01036"/>
    <w:rsid w:val="00E02567"/>
    <w:rsid w:val="00E034AB"/>
    <w:rsid w:val="00E03DCA"/>
    <w:rsid w:val="00E041F7"/>
    <w:rsid w:val="00E04488"/>
    <w:rsid w:val="00E0645D"/>
    <w:rsid w:val="00E064B0"/>
    <w:rsid w:val="00E06A6D"/>
    <w:rsid w:val="00E0775F"/>
    <w:rsid w:val="00E104D9"/>
    <w:rsid w:val="00E1134D"/>
    <w:rsid w:val="00E115B9"/>
    <w:rsid w:val="00E12032"/>
    <w:rsid w:val="00E12D93"/>
    <w:rsid w:val="00E13251"/>
    <w:rsid w:val="00E13BCD"/>
    <w:rsid w:val="00E13CEC"/>
    <w:rsid w:val="00E1474C"/>
    <w:rsid w:val="00E1487F"/>
    <w:rsid w:val="00E149F9"/>
    <w:rsid w:val="00E158F4"/>
    <w:rsid w:val="00E1619D"/>
    <w:rsid w:val="00E16265"/>
    <w:rsid w:val="00E16A3B"/>
    <w:rsid w:val="00E1706E"/>
    <w:rsid w:val="00E17352"/>
    <w:rsid w:val="00E174B8"/>
    <w:rsid w:val="00E20025"/>
    <w:rsid w:val="00E2050D"/>
    <w:rsid w:val="00E20D1B"/>
    <w:rsid w:val="00E2108E"/>
    <w:rsid w:val="00E21F78"/>
    <w:rsid w:val="00E22642"/>
    <w:rsid w:val="00E22711"/>
    <w:rsid w:val="00E22831"/>
    <w:rsid w:val="00E22A22"/>
    <w:rsid w:val="00E232EC"/>
    <w:rsid w:val="00E23311"/>
    <w:rsid w:val="00E2415E"/>
    <w:rsid w:val="00E257CB"/>
    <w:rsid w:val="00E25CD5"/>
    <w:rsid w:val="00E25FCB"/>
    <w:rsid w:val="00E31285"/>
    <w:rsid w:val="00E313A3"/>
    <w:rsid w:val="00E32829"/>
    <w:rsid w:val="00E32E06"/>
    <w:rsid w:val="00E3392C"/>
    <w:rsid w:val="00E33DEF"/>
    <w:rsid w:val="00E34687"/>
    <w:rsid w:val="00E346F2"/>
    <w:rsid w:val="00E3479D"/>
    <w:rsid w:val="00E3495C"/>
    <w:rsid w:val="00E34A2F"/>
    <w:rsid w:val="00E35531"/>
    <w:rsid w:val="00E358CC"/>
    <w:rsid w:val="00E35AC4"/>
    <w:rsid w:val="00E36400"/>
    <w:rsid w:val="00E367DA"/>
    <w:rsid w:val="00E36DB3"/>
    <w:rsid w:val="00E37474"/>
    <w:rsid w:val="00E37780"/>
    <w:rsid w:val="00E379CF"/>
    <w:rsid w:val="00E40055"/>
    <w:rsid w:val="00E414D3"/>
    <w:rsid w:val="00E42B85"/>
    <w:rsid w:val="00E42B8E"/>
    <w:rsid w:val="00E42E41"/>
    <w:rsid w:val="00E4307F"/>
    <w:rsid w:val="00E43611"/>
    <w:rsid w:val="00E437D6"/>
    <w:rsid w:val="00E43928"/>
    <w:rsid w:val="00E43AEC"/>
    <w:rsid w:val="00E43F09"/>
    <w:rsid w:val="00E45B2C"/>
    <w:rsid w:val="00E47446"/>
    <w:rsid w:val="00E47956"/>
    <w:rsid w:val="00E47D49"/>
    <w:rsid w:val="00E50441"/>
    <w:rsid w:val="00E50698"/>
    <w:rsid w:val="00E50FD7"/>
    <w:rsid w:val="00E521B1"/>
    <w:rsid w:val="00E521DB"/>
    <w:rsid w:val="00E52A12"/>
    <w:rsid w:val="00E52ADD"/>
    <w:rsid w:val="00E532DF"/>
    <w:rsid w:val="00E537E1"/>
    <w:rsid w:val="00E5432B"/>
    <w:rsid w:val="00E543B1"/>
    <w:rsid w:val="00E54494"/>
    <w:rsid w:val="00E55237"/>
    <w:rsid w:val="00E552F9"/>
    <w:rsid w:val="00E55935"/>
    <w:rsid w:val="00E56831"/>
    <w:rsid w:val="00E568C8"/>
    <w:rsid w:val="00E56905"/>
    <w:rsid w:val="00E56E20"/>
    <w:rsid w:val="00E56FD9"/>
    <w:rsid w:val="00E60922"/>
    <w:rsid w:val="00E60C56"/>
    <w:rsid w:val="00E60CA5"/>
    <w:rsid w:val="00E60E80"/>
    <w:rsid w:val="00E6113E"/>
    <w:rsid w:val="00E61845"/>
    <w:rsid w:val="00E622C6"/>
    <w:rsid w:val="00E62982"/>
    <w:rsid w:val="00E629C9"/>
    <w:rsid w:val="00E63155"/>
    <w:rsid w:val="00E6319C"/>
    <w:rsid w:val="00E636D0"/>
    <w:rsid w:val="00E637BD"/>
    <w:rsid w:val="00E63AC3"/>
    <w:rsid w:val="00E63B02"/>
    <w:rsid w:val="00E64242"/>
    <w:rsid w:val="00E65BFC"/>
    <w:rsid w:val="00E677D8"/>
    <w:rsid w:val="00E67EA5"/>
    <w:rsid w:val="00E70283"/>
    <w:rsid w:val="00E70ED3"/>
    <w:rsid w:val="00E71AD6"/>
    <w:rsid w:val="00E71CC8"/>
    <w:rsid w:val="00E737B1"/>
    <w:rsid w:val="00E74893"/>
    <w:rsid w:val="00E750A1"/>
    <w:rsid w:val="00E75C9B"/>
    <w:rsid w:val="00E7613F"/>
    <w:rsid w:val="00E771F9"/>
    <w:rsid w:val="00E77285"/>
    <w:rsid w:val="00E77407"/>
    <w:rsid w:val="00E80193"/>
    <w:rsid w:val="00E80EBD"/>
    <w:rsid w:val="00E8151B"/>
    <w:rsid w:val="00E81A6B"/>
    <w:rsid w:val="00E81BB0"/>
    <w:rsid w:val="00E823CA"/>
    <w:rsid w:val="00E82486"/>
    <w:rsid w:val="00E82523"/>
    <w:rsid w:val="00E827D3"/>
    <w:rsid w:val="00E834BB"/>
    <w:rsid w:val="00E835FC"/>
    <w:rsid w:val="00E83DBE"/>
    <w:rsid w:val="00E84B5D"/>
    <w:rsid w:val="00E8611A"/>
    <w:rsid w:val="00E8626D"/>
    <w:rsid w:val="00E86D52"/>
    <w:rsid w:val="00E87D04"/>
    <w:rsid w:val="00E9063B"/>
    <w:rsid w:val="00E90D97"/>
    <w:rsid w:val="00E90D9A"/>
    <w:rsid w:val="00E91182"/>
    <w:rsid w:val="00E912D6"/>
    <w:rsid w:val="00E9143C"/>
    <w:rsid w:val="00E918DA"/>
    <w:rsid w:val="00E92D6A"/>
    <w:rsid w:val="00E93123"/>
    <w:rsid w:val="00E936CA"/>
    <w:rsid w:val="00E93DB3"/>
    <w:rsid w:val="00E94502"/>
    <w:rsid w:val="00E95CA1"/>
    <w:rsid w:val="00E9698F"/>
    <w:rsid w:val="00E96DAB"/>
    <w:rsid w:val="00E97951"/>
    <w:rsid w:val="00E97B3A"/>
    <w:rsid w:val="00E97DB2"/>
    <w:rsid w:val="00EA01F9"/>
    <w:rsid w:val="00EA0278"/>
    <w:rsid w:val="00EA0CEB"/>
    <w:rsid w:val="00EA0F7C"/>
    <w:rsid w:val="00EA10B7"/>
    <w:rsid w:val="00EA12D6"/>
    <w:rsid w:val="00EA1796"/>
    <w:rsid w:val="00EA19A3"/>
    <w:rsid w:val="00EA1DB9"/>
    <w:rsid w:val="00EA2789"/>
    <w:rsid w:val="00EA2C33"/>
    <w:rsid w:val="00EA30F8"/>
    <w:rsid w:val="00EA37A9"/>
    <w:rsid w:val="00EA3893"/>
    <w:rsid w:val="00EA45A7"/>
    <w:rsid w:val="00EA59A7"/>
    <w:rsid w:val="00EA5EB4"/>
    <w:rsid w:val="00EA66EF"/>
    <w:rsid w:val="00EA725C"/>
    <w:rsid w:val="00EB0989"/>
    <w:rsid w:val="00EB0F13"/>
    <w:rsid w:val="00EB1230"/>
    <w:rsid w:val="00EB21A4"/>
    <w:rsid w:val="00EB2402"/>
    <w:rsid w:val="00EB3BDC"/>
    <w:rsid w:val="00EB41D5"/>
    <w:rsid w:val="00EB5074"/>
    <w:rsid w:val="00EB5AEF"/>
    <w:rsid w:val="00EB61EA"/>
    <w:rsid w:val="00EB65A6"/>
    <w:rsid w:val="00EB68FA"/>
    <w:rsid w:val="00EB7671"/>
    <w:rsid w:val="00EC02BA"/>
    <w:rsid w:val="00EC04A6"/>
    <w:rsid w:val="00EC0680"/>
    <w:rsid w:val="00EC170E"/>
    <w:rsid w:val="00EC2D11"/>
    <w:rsid w:val="00EC33C1"/>
    <w:rsid w:val="00EC363D"/>
    <w:rsid w:val="00EC4297"/>
    <w:rsid w:val="00EC54AE"/>
    <w:rsid w:val="00EC6BB4"/>
    <w:rsid w:val="00EC7993"/>
    <w:rsid w:val="00EC7C47"/>
    <w:rsid w:val="00ED028C"/>
    <w:rsid w:val="00ED09B1"/>
    <w:rsid w:val="00ED164C"/>
    <w:rsid w:val="00ED1D28"/>
    <w:rsid w:val="00ED2086"/>
    <w:rsid w:val="00ED2390"/>
    <w:rsid w:val="00ED26F1"/>
    <w:rsid w:val="00ED2EC0"/>
    <w:rsid w:val="00ED3823"/>
    <w:rsid w:val="00ED3DC5"/>
    <w:rsid w:val="00ED4086"/>
    <w:rsid w:val="00ED4D62"/>
    <w:rsid w:val="00ED5692"/>
    <w:rsid w:val="00ED6D3C"/>
    <w:rsid w:val="00ED7476"/>
    <w:rsid w:val="00ED79C4"/>
    <w:rsid w:val="00ED7B8D"/>
    <w:rsid w:val="00EE0B54"/>
    <w:rsid w:val="00EE1691"/>
    <w:rsid w:val="00EE1C53"/>
    <w:rsid w:val="00EE2075"/>
    <w:rsid w:val="00EE2C54"/>
    <w:rsid w:val="00EE317B"/>
    <w:rsid w:val="00EE45CF"/>
    <w:rsid w:val="00EE4B5C"/>
    <w:rsid w:val="00EE4D5E"/>
    <w:rsid w:val="00EE5425"/>
    <w:rsid w:val="00EE5CF5"/>
    <w:rsid w:val="00EE5EEE"/>
    <w:rsid w:val="00EE646B"/>
    <w:rsid w:val="00EE74F0"/>
    <w:rsid w:val="00EF027A"/>
    <w:rsid w:val="00EF07C5"/>
    <w:rsid w:val="00EF11B5"/>
    <w:rsid w:val="00EF1869"/>
    <w:rsid w:val="00EF1A05"/>
    <w:rsid w:val="00EF1B23"/>
    <w:rsid w:val="00EF2034"/>
    <w:rsid w:val="00EF2741"/>
    <w:rsid w:val="00EF2CE8"/>
    <w:rsid w:val="00EF314F"/>
    <w:rsid w:val="00EF32B1"/>
    <w:rsid w:val="00EF3666"/>
    <w:rsid w:val="00EF3904"/>
    <w:rsid w:val="00EF41D1"/>
    <w:rsid w:val="00EF44B5"/>
    <w:rsid w:val="00EF4525"/>
    <w:rsid w:val="00EF4884"/>
    <w:rsid w:val="00EF5158"/>
    <w:rsid w:val="00EF5CC5"/>
    <w:rsid w:val="00EF5ECF"/>
    <w:rsid w:val="00EF62EB"/>
    <w:rsid w:val="00EF6BD6"/>
    <w:rsid w:val="00EF6BE1"/>
    <w:rsid w:val="00EF71D3"/>
    <w:rsid w:val="00F02316"/>
    <w:rsid w:val="00F0266E"/>
    <w:rsid w:val="00F02819"/>
    <w:rsid w:val="00F029C7"/>
    <w:rsid w:val="00F02D14"/>
    <w:rsid w:val="00F02DF1"/>
    <w:rsid w:val="00F02E78"/>
    <w:rsid w:val="00F03370"/>
    <w:rsid w:val="00F03534"/>
    <w:rsid w:val="00F0373F"/>
    <w:rsid w:val="00F038E0"/>
    <w:rsid w:val="00F03FCA"/>
    <w:rsid w:val="00F04019"/>
    <w:rsid w:val="00F0410B"/>
    <w:rsid w:val="00F05579"/>
    <w:rsid w:val="00F0563D"/>
    <w:rsid w:val="00F06B85"/>
    <w:rsid w:val="00F06CAC"/>
    <w:rsid w:val="00F1110D"/>
    <w:rsid w:val="00F11493"/>
    <w:rsid w:val="00F11680"/>
    <w:rsid w:val="00F12105"/>
    <w:rsid w:val="00F12398"/>
    <w:rsid w:val="00F1289B"/>
    <w:rsid w:val="00F12E59"/>
    <w:rsid w:val="00F12E77"/>
    <w:rsid w:val="00F136D9"/>
    <w:rsid w:val="00F13833"/>
    <w:rsid w:val="00F139DB"/>
    <w:rsid w:val="00F13A86"/>
    <w:rsid w:val="00F13B76"/>
    <w:rsid w:val="00F13C03"/>
    <w:rsid w:val="00F141FF"/>
    <w:rsid w:val="00F14309"/>
    <w:rsid w:val="00F15255"/>
    <w:rsid w:val="00F15773"/>
    <w:rsid w:val="00F15DAC"/>
    <w:rsid w:val="00F16D8D"/>
    <w:rsid w:val="00F16F1A"/>
    <w:rsid w:val="00F17078"/>
    <w:rsid w:val="00F1775B"/>
    <w:rsid w:val="00F17EC8"/>
    <w:rsid w:val="00F20160"/>
    <w:rsid w:val="00F204B7"/>
    <w:rsid w:val="00F20B62"/>
    <w:rsid w:val="00F20BEB"/>
    <w:rsid w:val="00F21DD1"/>
    <w:rsid w:val="00F2221A"/>
    <w:rsid w:val="00F22463"/>
    <w:rsid w:val="00F22766"/>
    <w:rsid w:val="00F228C3"/>
    <w:rsid w:val="00F24339"/>
    <w:rsid w:val="00F243D3"/>
    <w:rsid w:val="00F256D6"/>
    <w:rsid w:val="00F263B4"/>
    <w:rsid w:val="00F26786"/>
    <w:rsid w:val="00F2751F"/>
    <w:rsid w:val="00F279D1"/>
    <w:rsid w:val="00F279E1"/>
    <w:rsid w:val="00F27E29"/>
    <w:rsid w:val="00F27F6B"/>
    <w:rsid w:val="00F306E9"/>
    <w:rsid w:val="00F30C00"/>
    <w:rsid w:val="00F312C5"/>
    <w:rsid w:val="00F32AED"/>
    <w:rsid w:val="00F33051"/>
    <w:rsid w:val="00F33FF9"/>
    <w:rsid w:val="00F340C8"/>
    <w:rsid w:val="00F342FB"/>
    <w:rsid w:val="00F3491A"/>
    <w:rsid w:val="00F34CDC"/>
    <w:rsid w:val="00F352C9"/>
    <w:rsid w:val="00F35375"/>
    <w:rsid w:val="00F356C6"/>
    <w:rsid w:val="00F357EC"/>
    <w:rsid w:val="00F35CE3"/>
    <w:rsid w:val="00F35F87"/>
    <w:rsid w:val="00F36694"/>
    <w:rsid w:val="00F36736"/>
    <w:rsid w:val="00F36F4C"/>
    <w:rsid w:val="00F37464"/>
    <w:rsid w:val="00F3759A"/>
    <w:rsid w:val="00F3782A"/>
    <w:rsid w:val="00F37E9F"/>
    <w:rsid w:val="00F41292"/>
    <w:rsid w:val="00F41356"/>
    <w:rsid w:val="00F41A1F"/>
    <w:rsid w:val="00F41D4F"/>
    <w:rsid w:val="00F42C4E"/>
    <w:rsid w:val="00F43221"/>
    <w:rsid w:val="00F43B05"/>
    <w:rsid w:val="00F43B78"/>
    <w:rsid w:val="00F44FB3"/>
    <w:rsid w:val="00F4543A"/>
    <w:rsid w:val="00F45D53"/>
    <w:rsid w:val="00F46F47"/>
    <w:rsid w:val="00F51015"/>
    <w:rsid w:val="00F52DCF"/>
    <w:rsid w:val="00F532B6"/>
    <w:rsid w:val="00F5395B"/>
    <w:rsid w:val="00F5418F"/>
    <w:rsid w:val="00F54DD0"/>
    <w:rsid w:val="00F54FF5"/>
    <w:rsid w:val="00F5544F"/>
    <w:rsid w:val="00F5604E"/>
    <w:rsid w:val="00F56567"/>
    <w:rsid w:val="00F56D92"/>
    <w:rsid w:val="00F57637"/>
    <w:rsid w:val="00F60C65"/>
    <w:rsid w:val="00F61523"/>
    <w:rsid w:val="00F624DE"/>
    <w:rsid w:val="00F63AAC"/>
    <w:rsid w:val="00F63FFB"/>
    <w:rsid w:val="00F640C5"/>
    <w:rsid w:val="00F643C5"/>
    <w:rsid w:val="00F64659"/>
    <w:rsid w:val="00F65328"/>
    <w:rsid w:val="00F665C1"/>
    <w:rsid w:val="00F668DA"/>
    <w:rsid w:val="00F67639"/>
    <w:rsid w:val="00F676AD"/>
    <w:rsid w:val="00F6777B"/>
    <w:rsid w:val="00F701DA"/>
    <w:rsid w:val="00F7040A"/>
    <w:rsid w:val="00F70769"/>
    <w:rsid w:val="00F725E2"/>
    <w:rsid w:val="00F73007"/>
    <w:rsid w:val="00F730AB"/>
    <w:rsid w:val="00F74317"/>
    <w:rsid w:val="00F75485"/>
    <w:rsid w:val="00F7673C"/>
    <w:rsid w:val="00F76B7C"/>
    <w:rsid w:val="00F76D82"/>
    <w:rsid w:val="00F76EBF"/>
    <w:rsid w:val="00F76FD2"/>
    <w:rsid w:val="00F77865"/>
    <w:rsid w:val="00F801D6"/>
    <w:rsid w:val="00F80495"/>
    <w:rsid w:val="00F812F5"/>
    <w:rsid w:val="00F81CFD"/>
    <w:rsid w:val="00F82188"/>
    <w:rsid w:val="00F83055"/>
    <w:rsid w:val="00F83AF3"/>
    <w:rsid w:val="00F8535E"/>
    <w:rsid w:val="00F85511"/>
    <w:rsid w:val="00F85EDB"/>
    <w:rsid w:val="00F8636F"/>
    <w:rsid w:val="00F87295"/>
    <w:rsid w:val="00F87F60"/>
    <w:rsid w:val="00F91768"/>
    <w:rsid w:val="00F93B53"/>
    <w:rsid w:val="00F941CA"/>
    <w:rsid w:val="00F9568A"/>
    <w:rsid w:val="00F9569C"/>
    <w:rsid w:val="00F95BAB"/>
    <w:rsid w:val="00F95FC2"/>
    <w:rsid w:val="00F961DA"/>
    <w:rsid w:val="00F96C52"/>
    <w:rsid w:val="00F976D2"/>
    <w:rsid w:val="00FA0740"/>
    <w:rsid w:val="00FA0A13"/>
    <w:rsid w:val="00FA0EB2"/>
    <w:rsid w:val="00FA0F80"/>
    <w:rsid w:val="00FA16C0"/>
    <w:rsid w:val="00FA21BE"/>
    <w:rsid w:val="00FA2570"/>
    <w:rsid w:val="00FA30D7"/>
    <w:rsid w:val="00FA350A"/>
    <w:rsid w:val="00FA3B2F"/>
    <w:rsid w:val="00FA42EE"/>
    <w:rsid w:val="00FA44BE"/>
    <w:rsid w:val="00FA4DB1"/>
    <w:rsid w:val="00FA4E2F"/>
    <w:rsid w:val="00FA4FAF"/>
    <w:rsid w:val="00FA52B8"/>
    <w:rsid w:val="00FA5A2E"/>
    <w:rsid w:val="00FA5C5D"/>
    <w:rsid w:val="00FA5F55"/>
    <w:rsid w:val="00FB0391"/>
    <w:rsid w:val="00FB121D"/>
    <w:rsid w:val="00FB229C"/>
    <w:rsid w:val="00FB3B42"/>
    <w:rsid w:val="00FB4E2A"/>
    <w:rsid w:val="00FB4E8F"/>
    <w:rsid w:val="00FB69A1"/>
    <w:rsid w:val="00FB78D0"/>
    <w:rsid w:val="00FC0546"/>
    <w:rsid w:val="00FC16E4"/>
    <w:rsid w:val="00FC1FD0"/>
    <w:rsid w:val="00FC321C"/>
    <w:rsid w:val="00FC36DB"/>
    <w:rsid w:val="00FC3BE7"/>
    <w:rsid w:val="00FC43E7"/>
    <w:rsid w:val="00FC5370"/>
    <w:rsid w:val="00FC5E39"/>
    <w:rsid w:val="00FC6148"/>
    <w:rsid w:val="00FC66AA"/>
    <w:rsid w:val="00FC6E70"/>
    <w:rsid w:val="00FC7B7A"/>
    <w:rsid w:val="00FD072B"/>
    <w:rsid w:val="00FD0BE9"/>
    <w:rsid w:val="00FD0C59"/>
    <w:rsid w:val="00FD0DD0"/>
    <w:rsid w:val="00FD25DB"/>
    <w:rsid w:val="00FD2AC0"/>
    <w:rsid w:val="00FD2BA4"/>
    <w:rsid w:val="00FD2CA6"/>
    <w:rsid w:val="00FD33A3"/>
    <w:rsid w:val="00FD3672"/>
    <w:rsid w:val="00FD3A0E"/>
    <w:rsid w:val="00FD3D87"/>
    <w:rsid w:val="00FD3E71"/>
    <w:rsid w:val="00FD438C"/>
    <w:rsid w:val="00FD49A9"/>
    <w:rsid w:val="00FD588E"/>
    <w:rsid w:val="00FD5A99"/>
    <w:rsid w:val="00FD5C83"/>
    <w:rsid w:val="00FD602B"/>
    <w:rsid w:val="00FD62F1"/>
    <w:rsid w:val="00FD71E1"/>
    <w:rsid w:val="00FD77AC"/>
    <w:rsid w:val="00FE08DD"/>
    <w:rsid w:val="00FE09A7"/>
    <w:rsid w:val="00FE16B9"/>
    <w:rsid w:val="00FE185E"/>
    <w:rsid w:val="00FE19D2"/>
    <w:rsid w:val="00FE1C18"/>
    <w:rsid w:val="00FE2165"/>
    <w:rsid w:val="00FE2185"/>
    <w:rsid w:val="00FE3828"/>
    <w:rsid w:val="00FE4BFD"/>
    <w:rsid w:val="00FE5580"/>
    <w:rsid w:val="00FE5D6B"/>
    <w:rsid w:val="00FE7B77"/>
    <w:rsid w:val="00FE7CD8"/>
    <w:rsid w:val="00FF0CEA"/>
    <w:rsid w:val="00FF10A9"/>
    <w:rsid w:val="00FF12C7"/>
    <w:rsid w:val="00FF1612"/>
    <w:rsid w:val="00FF202E"/>
    <w:rsid w:val="00FF22AC"/>
    <w:rsid w:val="00FF25E1"/>
    <w:rsid w:val="00FF2AA5"/>
    <w:rsid w:val="00FF2ADF"/>
    <w:rsid w:val="00FF30A8"/>
    <w:rsid w:val="00FF3243"/>
    <w:rsid w:val="00FF527A"/>
    <w:rsid w:val="00FF5ACD"/>
    <w:rsid w:val="00FF60BA"/>
    <w:rsid w:val="00FF6BAE"/>
    <w:rsid w:val="00FF72DB"/>
    <w:rsid w:val="00FF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E90D97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autoRedefine/>
    <w:uiPriority w:val="99"/>
    <w:qFormat/>
    <w:rsid w:val="00ED028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D028C"/>
    <w:rPr>
      <w:rFonts w:ascii="Times New Roman" w:eastAsia="Times New Roman" w:hAnsi="Times New Roman" w:cs="Times New Roman"/>
      <w:b/>
      <w:bCs/>
      <w:i/>
      <w:iCs/>
      <w:small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D028C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ED028C"/>
    <w:rPr>
      <w:rFonts w:cs="Times New Roman"/>
      <w:b/>
      <w:bCs/>
    </w:rPr>
  </w:style>
  <w:style w:type="paragraph" w:styleId="a4">
    <w:name w:val="No Spacing"/>
    <w:uiPriority w:val="99"/>
    <w:qFormat/>
    <w:rsid w:val="00ED028C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ED028C"/>
    <w:pPr>
      <w:ind w:left="720"/>
      <w:contextualSpacing/>
    </w:pPr>
  </w:style>
  <w:style w:type="paragraph" w:customStyle="1" w:styleId="11">
    <w:name w:val="Стиль1"/>
    <w:basedOn w:val="2"/>
    <w:link w:val="12"/>
    <w:autoRedefine/>
    <w:qFormat/>
    <w:rsid w:val="00ED028C"/>
    <w:rPr>
      <w:b w:val="0"/>
      <w:i w:val="0"/>
    </w:rPr>
  </w:style>
  <w:style w:type="character" w:customStyle="1" w:styleId="12">
    <w:name w:val="Стиль1 Знак"/>
    <w:basedOn w:val="20"/>
    <w:link w:val="11"/>
    <w:rsid w:val="00ED028C"/>
    <w:rPr>
      <w:bCs/>
      <w:iCs/>
      <w:smallCaps/>
      <w:shd w:val="clear" w:color="auto" w:fill="FFFFFF" w:themeFill="background1"/>
    </w:rPr>
  </w:style>
  <w:style w:type="paragraph" w:customStyle="1" w:styleId="21">
    <w:name w:val="Стиль2"/>
    <w:basedOn w:val="11"/>
    <w:link w:val="22"/>
    <w:autoRedefine/>
    <w:qFormat/>
    <w:rsid w:val="00ED028C"/>
    <w:pPr>
      <w:keepNext w:val="0"/>
      <w:jc w:val="both"/>
    </w:pPr>
    <w:rPr>
      <w:smallCaps w:val="0"/>
    </w:rPr>
  </w:style>
  <w:style w:type="character" w:customStyle="1" w:styleId="22">
    <w:name w:val="Стиль2 Знак"/>
    <w:basedOn w:val="12"/>
    <w:link w:val="21"/>
    <w:rsid w:val="00ED028C"/>
  </w:style>
  <w:style w:type="paragraph" w:customStyle="1" w:styleId="31">
    <w:name w:val="Стиль3"/>
    <w:basedOn w:val="21"/>
    <w:link w:val="32"/>
    <w:autoRedefine/>
    <w:qFormat/>
    <w:rsid w:val="00ED028C"/>
    <w:pPr>
      <w:jc w:val="center"/>
    </w:pPr>
    <w:rPr>
      <w:color w:val="000000" w:themeColor="text1"/>
      <w:shd w:val="clear" w:color="auto" w:fill="FFFFFF"/>
    </w:rPr>
  </w:style>
  <w:style w:type="character" w:customStyle="1" w:styleId="32">
    <w:name w:val="Стиль3 Знак"/>
    <w:basedOn w:val="22"/>
    <w:link w:val="31"/>
    <w:rsid w:val="00ED028C"/>
    <w:rPr>
      <w:color w:val="000000" w:themeColor="text1"/>
    </w:rPr>
  </w:style>
  <w:style w:type="paragraph" w:customStyle="1" w:styleId="15">
    <w:name w:val="Стиль15"/>
    <w:basedOn w:val="a"/>
    <w:link w:val="150"/>
    <w:qFormat/>
    <w:rsid w:val="00ED028C"/>
    <w:rPr>
      <w:rFonts w:eastAsia="Calibri"/>
      <w:lang w:eastAsia="en-US"/>
    </w:rPr>
  </w:style>
  <w:style w:type="character" w:customStyle="1" w:styleId="150">
    <w:name w:val="Стиль15 Знак"/>
    <w:link w:val="15"/>
    <w:rsid w:val="00ED028C"/>
    <w:rPr>
      <w:rFonts w:ascii="Times New Roman" w:eastAsia="Calibri" w:hAnsi="Times New Roman" w:cs="Times New Roman"/>
      <w:sz w:val="28"/>
      <w:szCs w:val="28"/>
    </w:rPr>
  </w:style>
  <w:style w:type="paragraph" w:customStyle="1" w:styleId="ConsPlusTitlePage">
    <w:name w:val="ConsPlusTitlePage"/>
    <w:rsid w:val="00817DC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17D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17D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rsid w:val="002D3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3C59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5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59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59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07D986EEA546291CCA775BF9F35084447E72FEC0848F196F1B2CF69262157AFDFE1B6758A65CCB961705ACA8BAjAE" TargetMode="External"/><Relationship Id="rId13" Type="http://schemas.openxmlformats.org/officeDocument/2006/relationships/hyperlink" Target="consultantplus://offline/ref=B407D986EEA546291CCA6956EF9F0C8C437025FBCD868D4E324477ABC56B1F2DA8B11A291EAD43CB940906AFA2F7C4FA37581D8E69E6F49C5E822FB1j2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07D986EEA546291CCA775BF9F35084467A7CF0C2878F196F1B2CF69262157AFDFE1B6758A65CCB961705ACA8BAjAE" TargetMode="External"/><Relationship Id="rId12" Type="http://schemas.openxmlformats.org/officeDocument/2006/relationships/hyperlink" Target="consultantplus://offline/ref=B407D986EEA546291CCA775BF9F35084467A7CF0C2878F196F1B2CF69262157AFDFE1B6758A65CCB961705ACA8BAjA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407D986EEA546291CCA775BF9F35084477273F1C4848F196F1B2CF69262157AFDFE1B6758A65CCB961705ACA8BAjAE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407D986EEA546291CCA6956EF9F0C8C437025FBCD82834C3A4477ABC56B1F2DA8B11A291EAD43CB940906ABA2F7C4FA37581D8E69E6F49C5E822FB1j2E" TargetMode="External"/><Relationship Id="rId10" Type="http://schemas.openxmlformats.org/officeDocument/2006/relationships/hyperlink" Target="consultantplus://offline/ref=B407D986EEA546291CCA775BF9F35084467B7BFEC6878F196F1B2CF69262157AEFFE436B5AA141CC950253FDEDF698BC644B1F8A69E4F683B5j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407D986EEA546291CCA775BF9F35084447E72FEC0848F196F1B2CF69262157AFDFE1B6758A65CCB961705ACA8BAjAE" TargetMode="External"/><Relationship Id="rId14" Type="http://schemas.openxmlformats.org/officeDocument/2006/relationships/hyperlink" Target="consultantplus://offline/ref=B407D986EEA546291CCA6956EF9F0C8C437025FBCD82834C3A4477ABC56B1F2DA8B11A291EAD43CB940906ABA2F7C4FA37581D8E69E6F49C5E822FB1j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5081</Words>
  <Characters>28967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2019-04-09T04:54:00Z</cp:lastPrinted>
  <dcterms:created xsi:type="dcterms:W3CDTF">2019-04-08T11:35:00Z</dcterms:created>
  <dcterms:modified xsi:type="dcterms:W3CDTF">2019-04-09T05:15:00Z</dcterms:modified>
</cp:coreProperties>
</file>