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C14" w:rsidRPr="00A80043" w:rsidRDefault="004B0C14" w:rsidP="004B0C14">
      <w:pPr>
        <w:widowControl w:val="0"/>
        <w:autoSpaceDE w:val="0"/>
        <w:autoSpaceDN w:val="0"/>
        <w:jc w:val="right"/>
        <w:outlineLvl w:val="1"/>
        <w:rPr>
          <w:sz w:val="28"/>
        </w:rPr>
      </w:pPr>
      <w:r w:rsidRPr="00A80043">
        <w:rPr>
          <w:sz w:val="28"/>
        </w:rPr>
        <w:t>Приложение 4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к Положению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о проведении на территории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Самарской области трудового конкурса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«Профессионал года» по направлению</w:t>
      </w:r>
    </w:p>
    <w:p w:rsidR="004B0C14" w:rsidRPr="00A80043" w:rsidRDefault="004B0C14" w:rsidP="004B0C14">
      <w:pPr>
        <w:widowControl w:val="0"/>
        <w:autoSpaceDE w:val="0"/>
        <w:autoSpaceDN w:val="0"/>
        <w:jc w:val="right"/>
        <w:rPr>
          <w:sz w:val="28"/>
        </w:rPr>
      </w:pPr>
      <w:r w:rsidRPr="00A80043">
        <w:rPr>
          <w:sz w:val="28"/>
        </w:rPr>
        <w:t>«Жилищно-коммунальное хозяйство»</w:t>
      </w:r>
    </w:p>
    <w:p w:rsidR="004B0C14" w:rsidRPr="00A80043" w:rsidRDefault="004B0C14" w:rsidP="004B0C1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B0C14" w:rsidRPr="00A80043" w:rsidRDefault="004B0C14" w:rsidP="004B0C14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4B0C14" w:rsidRPr="00A80043" w:rsidRDefault="004B0C14" w:rsidP="004B0C1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043">
        <w:rPr>
          <w:rFonts w:eastAsia="Calibri"/>
          <w:sz w:val="28"/>
          <w:szCs w:val="28"/>
          <w:lang w:eastAsia="en-US"/>
        </w:rPr>
        <w:t xml:space="preserve">Перечень дополнительных документов, необходимых для участия </w:t>
      </w:r>
    </w:p>
    <w:p w:rsidR="004B0C14" w:rsidRPr="00A80043" w:rsidRDefault="004B0C14" w:rsidP="004B0C1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043">
        <w:rPr>
          <w:rFonts w:eastAsia="Calibri"/>
          <w:sz w:val="28"/>
          <w:szCs w:val="28"/>
          <w:lang w:eastAsia="en-US"/>
        </w:rPr>
        <w:t xml:space="preserve">в трудовом конкурсе «Профессионал года» </w:t>
      </w:r>
    </w:p>
    <w:p w:rsidR="004B0C14" w:rsidRPr="00A80043" w:rsidRDefault="004B0C14" w:rsidP="004B0C14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A80043">
        <w:rPr>
          <w:rFonts w:eastAsia="Calibri"/>
          <w:sz w:val="28"/>
          <w:szCs w:val="28"/>
          <w:lang w:eastAsia="en-US"/>
        </w:rPr>
        <w:t xml:space="preserve">по направлению «Жилищно-коммунальное хозяйство»  </w:t>
      </w:r>
    </w:p>
    <w:p w:rsidR="004B0C14" w:rsidRPr="00A80043" w:rsidRDefault="004B0C14" w:rsidP="004B0C14">
      <w:pPr>
        <w:spacing w:line="360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B0C14" w:rsidRPr="00A80043" w:rsidRDefault="004B0C14" w:rsidP="004B0C1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Для участия в трудовом конкурсе</w:t>
      </w:r>
      <w:r w:rsidRPr="00A80043">
        <w:rPr>
          <w:sz w:val="28"/>
        </w:rPr>
        <w:t xml:space="preserve"> по направлению «Жилищно-коммунальное хозяйство» </w:t>
      </w:r>
      <w:r w:rsidRPr="00A80043">
        <w:rPr>
          <w:sz w:val="28"/>
          <w:szCs w:val="28"/>
        </w:rPr>
        <w:t>в номинациях</w:t>
      </w:r>
      <w:r w:rsidRPr="00A80043">
        <w:rPr>
          <w:sz w:val="28"/>
        </w:rPr>
        <w:t xml:space="preserve">: «Лучший </w:t>
      </w:r>
      <w:proofErr w:type="spellStart"/>
      <w:r w:rsidRPr="00A80043">
        <w:rPr>
          <w:sz w:val="28"/>
        </w:rPr>
        <w:t>электрогазосварщик</w:t>
      </w:r>
      <w:proofErr w:type="spellEnd"/>
      <w:r w:rsidRPr="00A80043">
        <w:rPr>
          <w:sz w:val="28"/>
        </w:rPr>
        <w:t xml:space="preserve">»; «Лучший дворник»; «Лучший слесарь-сантехник»; Лучший работник тепловой сети»; «Лучший работник электросетевого комплекса» «Лучший работник водоканала» </w:t>
      </w:r>
      <w:r w:rsidRPr="00A80043">
        <w:rPr>
          <w:sz w:val="28"/>
          <w:szCs w:val="28"/>
        </w:rPr>
        <w:t>конкурсные материалы включают:</w:t>
      </w:r>
    </w:p>
    <w:p w:rsidR="004B0C14" w:rsidRPr="00A80043" w:rsidRDefault="004B0C14" w:rsidP="004B0C14">
      <w:pPr>
        <w:numPr>
          <w:ilvl w:val="0"/>
          <w:numId w:val="2"/>
        </w:numPr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Копии документов:</w:t>
      </w:r>
    </w:p>
    <w:p w:rsidR="004B0C14" w:rsidRPr="00A80043" w:rsidRDefault="004B0C14" w:rsidP="004B0C1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- личного листка по учету кадров с цветной или черно-белой фотографией 4х6 см;</w:t>
      </w:r>
    </w:p>
    <w:p w:rsidR="004B0C14" w:rsidRPr="00A80043" w:rsidRDefault="004B0C14" w:rsidP="004B0C1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- диплома об образовании;</w:t>
      </w:r>
    </w:p>
    <w:p w:rsidR="004B0C14" w:rsidRPr="00A80043" w:rsidRDefault="004B0C14" w:rsidP="004B0C1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- действующих дипломов, свидетельств, сертификатов, удостоверений о повышении квалификации, специализации;</w:t>
      </w:r>
    </w:p>
    <w:p w:rsidR="004B0C14" w:rsidRPr="00A80043" w:rsidRDefault="004B0C14" w:rsidP="004B0C1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- патентов, рационализаторских предложений (при наличии);</w:t>
      </w:r>
    </w:p>
    <w:p w:rsidR="004B0C14" w:rsidRPr="00A80043" w:rsidRDefault="004B0C14" w:rsidP="004B0C14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- выписка из трудовой книжки за последние 5 лет.</w:t>
      </w:r>
    </w:p>
    <w:p w:rsidR="004B0C14" w:rsidRPr="00A80043" w:rsidRDefault="004B0C14" w:rsidP="004B0C14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Фото-, видеоматериалы, характеризующие работу участника трудового конкурса, в том числе и на электронных носителях.</w:t>
      </w:r>
    </w:p>
    <w:p w:rsidR="004B0C14" w:rsidRPr="00A80043" w:rsidRDefault="004B0C14" w:rsidP="004B0C14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Отзывы жильцов многоквартирных домов или абонентов компании об участнике трудового конкурса.</w:t>
      </w:r>
    </w:p>
    <w:p w:rsidR="004B0C14" w:rsidRPr="00A80043" w:rsidRDefault="004B0C14" w:rsidP="004B0C14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Сведения о внедрении конкурсантом или при его непосредственном участии новых технологий (методик) при осуществлении профессиональной деятельности (указать каких).</w:t>
      </w:r>
    </w:p>
    <w:p w:rsidR="004B0C14" w:rsidRPr="00A80043" w:rsidRDefault="004B0C14" w:rsidP="004B0C14">
      <w:pPr>
        <w:numPr>
          <w:ilvl w:val="0"/>
          <w:numId w:val="3"/>
        </w:numPr>
        <w:tabs>
          <w:tab w:val="left" w:pos="0"/>
        </w:tabs>
        <w:spacing w:after="200" w:line="276" w:lineRule="auto"/>
        <w:ind w:left="0" w:firstLine="709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Предложения по повышению эффективности работы (своей или организации), о прочих инициативах сотрудника.</w:t>
      </w:r>
    </w:p>
    <w:p w:rsidR="004B0C14" w:rsidRPr="00A80043" w:rsidRDefault="004B0C14" w:rsidP="004B0C14">
      <w:pPr>
        <w:numPr>
          <w:ilvl w:val="0"/>
          <w:numId w:val="3"/>
        </w:numPr>
        <w:tabs>
          <w:tab w:val="left" w:pos="0"/>
        </w:tabs>
        <w:spacing w:after="200" w:line="276" w:lineRule="auto"/>
        <w:contextualSpacing/>
        <w:jc w:val="both"/>
        <w:rPr>
          <w:sz w:val="28"/>
          <w:szCs w:val="28"/>
        </w:rPr>
      </w:pPr>
      <w:r w:rsidRPr="00A80043">
        <w:rPr>
          <w:sz w:val="28"/>
          <w:szCs w:val="28"/>
        </w:rPr>
        <w:t>История жизни конкурсанта «Как я стал работником ЖКХ».</w:t>
      </w:r>
    </w:p>
    <w:p w:rsidR="004B0C14" w:rsidRPr="00A80043" w:rsidRDefault="004B0C14" w:rsidP="004B0C14">
      <w:pPr>
        <w:spacing w:after="200"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B0C14" w:rsidRPr="00A80043" w:rsidRDefault="004B0C14" w:rsidP="004B0C14">
      <w:pPr>
        <w:spacing w:after="200"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4B0C14" w:rsidRPr="00A80043" w:rsidRDefault="004B0C14" w:rsidP="004B0C14">
      <w:pPr>
        <w:spacing w:after="200" w:line="360" w:lineRule="auto"/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B36E9F" w:rsidRDefault="00B36E9F">
      <w:bookmarkStart w:id="0" w:name="_GoBack"/>
      <w:bookmarkEnd w:id="0"/>
    </w:p>
    <w:sectPr w:rsidR="00B36E9F" w:rsidSect="00EF0CB7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A7" w:rsidRDefault="00CD44A7">
      <w:r>
        <w:separator/>
      </w:r>
    </w:p>
  </w:endnote>
  <w:endnote w:type="continuationSeparator" w:id="0">
    <w:p w:rsidR="00CD44A7" w:rsidRDefault="00CD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A7" w:rsidRDefault="00CD44A7">
      <w:r>
        <w:separator/>
      </w:r>
    </w:p>
  </w:footnote>
  <w:footnote w:type="continuationSeparator" w:id="0">
    <w:p w:rsidR="00CD44A7" w:rsidRDefault="00CD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DF0" w:rsidRDefault="004B0C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10EF2">
      <w:rPr>
        <w:noProof/>
      </w:rPr>
      <w:t>2</w:t>
    </w:r>
    <w:r>
      <w:fldChar w:fldCharType="end"/>
    </w:r>
  </w:p>
  <w:p w:rsidR="00343DF0" w:rsidRDefault="00CD44A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613E7"/>
    <w:multiLevelType w:val="hybridMultilevel"/>
    <w:tmpl w:val="A7B8E680"/>
    <w:lvl w:ilvl="0" w:tplc="218C55F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057FBD"/>
    <w:multiLevelType w:val="hybridMultilevel"/>
    <w:tmpl w:val="1B224EA6"/>
    <w:lvl w:ilvl="0" w:tplc="C79C4FCC">
      <w:start w:val="2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2" w15:restartNumberingAfterBreak="0">
    <w:nsid w:val="7DAB59D8"/>
    <w:multiLevelType w:val="hybridMultilevel"/>
    <w:tmpl w:val="14461C7E"/>
    <w:lvl w:ilvl="0" w:tplc="6078445C">
      <w:start w:val="1"/>
      <w:numFmt w:val="decimal"/>
      <w:lvlText w:val="%1."/>
      <w:lvlJc w:val="left"/>
      <w:pPr>
        <w:ind w:left="6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25"/>
    <w:rsid w:val="00387CC0"/>
    <w:rsid w:val="004B0C14"/>
    <w:rsid w:val="00564154"/>
    <w:rsid w:val="00A10EF2"/>
    <w:rsid w:val="00AB6125"/>
    <w:rsid w:val="00B36E9F"/>
    <w:rsid w:val="00CD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4062"/>
  <w15:docId w15:val="{DEC919C1-3DDD-4768-BE8F-F8AC305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B0C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0C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Литвенюк Александр Иванович</dc:creator>
  <cp:keywords/>
  <dc:description/>
  <cp:lastModifiedBy>Ежова Людмила Викторовна</cp:lastModifiedBy>
  <cp:revision>5</cp:revision>
  <dcterms:created xsi:type="dcterms:W3CDTF">2025-01-22T05:54:00Z</dcterms:created>
  <dcterms:modified xsi:type="dcterms:W3CDTF">2025-01-29T08:00:00Z</dcterms:modified>
</cp:coreProperties>
</file>