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3142F6">
        <w:t>02</w:t>
      </w:r>
      <w:r w:rsidR="008F7E26">
        <w:t>.</w:t>
      </w:r>
      <w:r w:rsidR="00822C45">
        <w:t>0</w:t>
      </w:r>
      <w:r w:rsidR="003142F6">
        <w:t>4</w:t>
      </w:r>
      <w:r w:rsidR="00D96F20">
        <w:t>.201</w:t>
      </w:r>
      <w:r w:rsidR="00822C45">
        <w:t>8</w:t>
      </w:r>
      <w:r w:rsidR="00D96F20">
        <w:t xml:space="preserve"> по </w:t>
      </w:r>
      <w:r w:rsidR="003142F6">
        <w:t>06</w:t>
      </w:r>
      <w:r w:rsidR="004260B1">
        <w:t>.</w:t>
      </w:r>
      <w:r w:rsidR="00822C45">
        <w:t>0</w:t>
      </w:r>
      <w:r w:rsidR="003142F6">
        <w:t>4</w:t>
      </w:r>
      <w:r w:rsidRPr="006F7CA2">
        <w:t>.201</w:t>
      </w:r>
      <w:r w:rsidR="00822C45">
        <w:t>8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9A6618">
        <w:rPr>
          <w:b w:val="0"/>
        </w:rPr>
        <w:t>41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9A6618">
            <w:pPr>
              <w:spacing w:line="276" w:lineRule="auto"/>
              <w:jc w:val="center"/>
            </w:pPr>
            <w:r>
              <w:t>6</w:t>
            </w:r>
          </w:p>
        </w:tc>
      </w:tr>
      <w:tr w:rsidR="0092610C" w:rsidRPr="00102462" w:rsidTr="0092610C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0C" w:rsidRPr="0092610C" w:rsidRDefault="00033B84" w:rsidP="00033B84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4 ст. 4.18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0C" w:rsidRPr="00033B84" w:rsidRDefault="00033B84" w:rsidP="0092610C">
            <w:pPr>
              <w:widowControl w:val="0"/>
              <w:autoSpaceDE w:val="0"/>
              <w:autoSpaceDN w:val="0"/>
              <w:adjustRightInd w:val="0"/>
              <w:jc w:val="both"/>
            </w:pPr>
            <w:r w:rsidRPr="00033B84">
              <w:rPr>
                <w:sz w:val="22"/>
                <w:szCs w:val="22"/>
              </w:rPr>
              <w:t xml:space="preserve">Выбрасывание мусора или иных предметов из транспортных средств во время их стоянки, остановки или движения на территориях общего пользования, кроме действий, предусмотренных </w:t>
            </w:r>
            <w:hyperlink r:id="rId5" w:history="1">
              <w:r w:rsidRPr="00033B84">
                <w:rPr>
                  <w:color w:val="0000FF"/>
                  <w:sz w:val="22"/>
                  <w:szCs w:val="22"/>
                </w:rPr>
                <w:t>статьей 12.33</w:t>
              </w:r>
            </w:hyperlink>
            <w:r w:rsidRPr="00033B84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0C" w:rsidRPr="00102462" w:rsidRDefault="009A6618" w:rsidP="006969D6">
            <w:pPr>
              <w:spacing w:line="276" w:lineRule="auto"/>
              <w:jc w:val="center"/>
            </w:pPr>
            <w:r>
              <w:t>1</w:t>
            </w:r>
          </w:p>
        </w:tc>
      </w:tr>
      <w:tr w:rsidR="00BD0599" w:rsidRPr="007F4205" w:rsidTr="007C6B42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D3DBB" w:rsidRDefault="00BD0599" w:rsidP="007C6B42">
            <w:pPr>
              <w:spacing w:line="276" w:lineRule="auto"/>
              <w:ind w:left="72"/>
              <w:jc w:val="center"/>
            </w:pPr>
            <w:r w:rsidRPr="007F4205">
              <w:rPr>
                <w:sz w:val="22"/>
                <w:szCs w:val="22"/>
              </w:rPr>
              <w:t>ч. 1 ст. 4.25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D3DBB" w:rsidRDefault="00BD0599" w:rsidP="007C6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7F4205">
              <w:rPr>
                <w:sz w:val="22"/>
                <w:szCs w:val="22"/>
              </w:rPr>
              <w:t>Неисполнение обязанности, предусмотренной правилами благоустройства территории поселения (городского округа), утвержденными органом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F4205" w:rsidRDefault="009A6618" w:rsidP="007C6B42">
            <w:pPr>
              <w:spacing w:line="276" w:lineRule="auto"/>
              <w:jc w:val="center"/>
            </w:pPr>
            <w:r>
              <w:t>9</w:t>
            </w:r>
          </w:p>
        </w:tc>
      </w:tr>
      <w:tr w:rsidR="007D3DBB" w:rsidRPr="007F4205" w:rsidTr="007D3DBB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BB" w:rsidRPr="007D3DBB" w:rsidRDefault="007D3DBB" w:rsidP="00BD0599">
            <w:pPr>
              <w:spacing w:line="276" w:lineRule="auto"/>
              <w:ind w:left="72"/>
              <w:jc w:val="center"/>
            </w:pPr>
            <w:r w:rsidRPr="007F4205">
              <w:rPr>
                <w:sz w:val="22"/>
                <w:szCs w:val="22"/>
              </w:rPr>
              <w:t xml:space="preserve">ч. </w:t>
            </w:r>
            <w:r w:rsidR="00BD0599">
              <w:rPr>
                <w:sz w:val="22"/>
                <w:szCs w:val="22"/>
              </w:rPr>
              <w:t>2</w:t>
            </w:r>
            <w:r w:rsidRPr="007F4205">
              <w:rPr>
                <w:sz w:val="22"/>
                <w:szCs w:val="22"/>
              </w:rPr>
              <w:t xml:space="preserve"> ст. 4.25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BB" w:rsidRPr="00BD0599" w:rsidRDefault="00BD0599" w:rsidP="00570920">
            <w:pPr>
              <w:widowControl w:val="0"/>
              <w:autoSpaceDE w:val="0"/>
              <w:autoSpaceDN w:val="0"/>
              <w:adjustRightInd w:val="0"/>
              <w:jc w:val="both"/>
            </w:pPr>
            <w:r w:rsidRPr="00BD0599">
              <w:rPr>
                <w:sz w:val="22"/>
                <w:szCs w:val="22"/>
              </w:rPr>
              <w:t xml:space="preserve">Совершение тех же действий, предусмотренных </w:t>
            </w:r>
            <w:hyperlink w:anchor="P350" w:history="1">
              <w:r w:rsidRPr="00BD0599">
                <w:rPr>
                  <w:color w:val="0000FF"/>
                  <w:sz w:val="22"/>
                  <w:szCs w:val="22"/>
                </w:rPr>
                <w:t>частью 1</w:t>
              </w:r>
            </w:hyperlink>
            <w:r w:rsidRPr="00BD0599">
              <w:rPr>
                <w:sz w:val="22"/>
                <w:szCs w:val="22"/>
              </w:rPr>
              <w:t xml:space="preserve"> настоящей статьи, лицом, ранее подвергнутым административному наказанию за аналогичное административное правонарушение, то есть за неисполнение той же обязанности, предусмотренной правилами благоустройства территории поселения (городского округа), утвержденными органом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BB" w:rsidRPr="007F4205" w:rsidRDefault="009A6618" w:rsidP="00570920">
            <w:pPr>
              <w:spacing w:line="276" w:lineRule="auto"/>
              <w:jc w:val="center"/>
            </w:pPr>
            <w:r>
              <w:t>25</w:t>
            </w:r>
          </w:p>
        </w:tc>
      </w:tr>
    </w:tbl>
    <w:p w:rsidR="007D3DBB" w:rsidRDefault="007D3DBB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F46EE4">
        <w:t xml:space="preserve"> </w:t>
      </w:r>
      <w:r w:rsidR="009A6618">
        <w:t>234 5</w:t>
      </w:r>
      <w:r w:rsidR="00BD0599">
        <w:t>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9A6618">
      <w:pPr>
        <w:jc w:val="both"/>
      </w:pPr>
      <w:r>
        <w:t xml:space="preserve">  </w:t>
      </w:r>
      <w:r w:rsidR="00EE7402">
        <w:t>Заместитель председателя</w:t>
      </w:r>
    </w:p>
    <w:p w:rsidR="005E06ED" w:rsidRPr="00556082" w:rsidRDefault="00297571" w:rsidP="009A6618">
      <w:pPr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93360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0F50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142F6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2FD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087A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D3068"/>
    <w:rsid w:val="007D3DBB"/>
    <w:rsid w:val="007E1194"/>
    <w:rsid w:val="007E2AAE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2C45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5E89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5FF7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1E3"/>
    <w:rsid w:val="00955224"/>
    <w:rsid w:val="0096142B"/>
    <w:rsid w:val="00962F64"/>
    <w:rsid w:val="0096434D"/>
    <w:rsid w:val="00964553"/>
    <w:rsid w:val="00964586"/>
    <w:rsid w:val="00970104"/>
    <w:rsid w:val="00974E7D"/>
    <w:rsid w:val="009757EA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A6618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D715F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0A9C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5FA3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236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0599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457"/>
    <w:rsid w:val="00CD27EF"/>
    <w:rsid w:val="00CD37C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59CF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39CF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E7402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37F75D604EE6CAFE594333EB278DC2187B7B869134FD3968F9366FC37C3587679DDD738207277A53i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2018-04-05T08:42:00Z</dcterms:created>
  <dcterms:modified xsi:type="dcterms:W3CDTF">2018-04-05T08:42:00Z</dcterms:modified>
</cp:coreProperties>
</file>