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BB790E">
        <w:t>07</w:t>
      </w:r>
      <w:r w:rsidR="008F7E26">
        <w:t>.</w:t>
      </w:r>
      <w:r w:rsidR="00BB790E">
        <w:t>11</w:t>
      </w:r>
      <w:r w:rsidR="00D96F20">
        <w:t>.201</w:t>
      </w:r>
      <w:r w:rsidR="00CF6254">
        <w:t>6</w:t>
      </w:r>
      <w:r w:rsidR="00D96F20">
        <w:t xml:space="preserve"> по </w:t>
      </w:r>
      <w:r w:rsidR="0001414E">
        <w:t>1</w:t>
      </w:r>
      <w:r w:rsidR="00BB790E">
        <w:t>1</w:t>
      </w:r>
      <w:r w:rsidR="004260B1">
        <w:t>.</w:t>
      </w:r>
      <w:r w:rsidR="00BB790E">
        <w:t>11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BB790E">
        <w:rPr>
          <w:b w:val="0"/>
        </w:rPr>
        <w:t>6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BB790E">
            <w:pPr>
              <w:spacing w:line="276" w:lineRule="auto"/>
              <w:jc w:val="center"/>
            </w:pPr>
            <w:r>
              <w:t>2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BB790E" w:rsidP="00DD4FF5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BB790E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033B84" w:rsidRPr="00102462" w:rsidTr="000471B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033B84" w:rsidP="000471B2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ст. 5.2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033B84" w:rsidP="000471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610C">
              <w:rPr>
                <w:sz w:val="22"/>
                <w:szCs w:val="22"/>
              </w:rPr>
              <w:t xml:space="preserve">Самовольное ограничение доступа на земельные участки общего пользования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102462" w:rsidRDefault="00BB790E" w:rsidP="000471B2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BB790E">
        <w:t xml:space="preserve">1500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3136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B790E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2016-11-11T09:45:00Z</dcterms:created>
  <dcterms:modified xsi:type="dcterms:W3CDTF">2016-11-11T09:45:00Z</dcterms:modified>
</cp:coreProperties>
</file>