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CD" w:rsidRDefault="00DE7037" w:rsidP="00DE70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DE7037" w:rsidRDefault="00DE7037" w:rsidP="00DE70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жителей города Тольятти, </w:t>
      </w:r>
    </w:p>
    <w:p w:rsidR="00DE7037" w:rsidRDefault="00DE7037" w:rsidP="00DE70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организаций и индивидуальных предпринимателей</w:t>
      </w:r>
    </w:p>
    <w:p w:rsidR="00DE7037" w:rsidRPr="00DE7037" w:rsidRDefault="00DE7037" w:rsidP="00DE70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037">
        <w:rPr>
          <w:rFonts w:ascii="Times New Roman" w:eastAsia="Calibri" w:hAnsi="Times New Roman" w:cs="Times New Roman"/>
          <w:sz w:val="28"/>
          <w:szCs w:val="28"/>
        </w:rPr>
        <w:t>В рамках усиления противодействия нелегальному обороту алкогольной продукции на территории Самарской области, министерством экономического развития, инвестиций и торговли Самарской области разработана Дорожная карта органов местного самоуправления по снижению оборота нелегальной алкогольной продукции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037">
        <w:rPr>
          <w:rFonts w:ascii="Times New Roman" w:eastAsia="Calibri" w:hAnsi="Times New Roman" w:cs="Times New Roman"/>
          <w:sz w:val="28"/>
          <w:szCs w:val="28"/>
        </w:rPr>
        <w:t xml:space="preserve">и увеличению поступления средств в областной бюджет от оборота алкогольной продукции местного производства. </w:t>
      </w:r>
    </w:p>
    <w:p w:rsidR="00DE7037" w:rsidRDefault="00DE7037" w:rsidP="00DE70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037">
        <w:rPr>
          <w:rFonts w:ascii="Times New Roman" w:eastAsia="Calibri" w:hAnsi="Times New Roman" w:cs="Times New Roman"/>
          <w:sz w:val="28"/>
          <w:szCs w:val="28"/>
        </w:rPr>
        <w:t xml:space="preserve">Одним из пунктов вышеназванной Дорожной карты является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выявление </w:t>
      </w:r>
      <w:r w:rsidRPr="00DE7037">
        <w:rPr>
          <w:rFonts w:ascii="Times New Roman" w:eastAsia="Calibri" w:hAnsi="Times New Roman" w:cs="Times New Roman"/>
          <w:sz w:val="28"/>
          <w:szCs w:val="28"/>
        </w:rPr>
        <w:t>мест реализации алкогольной продукции (в том числе домашней выгонки) вне мест санкционированной торговли (автомашины, частные дома, гаражи и т.д.)</w:t>
      </w:r>
      <w:r>
        <w:rPr>
          <w:rFonts w:ascii="Times New Roman" w:hAnsi="Times New Roman" w:cs="Times New Roman"/>
          <w:sz w:val="28"/>
          <w:szCs w:val="28"/>
        </w:rPr>
        <w:t xml:space="preserve"> и размещение этой информации в СМИ.</w:t>
      </w:r>
    </w:p>
    <w:p w:rsidR="00334B53" w:rsidRDefault="00AA518F" w:rsidP="00AA518F">
      <w:pPr>
        <w:pStyle w:val="21"/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Также напоминаем</w:t>
      </w:r>
      <w:r w:rsidR="00334B53">
        <w:rPr>
          <w:sz w:val="28"/>
          <w:szCs w:val="28"/>
        </w:rPr>
        <w:t xml:space="preserve"> хозяйствующим субъектам</w:t>
      </w:r>
      <w:r>
        <w:rPr>
          <w:sz w:val="28"/>
          <w:szCs w:val="28"/>
        </w:rPr>
        <w:t xml:space="preserve"> </w:t>
      </w:r>
      <w:r w:rsidR="006E3220">
        <w:rPr>
          <w:sz w:val="28"/>
          <w:szCs w:val="28"/>
        </w:rPr>
        <w:t xml:space="preserve">осуществляющих предоставление услуг общественного питания и реализующих алкогольную продукцию </w:t>
      </w:r>
      <w:r w:rsidR="00334B53">
        <w:rPr>
          <w:sz w:val="28"/>
          <w:szCs w:val="28"/>
        </w:rPr>
        <w:t xml:space="preserve">о необходимости выполнения пунктов </w:t>
      </w:r>
      <w:r w:rsidRPr="005C18F7">
        <w:rPr>
          <w:sz w:val="28"/>
          <w:szCs w:val="28"/>
        </w:rPr>
        <w:t>Закон</w:t>
      </w:r>
      <w:r w:rsidR="00334B53">
        <w:rPr>
          <w:sz w:val="28"/>
          <w:szCs w:val="28"/>
        </w:rPr>
        <w:t>а</w:t>
      </w:r>
      <w:r w:rsidRPr="005C18F7">
        <w:rPr>
          <w:sz w:val="28"/>
          <w:szCs w:val="28"/>
        </w:rPr>
        <w:t xml:space="preserve"> Самарской области от 30.04.2010</w:t>
      </w:r>
      <w:r>
        <w:rPr>
          <w:sz w:val="28"/>
          <w:szCs w:val="28"/>
        </w:rPr>
        <w:t xml:space="preserve"> </w:t>
      </w:r>
      <w:r w:rsidRPr="005C18F7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Pr="005C18F7">
        <w:rPr>
          <w:sz w:val="28"/>
          <w:szCs w:val="28"/>
        </w:rPr>
        <w:t>42-ГД «Об определении мест, в которых не допускается или ограничивается нахождение детей»</w:t>
      </w:r>
      <w:r w:rsidR="00334B53">
        <w:rPr>
          <w:sz w:val="28"/>
          <w:szCs w:val="28"/>
        </w:rPr>
        <w:t>.</w:t>
      </w:r>
    </w:p>
    <w:p w:rsidR="00AA518F" w:rsidRDefault="00AA518F" w:rsidP="00AA51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Вы знаете, где торгуют алкогольной продукцией с нарушением действующего </w:t>
      </w:r>
      <w:r w:rsidRPr="007B0029">
        <w:rPr>
          <w:rFonts w:ascii="Times New Roman" w:hAnsi="Times New Roman" w:cs="Times New Roman"/>
          <w:sz w:val="28"/>
          <w:szCs w:val="28"/>
        </w:rPr>
        <w:t xml:space="preserve">законодательства  (продажа алкогольной продукции в ночное время, в местах, где не допускается розничная продажа такой продукции, несовершеннолетним, а также алкогольной продукции, качество и легальность которой вызывает сомнение), </w:t>
      </w:r>
      <w:r w:rsidR="00334B53">
        <w:rPr>
          <w:rFonts w:ascii="Times New Roman" w:hAnsi="Times New Roman" w:cs="Times New Roman"/>
          <w:sz w:val="28"/>
          <w:szCs w:val="28"/>
        </w:rPr>
        <w:t xml:space="preserve">не выполняются </w:t>
      </w:r>
      <w:r w:rsidR="00334B53" w:rsidRPr="005C18F7">
        <w:rPr>
          <w:rFonts w:ascii="Calibri" w:eastAsia="Calibri" w:hAnsi="Calibri" w:cs="Times New Roman"/>
          <w:sz w:val="28"/>
          <w:szCs w:val="28"/>
        </w:rPr>
        <w:t>п</w:t>
      </w:r>
      <w:r w:rsidR="00334B53" w:rsidRPr="00334B53">
        <w:rPr>
          <w:rFonts w:ascii="Times New Roman" w:eastAsia="Calibri" w:hAnsi="Times New Roman" w:cs="Times New Roman"/>
          <w:sz w:val="28"/>
          <w:szCs w:val="28"/>
        </w:rPr>
        <w:t>равил</w:t>
      </w:r>
      <w:r w:rsidR="00334B53">
        <w:rPr>
          <w:rFonts w:ascii="Times New Roman" w:hAnsi="Times New Roman" w:cs="Times New Roman"/>
          <w:sz w:val="28"/>
          <w:szCs w:val="28"/>
        </w:rPr>
        <w:t>а</w:t>
      </w:r>
      <w:r w:rsidR="00334B53" w:rsidRPr="00334B53">
        <w:rPr>
          <w:rFonts w:ascii="Times New Roman" w:eastAsia="Calibri" w:hAnsi="Times New Roman" w:cs="Times New Roman"/>
          <w:sz w:val="28"/>
          <w:szCs w:val="28"/>
        </w:rPr>
        <w:t xml:space="preserve"> розничной продажи алкогольной продукции несовершеннолетним, а также </w:t>
      </w:r>
      <w:r w:rsidR="00334B53">
        <w:rPr>
          <w:rFonts w:ascii="Times New Roman" w:hAnsi="Times New Roman" w:cs="Times New Roman"/>
          <w:sz w:val="28"/>
          <w:szCs w:val="28"/>
        </w:rPr>
        <w:t xml:space="preserve">нарушается </w:t>
      </w:r>
      <w:r w:rsidR="00334B53" w:rsidRPr="00334B53">
        <w:rPr>
          <w:rFonts w:ascii="Times New Roman" w:hAnsi="Times New Roman" w:cs="Times New Roman"/>
          <w:sz w:val="28"/>
          <w:szCs w:val="28"/>
        </w:rPr>
        <w:t xml:space="preserve">запрет на нахождение </w:t>
      </w:r>
      <w:r w:rsidR="00334B53" w:rsidRPr="00334B53">
        <w:rPr>
          <w:rFonts w:ascii="Times New Roman" w:eastAsia="Calibri" w:hAnsi="Times New Roman" w:cs="Times New Roman"/>
          <w:sz w:val="28"/>
          <w:szCs w:val="28"/>
        </w:rPr>
        <w:t xml:space="preserve">детей в соответствии с </w:t>
      </w:r>
      <w:r w:rsidR="00334B53">
        <w:rPr>
          <w:rFonts w:ascii="Times New Roman" w:hAnsi="Times New Roman" w:cs="Times New Roman"/>
          <w:sz w:val="28"/>
          <w:szCs w:val="28"/>
        </w:rPr>
        <w:t xml:space="preserve">вышеизложенным </w:t>
      </w:r>
      <w:r w:rsidR="00334B53" w:rsidRPr="00334B53">
        <w:rPr>
          <w:rFonts w:ascii="Times New Roman" w:eastAsia="Calibri" w:hAnsi="Times New Roman" w:cs="Times New Roman"/>
          <w:sz w:val="28"/>
          <w:szCs w:val="28"/>
        </w:rPr>
        <w:t>Законом</w:t>
      </w:r>
      <w:r w:rsidR="00137AC5">
        <w:rPr>
          <w:rFonts w:ascii="Times New Roman" w:eastAsia="Calibri" w:hAnsi="Times New Roman" w:cs="Times New Roman"/>
          <w:sz w:val="28"/>
          <w:szCs w:val="28"/>
        </w:rPr>
        <w:t xml:space="preserve"> Самарской области</w:t>
      </w:r>
      <w:r w:rsidR="00334B53">
        <w:rPr>
          <w:rFonts w:ascii="Times New Roman" w:hAnsi="Times New Roman" w:cs="Times New Roman"/>
          <w:sz w:val="28"/>
          <w:szCs w:val="28"/>
        </w:rPr>
        <w:t>,</w:t>
      </w:r>
      <w:r w:rsidR="00334B53" w:rsidRPr="00334B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029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7B0029">
        <w:rPr>
          <w:rFonts w:ascii="Times New Roman" w:hAnsi="Times New Roman" w:cs="Times New Roman"/>
          <w:sz w:val="28"/>
          <w:szCs w:val="28"/>
        </w:rPr>
        <w:t xml:space="preserve"> можете </w:t>
      </w:r>
      <w:r>
        <w:rPr>
          <w:rFonts w:ascii="Times New Roman" w:hAnsi="Times New Roman" w:cs="Times New Roman"/>
          <w:sz w:val="28"/>
          <w:szCs w:val="28"/>
        </w:rPr>
        <w:t xml:space="preserve">обратиться </w:t>
      </w:r>
      <w:r w:rsidRPr="00DE7037">
        <w:rPr>
          <w:rFonts w:ascii="Times New Roman" w:hAnsi="Times New Roman" w:cs="Times New Roman"/>
          <w:sz w:val="28"/>
          <w:szCs w:val="28"/>
        </w:rPr>
        <w:t>в систему по приему обращений граждан «Открытый город»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02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DB01FA">
        <w:rPr>
          <w:rFonts w:ascii="Times New Roman" w:hAnsi="Times New Roman" w:cs="Times New Roman"/>
          <w:sz w:val="28"/>
          <w:szCs w:val="28"/>
        </w:rPr>
        <w:t>://</w:t>
      </w:r>
      <w:r w:rsidRPr="007B0029"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Pr="00DB01F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B0029">
        <w:rPr>
          <w:rFonts w:ascii="Times New Roman" w:hAnsi="Times New Roman" w:cs="Times New Roman"/>
          <w:sz w:val="28"/>
          <w:szCs w:val="28"/>
          <w:lang w:val="en-US"/>
        </w:rPr>
        <w:t>tgl</w:t>
      </w:r>
      <w:proofErr w:type="spellEnd"/>
      <w:r w:rsidRPr="00DB01F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B002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B01F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B0029">
        <w:rPr>
          <w:rFonts w:ascii="Times New Roman" w:hAnsi="Times New Roman" w:cs="Times New Roman"/>
          <w:sz w:val="28"/>
          <w:szCs w:val="28"/>
          <w:lang w:val="en-US"/>
        </w:rPr>
        <w:t>icity</w:t>
      </w:r>
      <w:proofErr w:type="spellEnd"/>
      <w:r w:rsidRPr="00DB01FA">
        <w:rPr>
          <w:rFonts w:ascii="Times New Roman" w:hAnsi="Times New Roman" w:cs="Times New Roman"/>
          <w:sz w:val="28"/>
          <w:szCs w:val="28"/>
        </w:rPr>
        <w:t>/</w:t>
      </w:r>
      <w:r w:rsidRPr="007B0029">
        <w:rPr>
          <w:rFonts w:ascii="Times New Roman" w:hAnsi="Times New Roman" w:cs="Times New Roman"/>
          <w:sz w:val="28"/>
          <w:szCs w:val="28"/>
          <w:lang w:val="en-US"/>
        </w:rPr>
        <w:t>open</w:t>
      </w:r>
      <w:r>
        <w:rPr>
          <w:rFonts w:ascii="Times New Roman" w:hAnsi="Times New Roman" w:cs="Times New Roman"/>
          <w:sz w:val="28"/>
          <w:szCs w:val="28"/>
        </w:rPr>
        <w:t xml:space="preserve">, а также на «Горячую линию» </w:t>
      </w:r>
      <w:r w:rsidRPr="007B0029">
        <w:rPr>
          <w:rFonts w:ascii="Times New Roman" w:hAnsi="Times New Roman" w:cs="Times New Roman"/>
          <w:sz w:val="28"/>
          <w:szCs w:val="28"/>
        </w:rPr>
        <w:t>департамента регулирования оборота алкогольной продукции министерства экономического развития, инвестиций и торговли</w:t>
      </w:r>
      <w:r>
        <w:rPr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 по телефонам:</w:t>
      </w:r>
    </w:p>
    <w:p w:rsidR="00AA518F" w:rsidRDefault="00AA518F" w:rsidP="00AA51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029">
        <w:rPr>
          <w:rFonts w:ascii="Times New Roman" w:eastAsia="Times New Roman" w:hAnsi="Times New Roman" w:cs="Times New Roman"/>
          <w:sz w:val="27"/>
          <w:lang w:eastAsia="ru-RU"/>
        </w:rPr>
        <w:t>8 (846) 337-02-66,</w:t>
      </w:r>
      <w:r>
        <w:rPr>
          <w:rFonts w:ascii="Times New Roman" w:eastAsia="Times New Roman" w:hAnsi="Times New Roman" w:cs="Times New Roman"/>
          <w:sz w:val="27"/>
          <w:lang w:eastAsia="ru-RU"/>
        </w:rPr>
        <w:t xml:space="preserve"> </w:t>
      </w:r>
      <w:r w:rsidRPr="007B0029">
        <w:rPr>
          <w:rFonts w:ascii="Times New Roman" w:eastAsia="Times New Roman" w:hAnsi="Times New Roman" w:cs="Times New Roman"/>
          <w:sz w:val="27"/>
          <w:lang w:eastAsia="ru-RU"/>
        </w:rPr>
        <w:t>337-19-92, 337-16-12,</w:t>
      </w:r>
      <w:r>
        <w:rPr>
          <w:rFonts w:ascii="Times New Roman" w:eastAsia="Times New Roman" w:hAnsi="Times New Roman" w:cs="Times New Roman"/>
          <w:sz w:val="27"/>
          <w:lang w:eastAsia="ru-RU"/>
        </w:rPr>
        <w:t xml:space="preserve"> </w:t>
      </w:r>
      <w:r w:rsidRPr="007B0029">
        <w:rPr>
          <w:rFonts w:ascii="Times New Roman" w:eastAsia="Times New Roman" w:hAnsi="Times New Roman" w:cs="Times New Roman"/>
          <w:sz w:val="27"/>
          <w:lang w:eastAsia="ru-RU"/>
        </w:rPr>
        <w:t>337-04-90, 337-14-73</w:t>
      </w:r>
      <w:r>
        <w:rPr>
          <w:rFonts w:ascii="Times New Roman" w:eastAsia="Times New Roman" w:hAnsi="Times New Roman" w:cs="Times New Roman"/>
          <w:sz w:val="27"/>
          <w:lang w:eastAsia="ru-RU"/>
        </w:rPr>
        <w:t xml:space="preserve">; </w:t>
      </w:r>
      <w:r w:rsidRPr="007B0029">
        <w:rPr>
          <w:rFonts w:ascii="Times New Roman" w:eastAsia="Times New Roman" w:hAnsi="Times New Roman" w:cs="Times New Roman"/>
          <w:sz w:val="27"/>
          <w:lang w:eastAsia="ru-RU"/>
        </w:rPr>
        <w:t>8 (846) 200-01-23</w:t>
      </w:r>
      <w:r>
        <w:rPr>
          <w:rFonts w:ascii="Times New Roman" w:eastAsia="Times New Roman" w:hAnsi="Times New Roman" w:cs="Times New Roman"/>
          <w:sz w:val="27"/>
          <w:lang w:eastAsia="ru-RU"/>
        </w:rPr>
        <w:t>.</w:t>
      </w:r>
    </w:p>
    <w:sectPr w:rsidR="00AA518F" w:rsidSect="006E322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037"/>
    <w:rsid w:val="00137AC5"/>
    <w:rsid w:val="00334B53"/>
    <w:rsid w:val="006E3220"/>
    <w:rsid w:val="007B0029"/>
    <w:rsid w:val="00AA518F"/>
    <w:rsid w:val="00B6720A"/>
    <w:rsid w:val="00DB01FA"/>
    <w:rsid w:val="00DE7037"/>
    <w:rsid w:val="00FD1EAB"/>
    <w:rsid w:val="00FD2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CD"/>
  </w:style>
  <w:style w:type="paragraph" w:styleId="2">
    <w:name w:val="heading 2"/>
    <w:basedOn w:val="a"/>
    <w:link w:val="20"/>
    <w:uiPriority w:val="9"/>
    <w:qFormat/>
    <w:rsid w:val="007B0029"/>
    <w:pPr>
      <w:spacing w:after="120" w:line="240" w:lineRule="auto"/>
      <w:outlineLvl w:val="1"/>
    </w:pPr>
    <w:rPr>
      <w:rFonts w:ascii="Times New Roman" w:eastAsia="Times New Roman" w:hAnsi="Times New Roman" w:cs="Times New Roman"/>
      <w:color w:val="78747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0029"/>
    <w:rPr>
      <w:rFonts w:ascii="Times New Roman" w:eastAsia="Times New Roman" w:hAnsi="Times New Roman" w:cs="Times New Roman"/>
      <w:color w:val="787471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B0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hot-linephone1">
    <w:name w:val="b-hot-line__phone1"/>
    <w:basedOn w:val="a0"/>
    <w:rsid w:val="007B0029"/>
    <w:rPr>
      <w:sz w:val="27"/>
      <w:szCs w:val="27"/>
    </w:rPr>
  </w:style>
  <w:style w:type="paragraph" w:styleId="21">
    <w:name w:val="Body Text 2"/>
    <w:basedOn w:val="a"/>
    <w:link w:val="22"/>
    <w:rsid w:val="00AA518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A51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9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14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2014-01-13T12:40:00Z</cp:lastPrinted>
  <dcterms:created xsi:type="dcterms:W3CDTF">2013-10-30T10:50:00Z</dcterms:created>
  <dcterms:modified xsi:type="dcterms:W3CDTF">2014-01-13T12:44:00Z</dcterms:modified>
</cp:coreProperties>
</file>