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39D" w:rsidRPr="008B639D" w:rsidRDefault="008B639D" w:rsidP="008B639D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lang w:eastAsia="en-US"/>
        </w:rPr>
      </w:pPr>
      <w:r w:rsidRPr="008B639D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:rsidR="008B639D" w:rsidRPr="00A86F04" w:rsidRDefault="008B639D" w:rsidP="008B639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873D5C" w:rsidRDefault="008B639D" w:rsidP="00FD32FB">
      <w:pPr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В администрацию городского округа Тольятти поступило ходатайство </w:t>
      </w:r>
      <w:r w:rsidR="00D473E9">
        <w:rPr>
          <w:rFonts w:eastAsia="Calibri"/>
          <w:sz w:val="28"/>
          <w:szCs w:val="28"/>
          <w:lang w:eastAsia="en-US"/>
        </w:rPr>
        <w:t>Акционерного общества</w:t>
      </w:r>
      <w:r w:rsidR="006B3AC8">
        <w:rPr>
          <w:rFonts w:eastAsia="Calibri"/>
          <w:sz w:val="28"/>
          <w:szCs w:val="28"/>
          <w:lang w:eastAsia="en-US"/>
        </w:rPr>
        <w:t xml:space="preserve"> «</w:t>
      </w:r>
      <w:r w:rsidR="00D473E9">
        <w:rPr>
          <w:rFonts w:eastAsia="Calibri"/>
          <w:sz w:val="28"/>
          <w:szCs w:val="28"/>
          <w:lang w:eastAsia="en-US"/>
        </w:rPr>
        <w:t>АИСТ</w:t>
      </w:r>
      <w:r w:rsidR="006B3AC8">
        <w:rPr>
          <w:rFonts w:eastAsia="Calibri"/>
          <w:sz w:val="28"/>
          <w:szCs w:val="28"/>
          <w:lang w:eastAsia="en-US"/>
        </w:rPr>
        <w:t>»</w:t>
      </w:r>
      <w:r w:rsidR="00C7090E">
        <w:rPr>
          <w:rFonts w:eastAsia="Calibri"/>
          <w:sz w:val="28"/>
          <w:szCs w:val="28"/>
          <w:lang w:eastAsia="en-US"/>
        </w:rPr>
        <w:t xml:space="preserve"> (далее – </w:t>
      </w:r>
      <w:r w:rsidR="00D473E9">
        <w:rPr>
          <w:rFonts w:eastAsia="Calibri"/>
          <w:sz w:val="28"/>
          <w:szCs w:val="28"/>
          <w:lang w:eastAsia="en-US"/>
        </w:rPr>
        <w:t>АО</w:t>
      </w:r>
      <w:r w:rsidR="00C7090E">
        <w:rPr>
          <w:rFonts w:eastAsia="Calibri"/>
          <w:sz w:val="28"/>
          <w:szCs w:val="28"/>
          <w:lang w:eastAsia="en-US"/>
        </w:rPr>
        <w:t xml:space="preserve"> «</w:t>
      </w:r>
      <w:r w:rsidR="00D473E9">
        <w:rPr>
          <w:rFonts w:eastAsia="Calibri"/>
          <w:sz w:val="28"/>
          <w:szCs w:val="28"/>
          <w:lang w:eastAsia="en-US"/>
        </w:rPr>
        <w:t>АИСТ</w:t>
      </w:r>
      <w:r w:rsidR="00C7090E">
        <w:rPr>
          <w:rFonts w:eastAsia="Calibri"/>
          <w:sz w:val="28"/>
          <w:szCs w:val="28"/>
          <w:lang w:eastAsia="en-US"/>
        </w:rPr>
        <w:t>»)</w:t>
      </w:r>
      <w:r>
        <w:rPr>
          <w:rFonts w:eastAsia="Calibri"/>
          <w:sz w:val="28"/>
          <w:szCs w:val="28"/>
          <w:lang w:eastAsia="en-US"/>
        </w:rPr>
        <w:t xml:space="preserve"> об установлении публичного сервитута </w:t>
      </w:r>
      <w:r>
        <w:rPr>
          <w:sz w:val="28"/>
          <w:szCs w:val="28"/>
        </w:rPr>
        <w:t>в отношении</w:t>
      </w:r>
      <w:r w:rsidR="00D473E9">
        <w:rPr>
          <w:sz w:val="28"/>
          <w:szCs w:val="28"/>
        </w:rPr>
        <w:t xml:space="preserve"> частей земельных участков </w:t>
      </w:r>
      <w:r w:rsidR="00CF48AF">
        <w:rPr>
          <w:sz w:val="28"/>
          <w:szCs w:val="28"/>
        </w:rPr>
        <w:t xml:space="preserve">с кадастровыми номерами </w:t>
      </w:r>
      <w:r w:rsidR="00D473E9">
        <w:rPr>
          <w:sz w:val="28"/>
          <w:szCs w:val="28"/>
        </w:rPr>
        <w:t>63:09:0101156:3. 63:09:0101156:5, 63:09:0101156:28, 63:09:0101156:30, 63:09:0101156:36, 63:09:0101156:38, 63:09:0101156:526, 63:09:0101156:560, 63:09:0101156:563, 63:09:0101156:564, 63:09:0101156:570, 63:09:0101156:565, 63:09:0101156:566, 63:09:0101156:567, 63:09:0101156:568, 63:09:0101156:573, 63:09:0101156:574, 63:09:0101156:576, 63:09:0101156:578, 63:09:0101156:582,63:09:0101156:584, 63:09:0101156:586, 63:09:0101156:587, 63:09:0101156:591, 63:09:0101156:593, 63:09:0101156:598, 63:09:0101156:602,63:09:0101156:609, 63:09:0101156:9810</w:t>
      </w:r>
      <w:r w:rsidR="00EB6C0D">
        <w:rPr>
          <w:sz w:val="28"/>
          <w:szCs w:val="28"/>
        </w:rPr>
        <w:t>,</w:t>
      </w:r>
      <w:r w:rsidR="00D473E9">
        <w:rPr>
          <w:sz w:val="28"/>
          <w:szCs w:val="28"/>
        </w:rPr>
        <w:t xml:space="preserve"> и земель, государственная собственность на которые не разграничена в границах кадастрового квартала </w:t>
      </w:r>
      <w:r w:rsidR="00A84D98">
        <w:rPr>
          <w:sz w:val="28"/>
          <w:szCs w:val="28"/>
        </w:rPr>
        <w:t>63:09:0101156,</w:t>
      </w:r>
      <w:r>
        <w:rPr>
          <w:sz w:val="28"/>
          <w:szCs w:val="28"/>
        </w:rPr>
        <w:t>в целях</w:t>
      </w:r>
      <w:r w:rsidR="008B123B">
        <w:rPr>
          <w:sz w:val="28"/>
          <w:szCs w:val="28"/>
        </w:rPr>
        <w:t>эксплуатации линий и сооружений связи</w:t>
      </w:r>
      <w:r w:rsidR="00711F4A">
        <w:rPr>
          <w:sz w:val="28"/>
          <w:szCs w:val="28"/>
        </w:rPr>
        <w:t>.</w:t>
      </w:r>
    </w:p>
    <w:p w:rsidR="00C7090E" w:rsidRDefault="00873D5C" w:rsidP="00853296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39.42 Земельного кодекса Российской Федерации </w:t>
      </w:r>
      <w:r w:rsidR="008B639D">
        <w:rPr>
          <w:rFonts w:eastAsia="Calibri"/>
          <w:sz w:val="28"/>
          <w:szCs w:val="28"/>
          <w:lang w:eastAsia="en-US"/>
        </w:rPr>
        <w:t>администрация городского округа Тольятти информирует о</w:t>
      </w:r>
      <w:r w:rsidR="008B639D" w:rsidRPr="007701A3">
        <w:rPr>
          <w:rFonts w:eastAsia="Calibri"/>
          <w:sz w:val="28"/>
          <w:szCs w:val="28"/>
          <w:lang w:eastAsia="en-US"/>
        </w:rPr>
        <w:t xml:space="preserve"> возможно</w:t>
      </w:r>
      <w:r w:rsidR="008B639D">
        <w:rPr>
          <w:rFonts w:eastAsia="Calibri"/>
          <w:sz w:val="28"/>
          <w:szCs w:val="28"/>
          <w:lang w:eastAsia="en-US"/>
        </w:rPr>
        <w:t xml:space="preserve">м установлении публичного сервитута </w:t>
      </w:r>
      <w:r w:rsidR="00BE6271">
        <w:rPr>
          <w:sz w:val="28"/>
          <w:szCs w:val="28"/>
        </w:rPr>
        <w:t>в целя</w:t>
      </w:r>
      <w:r w:rsidR="00DB7C8D">
        <w:rPr>
          <w:sz w:val="28"/>
          <w:szCs w:val="28"/>
        </w:rPr>
        <w:t xml:space="preserve">х </w:t>
      </w:r>
      <w:r w:rsidR="008B123B">
        <w:rPr>
          <w:sz w:val="28"/>
          <w:szCs w:val="28"/>
        </w:rPr>
        <w:t>эксплуатации линий и сооружений связи</w:t>
      </w:r>
      <w:r w:rsidR="00C7090E">
        <w:rPr>
          <w:sz w:val="28"/>
          <w:szCs w:val="28"/>
        </w:rPr>
        <w:t>.</w:t>
      </w:r>
    </w:p>
    <w:p w:rsidR="008E0948" w:rsidRDefault="00B54AC7" w:rsidP="0028718C">
      <w:pPr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Предлагаемый способ размещения </w:t>
      </w:r>
      <w:r w:rsidR="00CF48AF">
        <w:rPr>
          <w:sz w:val="28"/>
          <w:szCs w:val="28"/>
        </w:rPr>
        <w:t xml:space="preserve">линий и сооружений связи </w:t>
      </w:r>
      <w:r>
        <w:rPr>
          <w:sz w:val="28"/>
          <w:szCs w:val="28"/>
        </w:rPr>
        <w:t>является</w:t>
      </w:r>
      <w:r w:rsidR="00C8394E">
        <w:rPr>
          <w:sz w:val="28"/>
          <w:szCs w:val="28"/>
        </w:rPr>
        <w:t>наиболее целесообразным</w:t>
      </w:r>
      <w:r>
        <w:rPr>
          <w:sz w:val="28"/>
          <w:szCs w:val="28"/>
        </w:rPr>
        <w:t xml:space="preserve"> вариантом, обеспечивающим:</w:t>
      </w:r>
    </w:p>
    <w:p w:rsidR="00B54AC7" w:rsidRDefault="00B54AC7" w:rsidP="00B54AC7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- безопасную эксплуатацию данных инженерных сетей;</w:t>
      </w:r>
    </w:p>
    <w:p w:rsidR="00B54AC7" w:rsidRDefault="00B54AC7" w:rsidP="00B54AC7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- безопасность населения, существующих зданий и сооружений;</w:t>
      </w:r>
    </w:p>
    <w:p w:rsidR="00B54AC7" w:rsidRDefault="00B54AC7" w:rsidP="00B54AC7">
      <w:pPr>
        <w:tabs>
          <w:tab w:val="left" w:pos="851"/>
          <w:tab w:val="left" w:pos="156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-соблюдение требований о необходимости установления и осуществления публичного сервитута на условиях, наименее обременительных для использования </w:t>
      </w:r>
      <w:r w:rsidR="00CF48AF">
        <w:rPr>
          <w:sz w:val="28"/>
          <w:szCs w:val="28"/>
        </w:rPr>
        <w:t>земельных участков с кадастровыми номерами 63:09:0101156:3. 63:09:0101156:5, 63:09:0101156:28, 63:09:0101156:30, 63:09:0101156:36, 63:09:0101156:38, 63:09:0101156:526, 63:09:0101156:560, 63:09:0101156:563, 63:09:0101156:564, 63:09:0101156:570, 63:09:0101156:565, 63:09:0101156:566, 63:09:0101156:567, 63:09:0101156:568, 63:09:0101156:573, 63:09:0101156:574, 63:09:0101156:576, 63:09:0101156:578, 63:09:0101156:582,63:09:0101156:584, 63:09:0101156:586, 63:09:0101156:587, 63:09:0101156:591, 63:09:0101156:593, 63:09:0101156:598, 63:09:0101156:602,63:09:0101156:609, 63:09:0101156:9810, и земель, государственная собственность на которые не разграничена в границах кадастрового квартала 63:09:0101156</w:t>
      </w:r>
      <w:bookmarkStart w:id="0" w:name="_GoBack"/>
      <w:bookmarkEnd w:id="0"/>
      <w:r>
        <w:rPr>
          <w:sz w:val="28"/>
          <w:szCs w:val="28"/>
        </w:rPr>
        <w:t>.</w:t>
      </w:r>
    </w:p>
    <w:p w:rsidR="00690EED" w:rsidRDefault="00623E08" w:rsidP="00B54AC7">
      <w:pPr>
        <w:tabs>
          <w:tab w:val="left" w:pos="851"/>
          <w:tab w:val="left" w:pos="1560"/>
        </w:tabs>
        <w:ind w:firstLine="5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С поступившим ходатайством об установлении публичного сервитута и прилагаемой к нему схем</w:t>
      </w:r>
      <w:r w:rsidR="006017E1">
        <w:rPr>
          <w:sz w:val="28"/>
          <w:szCs w:val="28"/>
        </w:rPr>
        <w:t>ой</w:t>
      </w:r>
      <w:r>
        <w:rPr>
          <w:sz w:val="28"/>
          <w:szCs w:val="28"/>
        </w:rPr>
        <w:t xml:space="preserve"> границ публичного сервитута на кадастровом плане территории и </w:t>
      </w:r>
      <w:r>
        <w:rPr>
          <w:rFonts w:eastAsia="Calibri"/>
          <w:sz w:val="28"/>
          <w:szCs w:val="28"/>
          <w:lang w:eastAsia="en-US"/>
        </w:rPr>
        <w:t>описани</w:t>
      </w:r>
      <w:r w:rsidR="006017E1">
        <w:rPr>
          <w:rFonts w:eastAsia="Calibri"/>
          <w:sz w:val="28"/>
          <w:szCs w:val="28"/>
          <w:lang w:eastAsia="en-US"/>
        </w:rPr>
        <w:t>ем</w:t>
      </w:r>
      <w:r>
        <w:rPr>
          <w:rFonts w:eastAsia="Calibri"/>
          <w:sz w:val="28"/>
          <w:szCs w:val="28"/>
          <w:lang w:eastAsia="en-US"/>
        </w:rPr>
        <w:t xml:space="preserve"> местоположения границ публичного сервитута з</w:t>
      </w:r>
      <w:r w:rsidR="00690EED">
        <w:rPr>
          <w:rFonts w:eastAsia="Calibri"/>
          <w:sz w:val="28"/>
          <w:szCs w:val="28"/>
          <w:lang w:eastAsia="en-US"/>
        </w:rPr>
        <w:t xml:space="preserve">аинтересованные лица могут ознакомиться в Департаменте </w:t>
      </w:r>
      <w:r w:rsidR="002047A9">
        <w:rPr>
          <w:rFonts w:eastAsia="Calibri"/>
          <w:sz w:val="28"/>
          <w:szCs w:val="28"/>
          <w:lang w:eastAsia="en-US"/>
        </w:rPr>
        <w:t>градостроительной деятельности</w:t>
      </w:r>
      <w:r w:rsidR="00690EED">
        <w:rPr>
          <w:rFonts w:eastAsia="Calibri"/>
          <w:sz w:val="28"/>
          <w:szCs w:val="28"/>
          <w:lang w:eastAsia="en-US"/>
        </w:rPr>
        <w:t xml:space="preserve"> городского округа Тольятти, по адресу: Самарская область, г.Тольятти, ул. Белорусская, 33, </w:t>
      </w:r>
      <w:proofErr w:type="spellStart"/>
      <w:r w:rsidR="00690EED">
        <w:rPr>
          <w:rFonts w:eastAsia="Calibri"/>
          <w:sz w:val="28"/>
          <w:szCs w:val="28"/>
          <w:lang w:eastAsia="en-US"/>
        </w:rPr>
        <w:t>каб</w:t>
      </w:r>
      <w:proofErr w:type="spellEnd"/>
      <w:r w:rsidR="00690EED">
        <w:rPr>
          <w:rFonts w:eastAsia="Calibri"/>
          <w:sz w:val="28"/>
          <w:szCs w:val="28"/>
          <w:lang w:eastAsia="en-US"/>
        </w:rPr>
        <w:t>. 303.</w:t>
      </w:r>
    </w:p>
    <w:p w:rsidR="00690EED" w:rsidRPr="00B95970" w:rsidRDefault="00623E08" w:rsidP="008E0948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Заявления </w:t>
      </w:r>
      <w:r w:rsidR="002B4A88">
        <w:rPr>
          <w:rFonts w:eastAsia="Calibri"/>
          <w:sz w:val="28"/>
          <w:szCs w:val="28"/>
          <w:lang w:eastAsia="en-US"/>
        </w:rPr>
        <w:t xml:space="preserve">от лиц </w:t>
      </w:r>
      <w:r>
        <w:rPr>
          <w:rFonts w:eastAsia="Calibri"/>
          <w:sz w:val="28"/>
          <w:szCs w:val="28"/>
          <w:lang w:eastAsia="en-US"/>
        </w:rPr>
        <w:t xml:space="preserve">об учете прав на </w:t>
      </w:r>
      <w:r w:rsidR="008E0948">
        <w:rPr>
          <w:sz w:val="28"/>
          <w:szCs w:val="28"/>
        </w:rPr>
        <w:t>земельные участки</w:t>
      </w:r>
      <w:r w:rsidR="00926B74">
        <w:rPr>
          <w:sz w:val="28"/>
          <w:szCs w:val="28"/>
        </w:rPr>
        <w:t>,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права </w:t>
      </w:r>
      <w:r w:rsidR="00926B74">
        <w:rPr>
          <w:rFonts w:eastAsia="Calibri"/>
          <w:sz w:val="28"/>
          <w:szCs w:val="28"/>
          <w:lang w:eastAsia="en-US"/>
        </w:rPr>
        <w:t xml:space="preserve">которых </w:t>
      </w:r>
      <w:r w:rsidR="00926B74" w:rsidRPr="00690EED">
        <w:rPr>
          <w:rFonts w:eastAsia="Calibri"/>
          <w:sz w:val="28"/>
          <w:szCs w:val="28"/>
          <w:lang w:eastAsia="en-US"/>
        </w:rPr>
        <w:t>не зарегистрированы в Едином государственном реестре недвижимости</w:t>
      </w:r>
      <w:r w:rsidR="00926B74">
        <w:rPr>
          <w:rFonts w:eastAsia="Calibri"/>
          <w:sz w:val="28"/>
          <w:szCs w:val="28"/>
          <w:lang w:eastAsia="en-US"/>
        </w:rPr>
        <w:t xml:space="preserve">, </w:t>
      </w:r>
      <w:r w:rsidR="00926B74">
        <w:rPr>
          <w:rFonts w:eastAsia="Calibri"/>
          <w:sz w:val="28"/>
          <w:szCs w:val="28"/>
          <w:lang w:eastAsia="en-US"/>
        </w:rPr>
        <w:lastRenderedPageBreak/>
        <w:t>принимаются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в течение тридцати дней со дня опубликования </w:t>
      </w:r>
      <w:r w:rsidR="00926B74">
        <w:rPr>
          <w:rFonts w:eastAsia="Calibri"/>
          <w:sz w:val="28"/>
          <w:szCs w:val="28"/>
          <w:lang w:eastAsia="en-US"/>
        </w:rPr>
        <w:t xml:space="preserve">настоящего сообщения в </w:t>
      </w:r>
      <w:r w:rsidR="002047A9">
        <w:rPr>
          <w:rFonts w:eastAsia="Calibri"/>
          <w:sz w:val="28"/>
          <w:szCs w:val="28"/>
          <w:lang w:eastAsia="en-US"/>
        </w:rPr>
        <w:t>Департаменте градостроительной деятельности городского округа Тольятти, по адресу: Самарская область, г.Тольятти, ул. Белорусская, 33</w:t>
      </w:r>
      <w:r w:rsidR="00926B74">
        <w:rPr>
          <w:rFonts w:eastAsia="Calibri"/>
          <w:sz w:val="28"/>
          <w:szCs w:val="28"/>
          <w:lang w:eastAsia="en-US"/>
        </w:rPr>
        <w:t>, либо почтовым отправлением по указанному адресу.</w:t>
      </w:r>
      <w:r w:rsidR="002047A9">
        <w:rPr>
          <w:rFonts w:eastAsiaTheme="minorHAnsi"/>
          <w:sz w:val="28"/>
          <w:szCs w:val="28"/>
          <w:lang w:eastAsia="en-US"/>
        </w:rPr>
        <w:t>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</w:t>
      </w:r>
      <w:r w:rsidR="00B95970">
        <w:rPr>
          <w:rFonts w:eastAsiaTheme="minorHAnsi"/>
          <w:sz w:val="28"/>
          <w:szCs w:val="28"/>
          <w:lang w:eastAsia="en-US"/>
        </w:rPr>
        <w:t xml:space="preserve"> их правах на земельные участки.</w:t>
      </w:r>
    </w:p>
    <w:p w:rsidR="008B639D" w:rsidRPr="0053181A" w:rsidRDefault="008B639D" w:rsidP="008E0948">
      <w:pPr>
        <w:ind w:firstLine="0"/>
        <w:rPr>
          <w:sz w:val="28"/>
          <w:szCs w:val="28"/>
        </w:rPr>
      </w:pPr>
    </w:p>
    <w:p w:rsidR="006B1CE6" w:rsidRDefault="006B1CE6" w:rsidP="008E0948"/>
    <w:sectPr w:rsidR="006B1CE6" w:rsidSect="00926B74">
      <w:pgSz w:w="11906" w:h="16838" w:code="9"/>
      <w:pgMar w:top="1134" w:right="851" w:bottom="993" w:left="1701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8B639D"/>
    <w:rsid w:val="000100B7"/>
    <w:rsid w:val="0001378A"/>
    <w:rsid w:val="000400DE"/>
    <w:rsid w:val="00055D7A"/>
    <w:rsid w:val="0014048D"/>
    <w:rsid w:val="001774A0"/>
    <w:rsid w:val="001834F1"/>
    <w:rsid w:val="001C06CF"/>
    <w:rsid w:val="002047A9"/>
    <w:rsid w:val="00231CF2"/>
    <w:rsid w:val="00242881"/>
    <w:rsid w:val="0028718C"/>
    <w:rsid w:val="002909A1"/>
    <w:rsid w:val="002B4A88"/>
    <w:rsid w:val="0034222E"/>
    <w:rsid w:val="00486D3F"/>
    <w:rsid w:val="004B29D9"/>
    <w:rsid w:val="004E64EC"/>
    <w:rsid w:val="005C68C5"/>
    <w:rsid w:val="006017E1"/>
    <w:rsid w:val="0061078B"/>
    <w:rsid w:val="00623E08"/>
    <w:rsid w:val="0065185B"/>
    <w:rsid w:val="00662585"/>
    <w:rsid w:val="00690EED"/>
    <w:rsid w:val="006B1CE6"/>
    <w:rsid w:val="006B3AC8"/>
    <w:rsid w:val="00701EAE"/>
    <w:rsid w:val="00711F4A"/>
    <w:rsid w:val="00735CD9"/>
    <w:rsid w:val="007A23E1"/>
    <w:rsid w:val="00840301"/>
    <w:rsid w:val="00853296"/>
    <w:rsid w:val="00873D5C"/>
    <w:rsid w:val="0087400A"/>
    <w:rsid w:val="008B123B"/>
    <w:rsid w:val="008B639D"/>
    <w:rsid w:val="008E0948"/>
    <w:rsid w:val="008F03AE"/>
    <w:rsid w:val="00926B74"/>
    <w:rsid w:val="009D0D3D"/>
    <w:rsid w:val="00A84D98"/>
    <w:rsid w:val="00B54AC7"/>
    <w:rsid w:val="00B8036A"/>
    <w:rsid w:val="00B94115"/>
    <w:rsid w:val="00B95970"/>
    <w:rsid w:val="00BD1EC9"/>
    <w:rsid w:val="00BE6271"/>
    <w:rsid w:val="00C7090E"/>
    <w:rsid w:val="00C8394E"/>
    <w:rsid w:val="00CF3C7A"/>
    <w:rsid w:val="00CF48AF"/>
    <w:rsid w:val="00D473E9"/>
    <w:rsid w:val="00DB7C8D"/>
    <w:rsid w:val="00E11315"/>
    <w:rsid w:val="00E70F8E"/>
    <w:rsid w:val="00EB6C0D"/>
    <w:rsid w:val="00F3706F"/>
    <w:rsid w:val="00F93DFA"/>
    <w:rsid w:val="00FB56D5"/>
    <w:rsid w:val="00FD32FB"/>
    <w:rsid w:val="00FD7B63"/>
    <w:rsid w:val="00FE0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Strong"/>
    <w:basedOn w:val="a0"/>
    <w:uiPriority w:val="22"/>
    <w:qFormat/>
    <w:rsid w:val="008F03A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72100-9F61-442F-8547-52E00B052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shamina.im</cp:lastModifiedBy>
  <cp:revision>2</cp:revision>
  <cp:lastPrinted>2023-10-18T09:46:00Z</cp:lastPrinted>
  <dcterms:created xsi:type="dcterms:W3CDTF">2024-07-08T12:59:00Z</dcterms:created>
  <dcterms:modified xsi:type="dcterms:W3CDTF">2024-07-08T12:59:00Z</dcterms:modified>
</cp:coreProperties>
</file>