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8560" w14:textId="77777777" w:rsidR="00BE6B83" w:rsidRDefault="005B2820" w:rsidP="003268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муниципального контроля департамента городского хозяйства администрации городского округа Тольятти </w:t>
      </w:r>
      <w:r w:rsidR="00E54EE1"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внесении изменений в Жилищный кодекс Российской Федерации.</w:t>
      </w:r>
    </w:p>
    <w:p w14:paraId="2C7BED12" w14:textId="1A7D8765" w:rsidR="00194614" w:rsidRDefault="00E54EE1" w:rsidP="003268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сентября 2022 года вступ</w:t>
      </w:r>
      <w:r w:rsidR="00E93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изменения в Жилищный кодекс Российской Федерации, принятые Федеральным законом от 11.06.2022 </w:t>
      </w:r>
      <w:r w:rsidR="00194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165-ФЗ.</w:t>
      </w:r>
    </w:p>
    <w:p w14:paraId="2B876572" w14:textId="77777777" w:rsidR="000D68DD" w:rsidRDefault="00E54EE1" w:rsidP="003268F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нововведениям вопрос о принятии решения о выборе управляющей организации отнесен к исключительной компетенции общего собрания собственников помещений в доме.</w:t>
      </w:r>
    </w:p>
    <w:p w14:paraId="62D1C2A6" w14:textId="6F7CA629" w:rsidR="00184AF7" w:rsidRDefault="00E54EE1" w:rsidP="000C6D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Также, согласно вносимым изменениям для принятия решения о смене способа управления многоквартирным домом и управляющей домом организации должны проголосовать «ЗА» </w:t>
      </w:r>
      <w:r w:rsidR="003268F1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0C6D78">
        <w:rPr>
          <w:rFonts w:ascii="Times New Roman" w:hAnsi="Times New Roman" w:cs="Times New Roman"/>
          <w:sz w:val="28"/>
          <w:szCs w:val="28"/>
        </w:rPr>
        <w:t>пятьдесят</w:t>
      </w:r>
      <w:r w:rsidR="003268F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6D78">
        <w:rPr>
          <w:rFonts w:ascii="Times New Roman" w:hAnsi="Times New Roman" w:cs="Times New Roman"/>
          <w:sz w:val="28"/>
          <w:szCs w:val="28"/>
        </w:rPr>
        <w:t>ов</w:t>
      </w:r>
      <w:r w:rsidR="003268F1">
        <w:rPr>
          <w:rFonts w:ascii="Times New Roman" w:hAnsi="Times New Roman" w:cs="Times New Roman"/>
          <w:sz w:val="28"/>
          <w:szCs w:val="28"/>
        </w:rPr>
        <w:t xml:space="preserve"> голосов от общего числа голосов собственников помещений в многоквартирном доме</w:t>
      </w: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2524B2" w14:textId="748BC587" w:rsidR="00E54EE1" w:rsidRPr="003E4FA2" w:rsidRDefault="00E54EE1" w:rsidP="005B282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нововведений, то есть до 1 сентября 2022 года, для принятия решений на общем собрании собственников помещений многоквартирного дома по вышеуказанным вопросам достаточно было набрать кворум (в голосовании должны принять участие более половины собственников в доме) и проголосовать «ЗА» большинству собственников от общего количества собственников, принявших участие в собрании.</w:t>
      </w:r>
    </w:p>
    <w:p w14:paraId="3F2C627F" w14:textId="77777777" w:rsidR="00F344BD" w:rsidRPr="003E4FA2" w:rsidRDefault="00F344BD" w:rsidP="003E4F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4BD" w:rsidRPr="003E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E1"/>
    <w:rsid w:val="000C6D78"/>
    <w:rsid w:val="000D68DD"/>
    <w:rsid w:val="00184AF7"/>
    <w:rsid w:val="00194614"/>
    <w:rsid w:val="003268F1"/>
    <w:rsid w:val="003E4FA2"/>
    <w:rsid w:val="00473661"/>
    <w:rsid w:val="005B2820"/>
    <w:rsid w:val="009A1B11"/>
    <w:rsid w:val="00A15858"/>
    <w:rsid w:val="00BE6B83"/>
    <w:rsid w:val="00E54EE1"/>
    <w:rsid w:val="00E93FF8"/>
    <w:rsid w:val="00F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318B"/>
  <w15:chartTrackingRefBased/>
  <w15:docId w15:val="{C442E073-4221-4F9B-9C34-BB53ABE5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Папанина Евгения Александровна</dc:creator>
  <cp:keywords/>
  <dc:description/>
  <cp:lastModifiedBy>Папанина Евгения Александровна</cp:lastModifiedBy>
  <cp:revision>16</cp:revision>
  <dcterms:created xsi:type="dcterms:W3CDTF">2022-09-09T10:50:00Z</dcterms:created>
  <dcterms:modified xsi:type="dcterms:W3CDTF">2022-09-12T06:22:00Z</dcterms:modified>
</cp:coreProperties>
</file>