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CF77C8" w:rsidRDefault="00053A85" w:rsidP="00053A85">
      <w:pPr>
        <w:pStyle w:val="a4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Объявление</w:t>
      </w:r>
    </w:p>
    <w:p w:rsidR="00053A85" w:rsidRPr="00CF77C8" w:rsidRDefault="00053A85" w:rsidP="00053A85">
      <w:pPr>
        <w:pStyle w:val="a4"/>
        <w:rPr>
          <w:rFonts w:ascii="Arial" w:hAnsi="Arial" w:cs="Arial"/>
          <w:sz w:val="18"/>
          <w:szCs w:val="18"/>
        </w:rPr>
      </w:pPr>
    </w:p>
    <w:p w:rsidR="00053A85" w:rsidRPr="00CF77C8" w:rsidRDefault="0099676F" w:rsidP="00E1549F">
      <w:pPr>
        <w:pStyle w:val="a4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Уп</w:t>
      </w:r>
      <w:r w:rsidR="006A6916" w:rsidRPr="00CF77C8">
        <w:rPr>
          <w:rFonts w:ascii="Arial" w:hAnsi="Arial" w:cs="Arial"/>
          <w:sz w:val="18"/>
          <w:szCs w:val="18"/>
        </w:rPr>
        <w:t>равле</w:t>
      </w:r>
      <w:r w:rsidRPr="00CF77C8">
        <w:rPr>
          <w:rFonts w:ascii="Arial" w:hAnsi="Arial" w:cs="Arial"/>
          <w:sz w:val="18"/>
          <w:szCs w:val="18"/>
        </w:rPr>
        <w:t>ние</w:t>
      </w:r>
      <w:r w:rsidR="00053A85" w:rsidRPr="00CF77C8">
        <w:rPr>
          <w:rFonts w:ascii="Arial" w:hAnsi="Arial" w:cs="Arial"/>
          <w:sz w:val="18"/>
          <w:szCs w:val="18"/>
        </w:rPr>
        <w:t xml:space="preserve"> потребительского рынка мэрии городского округа Тольятти - организатор торгов (г</w:t>
      </w:r>
      <w:proofErr w:type="gramStart"/>
      <w:r w:rsidR="00053A85" w:rsidRPr="00CF77C8">
        <w:rPr>
          <w:rFonts w:ascii="Arial" w:hAnsi="Arial" w:cs="Arial"/>
          <w:sz w:val="18"/>
          <w:szCs w:val="18"/>
        </w:rPr>
        <w:t>.Т</w:t>
      </w:r>
      <w:proofErr w:type="gramEnd"/>
      <w:r w:rsidR="00053A85" w:rsidRPr="00CF77C8">
        <w:rPr>
          <w:rFonts w:ascii="Arial" w:hAnsi="Arial" w:cs="Arial"/>
          <w:sz w:val="18"/>
          <w:szCs w:val="18"/>
        </w:rPr>
        <w:t>ольятти,</w:t>
      </w:r>
    </w:p>
    <w:p w:rsidR="00053A85" w:rsidRPr="00CF77C8" w:rsidRDefault="00053A85" w:rsidP="00E1549F">
      <w:pPr>
        <w:pStyle w:val="a4"/>
        <w:rPr>
          <w:rFonts w:ascii="Arial" w:hAnsi="Arial" w:cs="Arial"/>
          <w:sz w:val="18"/>
          <w:szCs w:val="18"/>
        </w:rPr>
      </w:pPr>
      <w:proofErr w:type="gramStart"/>
      <w:r w:rsidRPr="00CF77C8">
        <w:rPr>
          <w:rFonts w:ascii="Arial" w:hAnsi="Arial" w:cs="Arial"/>
          <w:sz w:val="18"/>
          <w:szCs w:val="18"/>
        </w:rPr>
        <w:t xml:space="preserve">ул. Белорусская, 33; официальный портал городского округа Тольятти в сети Интернет – </w:t>
      </w:r>
      <w:r w:rsidRPr="00CF77C8">
        <w:rPr>
          <w:rFonts w:ascii="Arial" w:hAnsi="Arial" w:cs="Arial"/>
          <w:sz w:val="18"/>
          <w:szCs w:val="18"/>
          <w:lang w:val="en-US"/>
        </w:rPr>
        <w:t>portal</w:t>
      </w:r>
      <w:r w:rsidRPr="00CF77C8">
        <w:rPr>
          <w:rFonts w:ascii="Arial" w:hAnsi="Arial" w:cs="Arial"/>
          <w:sz w:val="18"/>
          <w:szCs w:val="18"/>
        </w:rPr>
        <w:t>.</w:t>
      </w:r>
      <w:proofErr w:type="spellStart"/>
      <w:r w:rsidRPr="00CF77C8">
        <w:rPr>
          <w:rFonts w:ascii="Arial" w:hAnsi="Arial" w:cs="Arial"/>
          <w:sz w:val="18"/>
          <w:szCs w:val="18"/>
          <w:lang w:val="en-US"/>
        </w:rPr>
        <w:t>tgl</w:t>
      </w:r>
      <w:proofErr w:type="spellEnd"/>
      <w:r w:rsidRPr="00CF77C8">
        <w:rPr>
          <w:rFonts w:ascii="Arial" w:hAnsi="Arial" w:cs="Arial"/>
          <w:sz w:val="18"/>
          <w:szCs w:val="18"/>
        </w:rPr>
        <w:t>.</w:t>
      </w:r>
      <w:proofErr w:type="spellStart"/>
      <w:r w:rsidRPr="00CF77C8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CF77C8">
        <w:rPr>
          <w:rFonts w:ascii="Arial" w:hAnsi="Arial" w:cs="Arial"/>
          <w:sz w:val="18"/>
          <w:szCs w:val="18"/>
        </w:rPr>
        <w:t>), сообщает:</w:t>
      </w:r>
      <w:proofErr w:type="gramEnd"/>
    </w:p>
    <w:p w:rsidR="00CB2729" w:rsidRPr="00CF77C8" w:rsidRDefault="00CB2729" w:rsidP="00E1549F">
      <w:pPr>
        <w:pStyle w:val="a4"/>
        <w:rPr>
          <w:rFonts w:ascii="Arial" w:hAnsi="Arial" w:cs="Arial"/>
          <w:sz w:val="18"/>
          <w:szCs w:val="18"/>
        </w:rPr>
      </w:pPr>
    </w:p>
    <w:p w:rsidR="00053A85" w:rsidRPr="00CF77C8" w:rsidRDefault="00053A85" w:rsidP="00E1549F">
      <w:pPr>
        <w:pStyle w:val="a4"/>
        <w:ind w:firstLine="708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CF77C8">
        <w:rPr>
          <w:rFonts w:ascii="Arial" w:hAnsi="Arial" w:cs="Arial"/>
          <w:b w:val="0"/>
          <w:bCs w:val="0"/>
          <w:sz w:val="18"/>
          <w:szCs w:val="18"/>
        </w:rPr>
        <w:t>В соответствии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с приказом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руководителя управления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7F4870">
        <w:rPr>
          <w:rFonts w:ascii="Arial" w:hAnsi="Arial" w:cs="Arial"/>
          <w:b w:val="0"/>
          <w:bCs w:val="0"/>
          <w:sz w:val="18"/>
          <w:szCs w:val="18"/>
        </w:rPr>
        <w:t>о</w:t>
      </w:r>
      <w:r w:rsidR="00B2652A" w:rsidRPr="007F4870">
        <w:rPr>
          <w:rFonts w:ascii="Arial" w:hAnsi="Arial" w:cs="Arial"/>
          <w:b w:val="0"/>
          <w:bCs w:val="0"/>
          <w:sz w:val="18"/>
          <w:szCs w:val="18"/>
        </w:rPr>
        <w:t>т</w:t>
      </w:r>
      <w:r w:rsidR="00B2652A" w:rsidRPr="007F4870">
        <w:rPr>
          <w:rFonts w:ascii="Arial" w:hAnsi="Arial" w:cs="Arial"/>
          <w:b w:val="0"/>
          <w:bCs w:val="0"/>
          <w:sz w:val="18"/>
          <w:szCs w:val="18"/>
          <w:u w:val="single"/>
        </w:rPr>
        <w:t xml:space="preserve"> </w:t>
      </w:r>
      <w:r w:rsidR="007F4870" w:rsidRPr="007F4870">
        <w:rPr>
          <w:rFonts w:ascii="Arial" w:hAnsi="Arial" w:cs="Arial"/>
          <w:b w:val="0"/>
          <w:bCs w:val="0"/>
          <w:sz w:val="18"/>
          <w:szCs w:val="18"/>
          <w:u w:val="single"/>
        </w:rPr>
        <w:t>09.12.2013г</w:t>
      </w:r>
      <w:r w:rsidR="007F4870">
        <w:rPr>
          <w:rFonts w:ascii="Arial" w:hAnsi="Arial" w:cs="Arial"/>
          <w:b w:val="0"/>
          <w:bCs w:val="0"/>
          <w:sz w:val="18"/>
          <w:szCs w:val="18"/>
        </w:rPr>
        <w:t>.</w:t>
      </w:r>
      <w:r w:rsidR="00B2652A">
        <w:rPr>
          <w:rFonts w:ascii="Arial" w:hAnsi="Arial" w:cs="Arial"/>
          <w:b w:val="0"/>
          <w:bCs w:val="0"/>
          <w:sz w:val="18"/>
          <w:szCs w:val="18"/>
        </w:rPr>
        <w:t xml:space="preserve">  </w:t>
      </w:r>
      <w:r w:rsidR="003B2138" w:rsidRPr="00BB0474">
        <w:rPr>
          <w:rFonts w:ascii="Arial" w:hAnsi="Arial" w:cs="Arial"/>
          <w:b w:val="0"/>
          <w:bCs w:val="0"/>
          <w:sz w:val="18"/>
          <w:szCs w:val="18"/>
        </w:rPr>
        <w:t xml:space="preserve">г. </w:t>
      </w:r>
      <w:r w:rsidR="00B2652A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3B2138" w:rsidRPr="00BB0474">
        <w:rPr>
          <w:rFonts w:ascii="Arial" w:hAnsi="Arial" w:cs="Arial"/>
          <w:b w:val="0"/>
          <w:bCs w:val="0"/>
          <w:sz w:val="18"/>
          <w:szCs w:val="18"/>
        </w:rPr>
        <w:t>№</w:t>
      </w:r>
      <w:r w:rsidR="00B2652A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7F4870" w:rsidRPr="007F4870">
        <w:rPr>
          <w:rFonts w:ascii="Arial" w:hAnsi="Arial" w:cs="Arial"/>
          <w:b w:val="0"/>
          <w:bCs w:val="0"/>
          <w:sz w:val="18"/>
          <w:szCs w:val="18"/>
          <w:u w:val="single"/>
        </w:rPr>
        <w:t>30-пк/2.3</w:t>
      </w:r>
      <w:r w:rsidR="00B2652A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667D7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проводится конкурс на право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 xml:space="preserve">заключения договора на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размещени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е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и эксплуатаци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ю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нестационарн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ого торгового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объект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053A85" w:rsidRPr="00CF77C8" w:rsidRDefault="00053A85" w:rsidP="00E1549F">
      <w:pPr>
        <w:pStyle w:val="a4"/>
        <w:ind w:firstLine="708"/>
        <w:jc w:val="both"/>
        <w:rPr>
          <w:rFonts w:ascii="Arial" w:hAnsi="Arial" w:cs="Arial"/>
          <w:b w:val="0"/>
          <w:sz w:val="18"/>
          <w:szCs w:val="18"/>
        </w:rPr>
      </w:pPr>
      <w:r w:rsidRPr="00CF77C8">
        <w:rPr>
          <w:rFonts w:ascii="Arial" w:hAnsi="Arial" w:cs="Arial"/>
          <w:b w:val="0"/>
          <w:bCs w:val="0"/>
          <w:sz w:val="18"/>
          <w:szCs w:val="18"/>
        </w:rPr>
        <w:t>Предмет торгов</w:t>
      </w:r>
      <w:r w:rsidRPr="00CF77C8">
        <w:rPr>
          <w:rFonts w:ascii="Arial" w:hAnsi="Arial" w:cs="Arial"/>
          <w:sz w:val="18"/>
          <w:szCs w:val="18"/>
        </w:rPr>
        <w:t xml:space="preserve"> –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заключение договоров на размещение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и эксплуатацию нестационарных 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 xml:space="preserve">торговых 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>объектов</w:t>
      </w:r>
      <w:r w:rsidR="00737067" w:rsidRPr="00CF77C8">
        <w:rPr>
          <w:rFonts w:ascii="Arial" w:hAnsi="Arial" w:cs="Arial"/>
          <w:b w:val="0"/>
          <w:bCs w:val="0"/>
          <w:sz w:val="18"/>
          <w:szCs w:val="18"/>
        </w:rPr>
        <w:t>, имеющих сезонный характер и (или) функционирующих на принципах развозной и разносной торговли,</w:t>
      </w:r>
      <w:r w:rsidRPr="00CF77C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CF77C8">
        <w:rPr>
          <w:rFonts w:ascii="Arial" w:hAnsi="Arial" w:cs="Arial"/>
          <w:b w:val="0"/>
          <w:sz w:val="18"/>
          <w:szCs w:val="18"/>
        </w:rPr>
        <w:t>с установленными границами и целевым назначением.</w:t>
      </w:r>
    </w:p>
    <w:p w:rsidR="00053A85" w:rsidRPr="00CF77C8" w:rsidRDefault="00053A85" w:rsidP="00E1549F">
      <w:pPr>
        <w:ind w:firstLine="708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Форма конкурса – открытая по составу участников.</w:t>
      </w:r>
    </w:p>
    <w:p w:rsidR="00053A85" w:rsidRPr="00CF77C8" w:rsidRDefault="00053A85" w:rsidP="00E1549F">
      <w:pPr>
        <w:ind w:firstLine="708"/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 xml:space="preserve">Форма </w:t>
      </w:r>
      <w:r w:rsidRPr="00F339B9">
        <w:rPr>
          <w:rFonts w:ascii="Arial" w:hAnsi="Arial" w:cs="Arial"/>
          <w:sz w:val="18"/>
          <w:szCs w:val="18"/>
        </w:rPr>
        <w:t>подачи предложений</w:t>
      </w:r>
      <w:r w:rsidRPr="00CF77C8">
        <w:rPr>
          <w:rFonts w:ascii="Arial" w:hAnsi="Arial" w:cs="Arial"/>
          <w:sz w:val="18"/>
          <w:szCs w:val="18"/>
        </w:rPr>
        <w:t xml:space="preserve"> о начально</w:t>
      </w:r>
      <w:r w:rsidR="00C1574B" w:rsidRPr="00CF77C8">
        <w:rPr>
          <w:rFonts w:ascii="Arial" w:hAnsi="Arial" w:cs="Arial"/>
          <w:sz w:val="18"/>
          <w:szCs w:val="18"/>
        </w:rPr>
        <w:t>й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="00C1574B" w:rsidRPr="00CF77C8">
        <w:rPr>
          <w:rFonts w:ascii="Arial" w:hAnsi="Arial" w:cs="Arial"/>
          <w:sz w:val="18"/>
          <w:szCs w:val="18"/>
        </w:rPr>
        <w:t>цене</w:t>
      </w:r>
      <w:r w:rsidRPr="00CF77C8">
        <w:rPr>
          <w:rFonts w:ascii="Arial" w:hAnsi="Arial" w:cs="Arial"/>
          <w:sz w:val="18"/>
          <w:szCs w:val="18"/>
        </w:rPr>
        <w:t xml:space="preserve"> за</w:t>
      </w:r>
      <w:r w:rsidR="00C1574B" w:rsidRPr="00CF77C8">
        <w:rPr>
          <w:rFonts w:ascii="Arial" w:hAnsi="Arial" w:cs="Arial"/>
          <w:sz w:val="18"/>
          <w:szCs w:val="18"/>
        </w:rPr>
        <w:t xml:space="preserve"> период </w:t>
      </w:r>
      <w:r w:rsidRPr="00CF77C8">
        <w:rPr>
          <w:rFonts w:ascii="Arial" w:hAnsi="Arial" w:cs="Arial"/>
          <w:sz w:val="18"/>
          <w:szCs w:val="18"/>
        </w:rPr>
        <w:t xml:space="preserve"> размещени</w:t>
      </w:r>
      <w:r w:rsidR="00C1574B" w:rsidRPr="00CF77C8">
        <w:rPr>
          <w:rFonts w:ascii="Arial" w:hAnsi="Arial" w:cs="Arial"/>
          <w:sz w:val="18"/>
          <w:szCs w:val="18"/>
        </w:rPr>
        <w:t>я и эксплуатации</w:t>
      </w:r>
      <w:r w:rsidRPr="00CF77C8">
        <w:rPr>
          <w:rFonts w:ascii="Arial" w:hAnsi="Arial" w:cs="Arial"/>
          <w:sz w:val="18"/>
          <w:szCs w:val="18"/>
        </w:rPr>
        <w:t xml:space="preserve"> </w:t>
      </w:r>
      <w:r w:rsidR="00E22929" w:rsidRPr="00CF77C8">
        <w:rPr>
          <w:rFonts w:ascii="Arial" w:hAnsi="Arial" w:cs="Arial"/>
          <w:sz w:val="18"/>
          <w:szCs w:val="18"/>
        </w:rPr>
        <w:t xml:space="preserve"> нестационарных торговых объектов</w:t>
      </w:r>
      <w:r w:rsidRPr="00CF77C8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CF77C8">
        <w:rPr>
          <w:rFonts w:ascii="Arial" w:hAnsi="Arial" w:cs="Arial"/>
          <w:sz w:val="18"/>
          <w:szCs w:val="18"/>
        </w:rPr>
        <w:t>за</w:t>
      </w:r>
      <w:proofErr w:type="gramEnd"/>
      <w:r w:rsidRPr="00CF77C8">
        <w:rPr>
          <w:rFonts w:ascii="Arial" w:hAnsi="Arial" w:cs="Arial"/>
          <w:sz w:val="18"/>
          <w:szCs w:val="18"/>
        </w:rPr>
        <w:t>крытая (запечатанный конверт).</w:t>
      </w:r>
    </w:p>
    <w:p w:rsidR="002D3467" w:rsidRPr="00CF77C8" w:rsidRDefault="00053A85" w:rsidP="00E1549F">
      <w:pPr>
        <w:rPr>
          <w:rFonts w:ascii="Arial" w:hAnsi="Arial" w:cs="Arial"/>
          <w:sz w:val="18"/>
          <w:szCs w:val="18"/>
        </w:rPr>
      </w:pPr>
      <w:r w:rsidRPr="00CF77C8">
        <w:rPr>
          <w:rFonts w:ascii="Arial" w:hAnsi="Arial" w:cs="Arial"/>
          <w:sz w:val="18"/>
          <w:szCs w:val="18"/>
        </w:rPr>
        <w:t>На конкурс выставляются следующие места размещения объектов:</w:t>
      </w:r>
    </w:p>
    <w:p w:rsidR="00053A85" w:rsidRDefault="00053A85"/>
    <w:tbl>
      <w:tblPr>
        <w:tblW w:w="15419" w:type="dxa"/>
        <w:tblLayout w:type="fixed"/>
        <w:tblLook w:val="04A0"/>
      </w:tblPr>
      <w:tblGrid>
        <w:gridCol w:w="937"/>
        <w:gridCol w:w="4385"/>
        <w:gridCol w:w="850"/>
        <w:gridCol w:w="17"/>
        <w:gridCol w:w="992"/>
        <w:gridCol w:w="1292"/>
        <w:gridCol w:w="2384"/>
        <w:gridCol w:w="1300"/>
        <w:gridCol w:w="1834"/>
        <w:gridCol w:w="9"/>
        <w:gridCol w:w="1419"/>
      </w:tblGrid>
      <w:tr w:rsidR="004E7080" w:rsidRPr="00ED1F6E" w:rsidTr="00B73459">
        <w:trPr>
          <w:trHeight w:val="148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№№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4E7080" w:rsidP="003B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Коли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чество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мест размещения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Площадь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(кв.м.)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3B68A4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Начальная ц</w:t>
            </w:r>
            <w:r w:rsidR="004E7080">
              <w:rPr>
                <w:rFonts w:ascii="Times New Roman" w:hAnsi="Times New Roman"/>
                <w:szCs w:val="16"/>
              </w:rPr>
              <w:t xml:space="preserve">ена </w:t>
            </w:r>
            <w:r w:rsidR="004E7080" w:rsidRPr="00721CA0">
              <w:rPr>
                <w:rFonts w:ascii="Times New Roman" w:hAnsi="Times New Roman"/>
                <w:szCs w:val="16"/>
              </w:rPr>
              <w:t xml:space="preserve">за </w:t>
            </w:r>
            <w:r w:rsidR="004E7080">
              <w:rPr>
                <w:rFonts w:ascii="Times New Roman" w:hAnsi="Times New Roman"/>
                <w:szCs w:val="16"/>
              </w:rPr>
              <w:t xml:space="preserve">период </w:t>
            </w:r>
            <w:r w:rsidR="004E7080" w:rsidRPr="00721CA0">
              <w:rPr>
                <w:rFonts w:ascii="Times New Roman" w:hAnsi="Times New Roman"/>
                <w:szCs w:val="16"/>
              </w:rPr>
              <w:t>размещени</w:t>
            </w:r>
            <w:r w:rsidR="004E7080">
              <w:rPr>
                <w:rFonts w:ascii="Times New Roman" w:hAnsi="Times New Roman"/>
                <w:szCs w:val="16"/>
              </w:rPr>
              <w:t>я и эксплуатации</w:t>
            </w:r>
            <w:r w:rsidR="00DA4119">
              <w:rPr>
                <w:rFonts w:ascii="Times New Roman" w:hAnsi="Times New Roman"/>
                <w:szCs w:val="16"/>
              </w:rPr>
              <w:t xml:space="preserve"> объекта</w:t>
            </w:r>
          </w:p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4E7080" w:rsidRPr="00721CA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Срок размещения</w:t>
            </w:r>
          </w:p>
        </w:tc>
      </w:tr>
      <w:tr w:rsidR="004E7080" w:rsidRPr="00ED1F6E" w:rsidTr="00B73459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F8606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160EAB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80" w:rsidRPr="003379C9" w:rsidRDefault="00160EAB" w:rsidP="002D3467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160EAB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</w:p>
        </w:tc>
      </w:tr>
      <w:tr w:rsidR="008743A5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3A5" w:rsidRPr="00FF1FFC" w:rsidRDefault="008743A5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43A5" w:rsidRDefault="008743A5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осточнее здания, имеющего адрес: бульвар Королева,20</w:t>
            </w:r>
          </w:p>
          <w:p w:rsidR="008743A5" w:rsidRPr="00FF1FFC" w:rsidRDefault="00C0678C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№1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743A5" w:rsidRPr="00FF1FFC" w:rsidRDefault="008743A5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3A5" w:rsidRPr="00FF1FFC" w:rsidRDefault="008743A5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3A5" w:rsidRPr="00FF1FFC" w:rsidRDefault="008743A5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43A5" w:rsidRPr="00FF1FFC" w:rsidRDefault="008743A5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A5" w:rsidRDefault="008743A5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3A5" w:rsidRPr="00FF1FFC" w:rsidRDefault="008743A5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A5" w:rsidRDefault="008743A5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3A5" w:rsidRPr="00FF1FFC" w:rsidRDefault="008743A5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A5" w:rsidRPr="00FF1FFC" w:rsidRDefault="00B2652A" w:rsidP="00B265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B16CB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B16CB9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16CB9">
              <w:rPr>
                <w:rFonts w:ascii="Arial" w:hAnsi="Arial" w:cs="Arial"/>
                <w:sz w:val="18"/>
                <w:szCs w:val="18"/>
              </w:rPr>
              <w:t xml:space="preserve">г. – 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B16CB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B16CB9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16CB9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8743A5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3A5" w:rsidRPr="00FF1FFC" w:rsidRDefault="008743A5" w:rsidP="00287D92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43A5" w:rsidRDefault="008743A5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Автозаводский район, 6 квартал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осточнее здания, имеющего адрес: бульвар Королева,20</w:t>
            </w:r>
          </w:p>
          <w:p w:rsidR="008743A5" w:rsidRPr="00FF1FFC" w:rsidRDefault="00C0678C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№2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743A5" w:rsidRPr="00FF1FFC" w:rsidRDefault="008743A5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3A5" w:rsidRPr="00FF1FFC" w:rsidRDefault="008743A5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3A5" w:rsidRPr="00FF1FFC" w:rsidRDefault="008743A5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43A5" w:rsidRPr="00FF1FFC" w:rsidRDefault="008743A5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A5" w:rsidRDefault="008743A5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3A5" w:rsidRPr="00FF1FFC" w:rsidRDefault="008743A5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A5" w:rsidRDefault="008743A5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3A5" w:rsidRPr="00FF1FFC" w:rsidRDefault="008743A5" w:rsidP="00077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513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F1FFC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A5" w:rsidRPr="00FF1FFC" w:rsidRDefault="00B2652A" w:rsidP="00B265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B16CB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B16CB9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16CB9">
              <w:rPr>
                <w:rFonts w:ascii="Arial" w:hAnsi="Arial" w:cs="Arial"/>
                <w:sz w:val="18"/>
                <w:szCs w:val="18"/>
              </w:rPr>
              <w:t xml:space="preserve">г. – 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B16CB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B16CB9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16CB9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287D92" w:rsidRPr="00FF1FFC" w:rsidRDefault="00287D92" w:rsidP="00287D92">
      <w:pPr>
        <w:ind w:left="360"/>
        <w:rPr>
          <w:rFonts w:ascii="Arial" w:hAnsi="Arial" w:cs="Arial"/>
          <w:sz w:val="18"/>
          <w:szCs w:val="18"/>
        </w:rPr>
      </w:pP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Правовой режим – размещени</w:t>
      </w:r>
      <w:r w:rsidR="00960015" w:rsidRPr="00FF1FFC">
        <w:rPr>
          <w:rFonts w:ascii="Arial" w:hAnsi="Arial" w:cs="Arial"/>
          <w:sz w:val="18"/>
          <w:szCs w:val="18"/>
        </w:rPr>
        <w:t>е</w:t>
      </w:r>
      <w:r w:rsidR="00412C58" w:rsidRPr="00FF1FFC">
        <w:rPr>
          <w:rFonts w:ascii="Arial" w:hAnsi="Arial" w:cs="Arial"/>
          <w:sz w:val="18"/>
          <w:szCs w:val="18"/>
        </w:rPr>
        <w:t xml:space="preserve"> нестационарных торговых объектов</w:t>
      </w:r>
    </w:p>
    <w:p w:rsidR="00306219" w:rsidRPr="00FF1FFC" w:rsidRDefault="00306219" w:rsidP="00873AA7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306219" w:rsidRPr="00FF1FFC" w:rsidRDefault="00306219" w:rsidP="00873AA7">
      <w:pPr>
        <w:ind w:left="360" w:firstLine="66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Передача места размещения производится в состоянии, пригодном для его дальнейшего использования, по ис</w:t>
      </w:r>
      <w:r w:rsidR="00873AA7" w:rsidRPr="00FF1FFC">
        <w:rPr>
          <w:rFonts w:ascii="Arial" w:hAnsi="Arial" w:cs="Arial"/>
          <w:sz w:val="18"/>
          <w:szCs w:val="18"/>
        </w:rPr>
        <w:t xml:space="preserve">течении срока действия договора </w:t>
      </w:r>
      <w:r w:rsidRPr="00FF1FFC">
        <w:rPr>
          <w:rFonts w:ascii="Arial" w:hAnsi="Arial" w:cs="Arial"/>
          <w:sz w:val="18"/>
          <w:szCs w:val="18"/>
        </w:rPr>
        <w:t>на право размещения.</w:t>
      </w: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306219" w:rsidRPr="00FF1FFC" w:rsidRDefault="00306219" w:rsidP="00306219">
      <w:pPr>
        <w:ind w:left="360" w:firstLine="348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Обязательное выполнени</w:t>
      </w:r>
      <w:r w:rsidR="004F6CDA" w:rsidRPr="00FF1FFC">
        <w:rPr>
          <w:rFonts w:ascii="Arial" w:hAnsi="Arial" w:cs="Arial"/>
          <w:sz w:val="18"/>
          <w:szCs w:val="18"/>
        </w:rPr>
        <w:t>е</w:t>
      </w:r>
      <w:r w:rsidR="004B157B" w:rsidRPr="00FF1FFC">
        <w:rPr>
          <w:rFonts w:ascii="Arial" w:hAnsi="Arial" w:cs="Arial"/>
          <w:sz w:val="18"/>
          <w:szCs w:val="18"/>
        </w:rPr>
        <w:t xml:space="preserve"> эксплуатационных </w:t>
      </w:r>
      <w:r w:rsidRPr="00FF1FFC">
        <w:rPr>
          <w:rFonts w:ascii="Arial" w:hAnsi="Arial" w:cs="Arial"/>
          <w:sz w:val="18"/>
          <w:szCs w:val="18"/>
        </w:rPr>
        <w:t>требований</w:t>
      </w:r>
      <w:r w:rsidR="004B157B" w:rsidRPr="00FF1FFC">
        <w:rPr>
          <w:rFonts w:ascii="Arial" w:hAnsi="Arial" w:cs="Arial"/>
          <w:sz w:val="18"/>
          <w:szCs w:val="18"/>
        </w:rPr>
        <w:t xml:space="preserve"> к </w:t>
      </w:r>
      <w:r w:rsidR="00A04205" w:rsidRPr="00FF1FFC">
        <w:rPr>
          <w:rFonts w:ascii="Arial" w:hAnsi="Arial" w:cs="Arial"/>
          <w:sz w:val="18"/>
          <w:szCs w:val="18"/>
        </w:rPr>
        <w:t>нестационарным торговым объектам</w:t>
      </w:r>
      <w:r w:rsidRPr="00FF1FFC">
        <w:rPr>
          <w:rFonts w:ascii="Arial" w:hAnsi="Arial" w:cs="Arial"/>
          <w:sz w:val="18"/>
          <w:szCs w:val="18"/>
        </w:rPr>
        <w:t>.</w:t>
      </w:r>
    </w:p>
    <w:p w:rsidR="005D71BF" w:rsidRPr="00FF1FFC" w:rsidRDefault="00306219" w:rsidP="00B2652A">
      <w:pPr>
        <w:ind w:firstLine="708"/>
        <w:rPr>
          <w:rFonts w:ascii="Arial" w:hAnsi="Arial" w:cs="Arial"/>
          <w:bCs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Режим работы:</w:t>
      </w:r>
      <w:r w:rsidRPr="00FF1FFC">
        <w:rPr>
          <w:rFonts w:ascii="Arial" w:hAnsi="Arial" w:cs="Arial"/>
          <w:bCs/>
          <w:sz w:val="18"/>
          <w:szCs w:val="18"/>
        </w:rPr>
        <w:t xml:space="preserve"> 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 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площадка </w:t>
      </w:r>
      <w:r w:rsidR="00521AAD" w:rsidRPr="00FF1FFC">
        <w:rPr>
          <w:rFonts w:ascii="Arial" w:hAnsi="Arial" w:cs="Arial"/>
          <w:bCs/>
          <w:sz w:val="18"/>
          <w:szCs w:val="18"/>
        </w:rPr>
        <w:t xml:space="preserve">универсальная по </w:t>
      </w:r>
      <w:r w:rsidR="007F67F8" w:rsidRPr="00FF1FFC">
        <w:rPr>
          <w:rFonts w:ascii="Arial" w:hAnsi="Arial" w:cs="Arial"/>
          <w:bCs/>
          <w:sz w:val="18"/>
          <w:szCs w:val="18"/>
        </w:rPr>
        <w:t xml:space="preserve">реализации 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</w:t>
      </w:r>
      <w:r w:rsidR="00521AAD" w:rsidRPr="00FF1FFC">
        <w:rPr>
          <w:rFonts w:ascii="Arial" w:hAnsi="Arial" w:cs="Arial"/>
          <w:bCs/>
          <w:sz w:val="18"/>
          <w:szCs w:val="18"/>
        </w:rPr>
        <w:t>продовольственных и непродовольственных товаров</w:t>
      </w:r>
      <w:r w:rsidR="0016041C" w:rsidRPr="00FF1FFC">
        <w:rPr>
          <w:rFonts w:ascii="Arial" w:hAnsi="Arial" w:cs="Arial"/>
          <w:bCs/>
          <w:sz w:val="18"/>
          <w:szCs w:val="18"/>
        </w:rPr>
        <w:t xml:space="preserve"> – с 8.00- 22.00; </w:t>
      </w:r>
      <w:r w:rsidRPr="00FF1FFC">
        <w:rPr>
          <w:rFonts w:ascii="Arial" w:hAnsi="Arial" w:cs="Arial"/>
          <w:bCs/>
          <w:sz w:val="18"/>
          <w:szCs w:val="18"/>
        </w:rPr>
        <w:t xml:space="preserve"> </w:t>
      </w:r>
      <w:r w:rsidR="004333B8" w:rsidRPr="00FF1FFC">
        <w:rPr>
          <w:rFonts w:ascii="Arial" w:hAnsi="Arial" w:cs="Arial"/>
          <w:bCs/>
          <w:sz w:val="18"/>
          <w:szCs w:val="18"/>
        </w:rPr>
        <w:t xml:space="preserve"> </w:t>
      </w:r>
    </w:p>
    <w:p w:rsidR="00FC4BD4" w:rsidRPr="00FF1FFC" w:rsidRDefault="00FC4BD4" w:rsidP="00306219">
      <w:pPr>
        <w:rPr>
          <w:rFonts w:ascii="Arial" w:hAnsi="Arial" w:cs="Arial"/>
          <w:b/>
          <w:bCs/>
          <w:sz w:val="18"/>
          <w:szCs w:val="18"/>
        </w:rPr>
      </w:pP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 w:rsidRPr="00FF1FFC">
        <w:rPr>
          <w:rFonts w:ascii="Arial" w:hAnsi="Arial" w:cs="Arial"/>
          <w:sz w:val="18"/>
          <w:szCs w:val="18"/>
        </w:rPr>
        <w:t>: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копию платежного документа, подтверждающего перечисление задатка в размере 100% </w:t>
      </w:r>
      <w:r w:rsidR="003963CB" w:rsidRPr="00FF1FFC">
        <w:rPr>
          <w:rFonts w:ascii="Arial" w:hAnsi="Arial" w:cs="Arial"/>
          <w:sz w:val="18"/>
          <w:szCs w:val="18"/>
        </w:rPr>
        <w:t>начальной цены</w:t>
      </w:r>
      <w:r w:rsidRPr="00FF1FFC">
        <w:rPr>
          <w:rFonts w:ascii="Arial" w:hAnsi="Arial" w:cs="Arial"/>
          <w:sz w:val="18"/>
          <w:szCs w:val="18"/>
        </w:rPr>
        <w:t xml:space="preserve"> за </w:t>
      </w:r>
      <w:r w:rsidR="003963CB" w:rsidRPr="00FF1FFC">
        <w:rPr>
          <w:rFonts w:ascii="Arial" w:hAnsi="Arial" w:cs="Arial"/>
          <w:sz w:val="18"/>
          <w:szCs w:val="18"/>
        </w:rPr>
        <w:t xml:space="preserve">период </w:t>
      </w:r>
      <w:r w:rsidRPr="00FF1FFC">
        <w:rPr>
          <w:rFonts w:ascii="Arial" w:hAnsi="Arial" w:cs="Arial"/>
          <w:sz w:val="18"/>
          <w:szCs w:val="18"/>
        </w:rPr>
        <w:t xml:space="preserve">размещение и эксплуатацию </w:t>
      </w:r>
      <w:r w:rsidR="003963CB" w:rsidRPr="00FF1FFC">
        <w:rPr>
          <w:rFonts w:ascii="Arial" w:hAnsi="Arial" w:cs="Arial"/>
          <w:sz w:val="18"/>
          <w:szCs w:val="18"/>
        </w:rPr>
        <w:t xml:space="preserve">нестационарного торгового </w:t>
      </w:r>
      <w:r w:rsidRPr="00FF1FFC">
        <w:rPr>
          <w:rFonts w:ascii="Arial" w:hAnsi="Arial" w:cs="Arial"/>
          <w:sz w:val="18"/>
          <w:szCs w:val="18"/>
        </w:rPr>
        <w:t>с отметкой банка плательщика;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proofErr w:type="gramStart"/>
      <w:r w:rsidRPr="00FF1FFC">
        <w:rPr>
          <w:rFonts w:ascii="Arial" w:hAnsi="Arial" w:cs="Arial"/>
          <w:sz w:val="18"/>
          <w:szCs w:val="18"/>
        </w:rPr>
        <w:t xml:space="preserve"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</w:t>
      </w:r>
      <w:r w:rsidRPr="00FF1FFC">
        <w:rPr>
          <w:rFonts w:ascii="Arial" w:hAnsi="Arial" w:cs="Arial"/>
          <w:sz w:val="18"/>
          <w:szCs w:val="18"/>
        </w:rPr>
        <w:lastRenderedPageBreak/>
        <w:t>претендента)</w:t>
      </w:r>
      <w:r w:rsidR="00CA1C04" w:rsidRPr="00FF1FFC">
        <w:rPr>
          <w:rFonts w:ascii="Arial" w:hAnsi="Arial" w:cs="Arial"/>
          <w:sz w:val="18"/>
          <w:szCs w:val="18"/>
        </w:rPr>
        <w:t>, выписку из единого государственного</w:t>
      </w:r>
      <w:r w:rsidR="009D0BA5" w:rsidRPr="00FF1FFC">
        <w:rPr>
          <w:rFonts w:ascii="Arial" w:hAnsi="Arial" w:cs="Arial"/>
          <w:sz w:val="18"/>
          <w:szCs w:val="18"/>
        </w:rPr>
        <w:t xml:space="preserve">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</w:t>
      </w:r>
      <w:r w:rsidRPr="00FF1FFC">
        <w:rPr>
          <w:rFonts w:ascii="Arial" w:hAnsi="Arial" w:cs="Arial"/>
          <w:sz w:val="18"/>
          <w:szCs w:val="18"/>
        </w:rPr>
        <w:t>;</w:t>
      </w:r>
      <w:proofErr w:type="gramEnd"/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</w:t>
      </w:r>
      <w:r w:rsidR="001C0B08" w:rsidRPr="00FF1FFC">
        <w:rPr>
          <w:rFonts w:ascii="Arial" w:hAnsi="Arial" w:cs="Arial"/>
          <w:sz w:val="18"/>
          <w:szCs w:val="18"/>
        </w:rPr>
        <w:t>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</w:t>
      </w:r>
      <w:r w:rsidRPr="00FF1FFC">
        <w:rPr>
          <w:rFonts w:ascii="Arial" w:hAnsi="Arial" w:cs="Arial"/>
          <w:sz w:val="18"/>
          <w:szCs w:val="18"/>
        </w:rPr>
        <w:t>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предложение о начально</w:t>
      </w:r>
      <w:r w:rsidR="003963CB" w:rsidRPr="00FF1FFC">
        <w:rPr>
          <w:rFonts w:ascii="Arial" w:hAnsi="Arial" w:cs="Arial"/>
          <w:sz w:val="18"/>
          <w:szCs w:val="18"/>
        </w:rPr>
        <w:t>й цене за период размещения и эксплуатации нестационарного торгового объекта</w:t>
      </w:r>
      <w:r w:rsidRPr="00FF1FFC">
        <w:rPr>
          <w:rFonts w:ascii="Arial" w:hAnsi="Arial" w:cs="Arial"/>
          <w:sz w:val="18"/>
          <w:szCs w:val="18"/>
        </w:rPr>
        <w:t xml:space="preserve">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306219" w:rsidRPr="00FF1FFC" w:rsidRDefault="00306219" w:rsidP="0030621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306219" w:rsidRPr="00FF1FFC" w:rsidRDefault="00306219" w:rsidP="00306219">
      <w:pPr>
        <w:rPr>
          <w:rFonts w:ascii="Arial" w:hAnsi="Arial" w:cs="Arial"/>
          <w:b/>
          <w:bCs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b/>
          <w:bCs/>
          <w:sz w:val="18"/>
          <w:szCs w:val="18"/>
        </w:rPr>
        <w:t>платежа: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Управление Федерального казначейства по Самарской обл. (</w:t>
      </w:r>
      <w:r w:rsidR="00FF3E47" w:rsidRPr="00FF1FFC">
        <w:rPr>
          <w:rFonts w:ascii="Arial" w:hAnsi="Arial" w:cs="Arial"/>
          <w:sz w:val="18"/>
          <w:szCs w:val="18"/>
        </w:rPr>
        <w:t>Управление</w:t>
      </w:r>
      <w:r w:rsidRPr="00FF1FFC">
        <w:rPr>
          <w:rFonts w:ascii="Arial" w:hAnsi="Arial" w:cs="Arial"/>
          <w:sz w:val="18"/>
          <w:szCs w:val="18"/>
        </w:rPr>
        <w:t xml:space="preserve"> потребительского рынка мэрии городского округа Тольятти, л/с № 059050000)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РКЦ Тольятти г. Тольятти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Счет № 40302810136785000188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ИНН 6320001741; КПП 632431003; БИК 043678000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Назначение платежа: Задаток за конкурс № </w:t>
      </w:r>
      <w:r w:rsidR="00F279BB">
        <w:rPr>
          <w:rFonts w:ascii="Arial" w:hAnsi="Arial" w:cs="Arial"/>
          <w:sz w:val="18"/>
          <w:szCs w:val="18"/>
        </w:rPr>
        <w:t>8</w:t>
      </w:r>
      <w:r w:rsidRPr="00FF1FFC">
        <w:rPr>
          <w:rFonts w:ascii="Arial" w:hAnsi="Arial" w:cs="Arial"/>
          <w:sz w:val="18"/>
          <w:szCs w:val="18"/>
        </w:rPr>
        <w:t xml:space="preserve">; _____; ____ </w:t>
      </w:r>
    </w:p>
    <w:p w:rsidR="00306219" w:rsidRPr="00FF1FFC" w:rsidRDefault="00306219" w:rsidP="00306219">
      <w:pPr>
        <w:pStyle w:val="a4"/>
        <w:jc w:val="both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Плательщик: ____________________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sz w:val="18"/>
          <w:szCs w:val="18"/>
        </w:rPr>
        <w:t>2. Задаток подлежит возврату</w:t>
      </w:r>
      <w:r w:rsidRPr="00FF1FFC">
        <w:rPr>
          <w:rFonts w:ascii="Arial" w:hAnsi="Arial" w:cs="Arial"/>
          <w:sz w:val="18"/>
          <w:szCs w:val="18"/>
        </w:rPr>
        <w:t xml:space="preserve"> в течение пяти рабочих дней </w:t>
      </w:r>
      <w:r w:rsidR="00412C58"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sz w:val="18"/>
          <w:szCs w:val="18"/>
        </w:rPr>
        <w:t>в следующих случаях: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 xml:space="preserve">со дня </w:t>
      </w:r>
      <w:r w:rsidR="005A1FF2" w:rsidRPr="00FF1FFC">
        <w:rPr>
          <w:rFonts w:ascii="Arial" w:hAnsi="Arial" w:cs="Arial"/>
          <w:sz w:val="18"/>
          <w:szCs w:val="18"/>
        </w:rPr>
        <w:t>заключения договора с победителем конкурса (участником конкурса)</w:t>
      </w:r>
      <w:r w:rsidRPr="00FF1FFC">
        <w:rPr>
          <w:rFonts w:ascii="Arial" w:hAnsi="Arial" w:cs="Arial"/>
          <w:sz w:val="18"/>
          <w:szCs w:val="18"/>
        </w:rPr>
        <w:t>, если участник участвовал в конкурсе, но не стал победителем;</w:t>
      </w:r>
    </w:p>
    <w:p w:rsidR="00306219" w:rsidRPr="00FF1FFC" w:rsidRDefault="00306219" w:rsidP="0030621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306219" w:rsidRPr="00FF1FFC" w:rsidRDefault="00306219" w:rsidP="00FB4FF1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 w:rsidRPr="00FF1FFC">
        <w:rPr>
          <w:rFonts w:ascii="Arial" w:hAnsi="Arial" w:cs="Arial"/>
          <w:sz w:val="18"/>
          <w:szCs w:val="18"/>
        </w:rPr>
        <w:t xml:space="preserve"> с </w:t>
      </w:r>
      <w:r w:rsidR="00E4325A">
        <w:rPr>
          <w:rFonts w:ascii="Arial" w:hAnsi="Arial" w:cs="Arial"/>
          <w:sz w:val="18"/>
          <w:szCs w:val="18"/>
        </w:rPr>
        <w:t>11</w:t>
      </w:r>
      <w:r w:rsidR="008743A5">
        <w:rPr>
          <w:rFonts w:ascii="Arial" w:hAnsi="Arial" w:cs="Arial"/>
          <w:sz w:val="18"/>
          <w:szCs w:val="18"/>
        </w:rPr>
        <w:t>.1</w:t>
      </w:r>
      <w:r w:rsidR="00E4325A">
        <w:rPr>
          <w:rFonts w:ascii="Arial" w:hAnsi="Arial" w:cs="Arial"/>
          <w:sz w:val="18"/>
          <w:szCs w:val="18"/>
        </w:rPr>
        <w:t>2</w:t>
      </w:r>
      <w:r w:rsidRPr="00FF1FFC">
        <w:rPr>
          <w:rFonts w:ascii="Arial" w:hAnsi="Arial" w:cs="Arial"/>
          <w:sz w:val="18"/>
          <w:szCs w:val="18"/>
        </w:rPr>
        <w:t>.1</w:t>
      </w:r>
      <w:r w:rsidR="007C35D6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г. по </w:t>
      </w:r>
      <w:r w:rsidR="00E4325A">
        <w:rPr>
          <w:rFonts w:ascii="Arial" w:hAnsi="Arial" w:cs="Arial"/>
          <w:sz w:val="18"/>
          <w:szCs w:val="18"/>
        </w:rPr>
        <w:t>15</w:t>
      </w:r>
      <w:r w:rsidRPr="00FF1FFC">
        <w:rPr>
          <w:rFonts w:ascii="Arial" w:hAnsi="Arial" w:cs="Arial"/>
          <w:sz w:val="18"/>
          <w:szCs w:val="18"/>
        </w:rPr>
        <w:t>.</w:t>
      </w:r>
      <w:r w:rsidR="00E4325A">
        <w:rPr>
          <w:rFonts w:ascii="Arial" w:hAnsi="Arial" w:cs="Arial"/>
          <w:sz w:val="18"/>
          <w:szCs w:val="18"/>
        </w:rPr>
        <w:t>01</w:t>
      </w:r>
      <w:r w:rsidRPr="00FF1FFC">
        <w:rPr>
          <w:rFonts w:ascii="Arial" w:hAnsi="Arial" w:cs="Arial"/>
          <w:sz w:val="18"/>
          <w:szCs w:val="18"/>
        </w:rPr>
        <w:t>.1</w:t>
      </w:r>
      <w:r w:rsidR="00E4325A">
        <w:rPr>
          <w:rFonts w:ascii="Arial" w:hAnsi="Arial" w:cs="Arial"/>
          <w:sz w:val="18"/>
          <w:szCs w:val="18"/>
        </w:rPr>
        <w:t>4</w:t>
      </w:r>
      <w:r w:rsidRPr="00FF1FFC">
        <w:rPr>
          <w:rFonts w:ascii="Arial" w:hAnsi="Arial" w:cs="Arial"/>
          <w:sz w:val="18"/>
          <w:szCs w:val="18"/>
        </w:rPr>
        <w:t xml:space="preserve"> г. с </w:t>
      </w:r>
      <w:r w:rsidR="00110646" w:rsidRPr="00FF1FFC">
        <w:rPr>
          <w:rFonts w:ascii="Arial" w:hAnsi="Arial" w:cs="Arial"/>
          <w:sz w:val="18"/>
          <w:szCs w:val="18"/>
        </w:rPr>
        <w:t>08.15</w:t>
      </w:r>
      <w:r w:rsidRPr="00FF1FFC">
        <w:rPr>
          <w:rFonts w:ascii="Arial" w:hAnsi="Arial" w:cs="Arial"/>
          <w:sz w:val="18"/>
          <w:szCs w:val="18"/>
        </w:rPr>
        <w:t xml:space="preserve"> до 12.00 и с 13.00 до 1</w:t>
      </w:r>
      <w:r w:rsidR="00110646" w:rsidRPr="00FF1FFC">
        <w:rPr>
          <w:rFonts w:ascii="Arial" w:hAnsi="Arial" w:cs="Arial"/>
          <w:sz w:val="18"/>
          <w:szCs w:val="18"/>
        </w:rPr>
        <w:t>5</w:t>
      </w:r>
      <w:r w:rsidRPr="00FF1FFC">
        <w:rPr>
          <w:rFonts w:ascii="Arial" w:hAnsi="Arial" w:cs="Arial"/>
          <w:sz w:val="18"/>
          <w:szCs w:val="18"/>
        </w:rPr>
        <w:t xml:space="preserve">.00 по адресу: </w:t>
      </w:r>
      <w:r w:rsidRPr="00FF1FFC"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 w:rsidRPr="00FF1FFC"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 w:rsidRPr="00FF1FFC">
        <w:rPr>
          <w:rFonts w:ascii="Arial" w:hAnsi="Arial" w:cs="Arial"/>
          <w:bCs/>
          <w:sz w:val="18"/>
          <w:szCs w:val="18"/>
        </w:rPr>
        <w:t>каб</w:t>
      </w:r>
      <w:proofErr w:type="spellEnd"/>
      <w:r w:rsidRPr="00FF1FFC">
        <w:rPr>
          <w:rFonts w:ascii="Arial" w:hAnsi="Arial" w:cs="Arial"/>
          <w:bCs/>
          <w:sz w:val="18"/>
          <w:szCs w:val="18"/>
        </w:rPr>
        <w:t xml:space="preserve">. 701, тел.  </w:t>
      </w:r>
      <w:r w:rsidR="00E4325A">
        <w:rPr>
          <w:rFonts w:ascii="Arial" w:hAnsi="Arial" w:cs="Arial"/>
          <w:bCs/>
          <w:sz w:val="18"/>
          <w:szCs w:val="18"/>
        </w:rPr>
        <w:t>54</w:t>
      </w:r>
      <w:r w:rsidRPr="00FF1FFC">
        <w:rPr>
          <w:rFonts w:ascii="Arial" w:hAnsi="Arial" w:cs="Arial"/>
          <w:bCs/>
          <w:sz w:val="18"/>
          <w:szCs w:val="18"/>
        </w:rPr>
        <w:t>-</w:t>
      </w:r>
      <w:r w:rsidR="00E4325A">
        <w:rPr>
          <w:rFonts w:ascii="Arial" w:hAnsi="Arial" w:cs="Arial"/>
          <w:bCs/>
          <w:sz w:val="18"/>
          <w:szCs w:val="18"/>
        </w:rPr>
        <w:t>3</w:t>
      </w:r>
      <w:r w:rsidRPr="00FF1FFC">
        <w:rPr>
          <w:rFonts w:ascii="Arial" w:hAnsi="Arial" w:cs="Arial"/>
          <w:bCs/>
          <w:sz w:val="18"/>
          <w:szCs w:val="18"/>
        </w:rPr>
        <w:t>0-59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 w:rsidRPr="00FF1FFC">
        <w:rPr>
          <w:rFonts w:ascii="Arial" w:hAnsi="Arial" w:cs="Arial"/>
          <w:sz w:val="18"/>
          <w:szCs w:val="18"/>
        </w:rPr>
        <w:t xml:space="preserve">будет производиться: </w:t>
      </w:r>
      <w:r w:rsidR="00874B9A">
        <w:rPr>
          <w:rFonts w:ascii="Arial" w:hAnsi="Arial" w:cs="Arial"/>
          <w:sz w:val="18"/>
          <w:szCs w:val="18"/>
        </w:rPr>
        <w:t>1</w:t>
      </w:r>
      <w:r w:rsidR="00E4325A">
        <w:rPr>
          <w:rFonts w:ascii="Arial" w:hAnsi="Arial" w:cs="Arial"/>
          <w:sz w:val="18"/>
          <w:szCs w:val="18"/>
        </w:rPr>
        <w:t>6</w:t>
      </w:r>
      <w:r w:rsidR="00A464E1">
        <w:rPr>
          <w:rFonts w:ascii="Arial" w:hAnsi="Arial" w:cs="Arial"/>
          <w:sz w:val="18"/>
          <w:szCs w:val="18"/>
        </w:rPr>
        <w:t xml:space="preserve">, </w:t>
      </w:r>
      <w:r w:rsidR="00874B9A">
        <w:rPr>
          <w:rFonts w:ascii="Arial" w:hAnsi="Arial" w:cs="Arial"/>
          <w:sz w:val="18"/>
          <w:szCs w:val="18"/>
        </w:rPr>
        <w:t>20, 2</w:t>
      </w:r>
      <w:r w:rsidR="00E4325A">
        <w:rPr>
          <w:rFonts w:ascii="Arial" w:hAnsi="Arial" w:cs="Arial"/>
          <w:sz w:val="18"/>
          <w:szCs w:val="18"/>
        </w:rPr>
        <w:t>7</w:t>
      </w:r>
      <w:r w:rsidR="00EA79FB">
        <w:rPr>
          <w:rFonts w:ascii="Arial" w:hAnsi="Arial" w:cs="Arial"/>
          <w:sz w:val="18"/>
          <w:szCs w:val="18"/>
        </w:rPr>
        <w:t xml:space="preserve"> </w:t>
      </w:r>
      <w:r w:rsidR="00E4325A">
        <w:rPr>
          <w:rFonts w:ascii="Arial" w:hAnsi="Arial" w:cs="Arial"/>
          <w:sz w:val="18"/>
          <w:szCs w:val="18"/>
        </w:rPr>
        <w:t>декабря</w:t>
      </w:r>
      <w:r w:rsidR="00A464E1">
        <w:rPr>
          <w:rFonts w:ascii="Arial" w:hAnsi="Arial" w:cs="Arial"/>
          <w:sz w:val="18"/>
          <w:szCs w:val="18"/>
        </w:rPr>
        <w:t xml:space="preserve"> </w:t>
      </w:r>
      <w:r w:rsidR="00493FAB" w:rsidRPr="00FF1FFC">
        <w:rPr>
          <w:rFonts w:ascii="Arial" w:hAnsi="Arial" w:cs="Arial"/>
          <w:sz w:val="18"/>
          <w:szCs w:val="18"/>
        </w:rPr>
        <w:t xml:space="preserve"> 2013</w:t>
      </w:r>
      <w:r w:rsidR="003826A7">
        <w:rPr>
          <w:rFonts w:ascii="Arial" w:hAnsi="Arial" w:cs="Arial"/>
          <w:sz w:val="18"/>
          <w:szCs w:val="18"/>
        </w:rPr>
        <w:t xml:space="preserve"> </w:t>
      </w:r>
      <w:r w:rsidR="00493FAB" w:rsidRPr="00FF1FFC">
        <w:rPr>
          <w:rFonts w:ascii="Arial" w:hAnsi="Arial" w:cs="Arial"/>
          <w:sz w:val="18"/>
          <w:szCs w:val="18"/>
        </w:rPr>
        <w:t>года</w:t>
      </w:r>
      <w:r w:rsidR="00A464E1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sz w:val="18"/>
          <w:szCs w:val="18"/>
        </w:rPr>
        <w:t xml:space="preserve"> с 9.00 до 12.00 и с 13.00 до 16.00 транспортом претендента. </w:t>
      </w:r>
    </w:p>
    <w:p w:rsidR="00306219" w:rsidRPr="00FF1FFC" w:rsidRDefault="00306219" w:rsidP="00306219">
      <w:p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 w:rsidRPr="00FF1FFC">
        <w:rPr>
          <w:rFonts w:ascii="Arial" w:hAnsi="Arial" w:cs="Arial"/>
          <w:sz w:val="18"/>
          <w:szCs w:val="18"/>
        </w:rPr>
        <w:t xml:space="preserve"> производится </w:t>
      </w:r>
      <w:r w:rsidR="00E4325A">
        <w:rPr>
          <w:rFonts w:ascii="Arial" w:hAnsi="Arial" w:cs="Arial"/>
          <w:sz w:val="18"/>
          <w:szCs w:val="18"/>
        </w:rPr>
        <w:t>22 января</w:t>
      </w:r>
      <w:r w:rsidRPr="00FF1FFC">
        <w:rPr>
          <w:rFonts w:ascii="Arial" w:hAnsi="Arial" w:cs="Arial"/>
          <w:sz w:val="18"/>
          <w:szCs w:val="18"/>
        </w:rPr>
        <w:t xml:space="preserve"> 201</w:t>
      </w:r>
      <w:r w:rsidR="00E4325A">
        <w:rPr>
          <w:rFonts w:ascii="Arial" w:hAnsi="Arial" w:cs="Arial"/>
          <w:sz w:val="18"/>
          <w:szCs w:val="18"/>
        </w:rPr>
        <w:t>4</w:t>
      </w:r>
      <w:r w:rsidRPr="00FF1FFC">
        <w:rPr>
          <w:rFonts w:ascii="Arial" w:hAnsi="Arial" w:cs="Arial"/>
          <w:sz w:val="18"/>
          <w:szCs w:val="18"/>
        </w:rPr>
        <w:t xml:space="preserve">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 w:rsidRPr="00FF1FFC"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 w:rsidRPr="00FF1FFC"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 w:rsidRPr="00FF1FFC">
        <w:rPr>
          <w:rFonts w:ascii="Arial" w:hAnsi="Arial" w:cs="Arial"/>
          <w:bCs/>
          <w:sz w:val="18"/>
          <w:szCs w:val="18"/>
        </w:rPr>
        <w:t>каб</w:t>
      </w:r>
      <w:proofErr w:type="spellEnd"/>
      <w:r w:rsidRPr="00FF1FFC">
        <w:rPr>
          <w:rFonts w:ascii="Arial" w:hAnsi="Arial" w:cs="Arial"/>
          <w:bCs/>
          <w:sz w:val="18"/>
          <w:szCs w:val="18"/>
        </w:rPr>
        <w:t>. 70</w:t>
      </w:r>
      <w:r w:rsidR="00CE639C" w:rsidRPr="00FF1FFC">
        <w:rPr>
          <w:rFonts w:ascii="Arial" w:hAnsi="Arial" w:cs="Arial"/>
          <w:bCs/>
          <w:sz w:val="18"/>
          <w:szCs w:val="18"/>
        </w:rPr>
        <w:t>7</w:t>
      </w:r>
      <w:r w:rsidRPr="00FF1FFC">
        <w:rPr>
          <w:rFonts w:ascii="Arial" w:hAnsi="Arial" w:cs="Arial"/>
          <w:bCs/>
          <w:sz w:val="18"/>
          <w:szCs w:val="18"/>
        </w:rPr>
        <w:t xml:space="preserve">, тел. </w:t>
      </w:r>
      <w:r w:rsidR="00E4325A">
        <w:rPr>
          <w:rFonts w:ascii="Arial" w:hAnsi="Arial" w:cs="Arial"/>
          <w:bCs/>
          <w:sz w:val="18"/>
          <w:szCs w:val="18"/>
        </w:rPr>
        <w:t>54</w:t>
      </w:r>
      <w:r w:rsidRPr="00FF1FFC">
        <w:rPr>
          <w:rFonts w:ascii="Arial" w:hAnsi="Arial" w:cs="Arial"/>
          <w:bCs/>
          <w:sz w:val="18"/>
          <w:szCs w:val="18"/>
        </w:rPr>
        <w:t>-</w:t>
      </w:r>
      <w:r w:rsidR="00E4325A">
        <w:rPr>
          <w:rFonts w:ascii="Arial" w:hAnsi="Arial" w:cs="Arial"/>
          <w:bCs/>
          <w:sz w:val="18"/>
          <w:szCs w:val="18"/>
        </w:rPr>
        <w:t>3</w:t>
      </w:r>
      <w:r w:rsidRPr="00FF1FFC">
        <w:rPr>
          <w:rFonts w:ascii="Arial" w:hAnsi="Arial" w:cs="Arial"/>
          <w:bCs/>
          <w:sz w:val="18"/>
          <w:szCs w:val="18"/>
        </w:rPr>
        <w:t>0-59</w:t>
      </w:r>
    </w:p>
    <w:p w:rsidR="00881A87" w:rsidRDefault="00306219" w:rsidP="00306219">
      <w:pPr>
        <w:rPr>
          <w:rFonts w:ascii="Arial" w:hAnsi="Arial" w:cs="Arial"/>
          <w:b/>
          <w:bCs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 w:rsidRPr="00FF1FFC">
        <w:rPr>
          <w:rFonts w:ascii="Arial" w:hAnsi="Arial" w:cs="Arial"/>
          <w:sz w:val="18"/>
          <w:szCs w:val="18"/>
        </w:rPr>
        <w:t xml:space="preserve"> состоится </w:t>
      </w:r>
      <w:r w:rsidR="007C35D6" w:rsidRPr="00FF1FFC">
        <w:rPr>
          <w:rFonts w:ascii="Arial" w:hAnsi="Arial" w:cs="Arial"/>
          <w:sz w:val="18"/>
          <w:szCs w:val="18"/>
        </w:rPr>
        <w:t xml:space="preserve"> </w:t>
      </w:r>
      <w:r w:rsidR="00E4325A">
        <w:rPr>
          <w:rFonts w:ascii="Arial" w:hAnsi="Arial" w:cs="Arial"/>
          <w:sz w:val="18"/>
          <w:szCs w:val="18"/>
        </w:rPr>
        <w:t>29</w:t>
      </w:r>
      <w:r w:rsidR="00874B9A">
        <w:rPr>
          <w:rFonts w:ascii="Arial" w:hAnsi="Arial" w:cs="Arial"/>
          <w:sz w:val="18"/>
          <w:szCs w:val="18"/>
        </w:rPr>
        <w:t xml:space="preserve"> </w:t>
      </w:r>
      <w:r w:rsidR="00E4325A">
        <w:rPr>
          <w:rFonts w:ascii="Arial" w:hAnsi="Arial" w:cs="Arial"/>
          <w:sz w:val="18"/>
          <w:szCs w:val="18"/>
        </w:rPr>
        <w:t>января</w:t>
      </w:r>
      <w:r w:rsidRPr="00FF1FFC">
        <w:rPr>
          <w:rFonts w:ascii="Arial" w:hAnsi="Arial" w:cs="Arial"/>
          <w:sz w:val="18"/>
          <w:szCs w:val="18"/>
        </w:rPr>
        <w:t xml:space="preserve"> 201</w:t>
      </w:r>
      <w:r w:rsidR="00E4325A">
        <w:rPr>
          <w:rFonts w:ascii="Arial" w:hAnsi="Arial" w:cs="Arial"/>
          <w:sz w:val="18"/>
          <w:szCs w:val="18"/>
        </w:rPr>
        <w:t>4</w:t>
      </w:r>
      <w:r w:rsidRPr="00FF1FFC">
        <w:rPr>
          <w:rFonts w:ascii="Arial" w:hAnsi="Arial" w:cs="Arial"/>
          <w:sz w:val="18"/>
          <w:szCs w:val="18"/>
        </w:rPr>
        <w:t xml:space="preserve"> г. в 10.00 часов в </w:t>
      </w:r>
      <w:r w:rsidR="007C35D6" w:rsidRPr="00FF1FFC">
        <w:rPr>
          <w:rFonts w:ascii="Arial" w:hAnsi="Arial" w:cs="Arial"/>
          <w:sz w:val="18"/>
          <w:szCs w:val="18"/>
        </w:rPr>
        <w:t>управлении</w:t>
      </w:r>
      <w:r w:rsidRPr="00FF1FFC">
        <w:rPr>
          <w:rFonts w:ascii="Arial" w:hAnsi="Arial" w:cs="Arial"/>
          <w:sz w:val="18"/>
          <w:szCs w:val="18"/>
        </w:rPr>
        <w:t xml:space="preserve"> потребительского рынка, ул. </w:t>
      </w:r>
      <w:proofErr w:type="gramStart"/>
      <w:r w:rsidRPr="00FF1FFC">
        <w:rPr>
          <w:rFonts w:ascii="Arial" w:hAnsi="Arial" w:cs="Arial"/>
          <w:sz w:val="18"/>
          <w:szCs w:val="18"/>
        </w:rPr>
        <w:t>Белорусская</w:t>
      </w:r>
      <w:proofErr w:type="gramEnd"/>
      <w:r w:rsidRPr="00FF1FFC">
        <w:rPr>
          <w:rFonts w:ascii="Arial" w:hAnsi="Arial" w:cs="Arial"/>
          <w:sz w:val="18"/>
          <w:szCs w:val="18"/>
        </w:rPr>
        <w:t xml:space="preserve">, 33, </w:t>
      </w:r>
      <w:r w:rsidR="00345B52" w:rsidRPr="00FF1FFC">
        <w:rPr>
          <w:rFonts w:ascii="Arial" w:hAnsi="Arial" w:cs="Arial"/>
          <w:sz w:val="18"/>
          <w:szCs w:val="18"/>
        </w:rPr>
        <w:t>каб.707</w:t>
      </w:r>
      <w:r w:rsidRPr="00FF1FFC">
        <w:rPr>
          <w:rFonts w:ascii="Arial" w:hAnsi="Arial" w:cs="Arial"/>
          <w:b/>
          <w:bCs/>
          <w:sz w:val="18"/>
          <w:szCs w:val="18"/>
        </w:rPr>
        <w:t>.</w:t>
      </w:r>
    </w:p>
    <w:p w:rsidR="00306219" w:rsidRPr="00FF1FFC" w:rsidRDefault="00306219" w:rsidP="00881A87">
      <w:pPr>
        <w:ind w:firstLine="360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bCs/>
          <w:sz w:val="18"/>
          <w:szCs w:val="18"/>
        </w:rPr>
        <w:t xml:space="preserve"> Порядок определения победителей</w:t>
      </w:r>
      <w:r w:rsidRPr="00FF1FFC">
        <w:rPr>
          <w:rFonts w:ascii="Arial" w:hAnsi="Arial" w:cs="Arial"/>
          <w:sz w:val="18"/>
          <w:szCs w:val="18"/>
        </w:rPr>
        <w:t>:</w:t>
      </w:r>
    </w:p>
    <w:p w:rsidR="00306219" w:rsidRPr="00FF1FFC" w:rsidRDefault="00306219" w:rsidP="00306219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</w:t>
      </w:r>
      <w:r w:rsidR="00F33263" w:rsidRPr="00FF1FFC">
        <w:rPr>
          <w:rFonts w:ascii="Arial" w:hAnsi="Arial" w:cs="Arial"/>
          <w:sz w:val="18"/>
          <w:szCs w:val="18"/>
        </w:rPr>
        <w:t>ее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="00F33263" w:rsidRPr="00FF1FFC">
        <w:rPr>
          <w:rFonts w:ascii="Arial" w:hAnsi="Arial" w:cs="Arial"/>
          <w:sz w:val="18"/>
          <w:szCs w:val="18"/>
        </w:rPr>
        <w:t>высокую цену за период размещения и эксплуатаци</w:t>
      </w:r>
      <w:r w:rsidR="00B70FC5" w:rsidRPr="00FF1FFC">
        <w:rPr>
          <w:rFonts w:ascii="Arial" w:hAnsi="Arial" w:cs="Arial"/>
          <w:sz w:val="18"/>
          <w:szCs w:val="18"/>
        </w:rPr>
        <w:t>ю</w:t>
      </w:r>
      <w:r w:rsidR="00F33263" w:rsidRPr="00FF1FFC">
        <w:rPr>
          <w:rFonts w:ascii="Arial" w:hAnsi="Arial" w:cs="Arial"/>
          <w:sz w:val="18"/>
          <w:szCs w:val="18"/>
        </w:rPr>
        <w:t xml:space="preserve"> объекта</w:t>
      </w:r>
      <w:r w:rsidRPr="00FF1FFC">
        <w:rPr>
          <w:rFonts w:ascii="Arial" w:hAnsi="Arial" w:cs="Arial"/>
          <w:sz w:val="18"/>
          <w:szCs w:val="18"/>
        </w:rPr>
        <w:t>;</w:t>
      </w:r>
    </w:p>
    <w:p w:rsidR="00306219" w:rsidRPr="00FF1FFC" w:rsidRDefault="00306219" w:rsidP="00306219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</w:t>
      </w:r>
      <w:r w:rsidR="00056CC2" w:rsidRPr="00FF1FFC">
        <w:rPr>
          <w:rFonts w:ascii="Arial" w:hAnsi="Arial" w:cs="Arial"/>
          <w:sz w:val="18"/>
          <w:szCs w:val="18"/>
        </w:rPr>
        <w:t>е предложение</w:t>
      </w:r>
      <w:r w:rsidRPr="00FF1FFC">
        <w:rPr>
          <w:rFonts w:ascii="Arial" w:hAnsi="Arial" w:cs="Arial"/>
          <w:sz w:val="18"/>
          <w:szCs w:val="18"/>
        </w:rPr>
        <w:t xml:space="preserve"> был</w:t>
      </w:r>
      <w:r w:rsidR="00056CC2" w:rsidRPr="00FF1FFC">
        <w:rPr>
          <w:rFonts w:ascii="Arial" w:hAnsi="Arial" w:cs="Arial"/>
          <w:sz w:val="18"/>
          <w:szCs w:val="18"/>
        </w:rPr>
        <w:t>о</w:t>
      </w:r>
      <w:r w:rsidRPr="00FF1FFC">
        <w:rPr>
          <w:rFonts w:ascii="Arial" w:hAnsi="Arial" w:cs="Arial"/>
          <w:sz w:val="18"/>
          <w:szCs w:val="18"/>
        </w:rPr>
        <w:t xml:space="preserve"> подан</w:t>
      </w:r>
      <w:r w:rsidR="00927852" w:rsidRPr="00FF1FFC">
        <w:rPr>
          <w:rFonts w:ascii="Arial" w:hAnsi="Arial" w:cs="Arial"/>
          <w:sz w:val="18"/>
          <w:szCs w:val="18"/>
        </w:rPr>
        <w:t>о</w:t>
      </w:r>
      <w:r w:rsidRPr="00FF1FFC">
        <w:rPr>
          <w:rFonts w:ascii="Arial" w:hAnsi="Arial" w:cs="Arial"/>
          <w:sz w:val="18"/>
          <w:szCs w:val="18"/>
        </w:rPr>
        <w:t xml:space="preserve"> раньше.</w:t>
      </w:r>
    </w:p>
    <w:p w:rsidR="00255987" w:rsidRPr="00FF1FFC" w:rsidRDefault="00255987" w:rsidP="00A464E1">
      <w:pPr>
        <w:ind w:left="360"/>
        <w:rPr>
          <w:rFonts w:ascii="Arial" w:hAnsi="Arial" w:cs="Arial"/>
          <w:sz w:val="18"/>
          <w:szCs w:val="18"/>
        </w:rPr>
      </w:pPr>
    </w:p>
    <w:p w:rsidR="00CA1C04" w:rsidRPr="00FF1FFC" w:rsidRDefault="00306219" w:rsidP="00DC5BB7">
      <w:pPr>
        <w:pStyle w:val="a6"/>
        <w:ind w:left="0"/>
        <w:rPr>
          <w:rFonts w:ascii="Arial" w:hAnsi="Arial" w:cs="Arial"/>
          <w:sz w:val="18"/>
          <w:szCs w:val="18"/>
        </w:rPr>
      </w:pPr>
      <w:r w:rsidRPr="00FF1FFC">
        <w:rPr>
          <w:rFonts w:ascii="Arial" w:hAnsi="Arial" w:cs="Arial"/>
          <w:b/>
          <w:sz w:val="18"/>
          <w:szCs w:val="18"/>
        </w:rPr>
        <w:t>8.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Pr="00FF1FFC">
        <w:rPr>
          <w:rFonts w:ascii="Arial" w:hAnsi="Arial" w:cs="Arial"/>
          <w:b/>
          <w:sz w:val="18"/>
          <w:szCs w:val="18"/>
        </w:rPr>
        <w:t>Срок для оплаты за размещение</w:t>
      </w:r>
      <w:r w:rsidRPr="00FF1FFC">
        <w:rPr>
          <w:rFonts w:ascii="Arial" w:hAnsi="Arial" w:cs="Arial"/>
          <w:sz w:val="18"/>
          <w:szCs w:val="18"/>
        </w:rPr>
        <w:t xml:space="preserve"> </w:t>
      </w:r>
      <w:r w:rsidR="00B73459" w:rsidRPr="00FF1FFC">
        <w:rPr>
          <w:rFonts w:ascii="Arial" w:hAnsi="Arial" w:cs="Arial"/>
          <w:sz w:val="18"/>
          <w:szCs w:val="18"/>
        </w:rPr>
        <w:t>3</w:t>
      </w:r>
      <w:r w:rsidRPr="00FF1FFC">
        <w:rPr>
          <w:rFonts w:ascii="Arial" w:hAnsi="Arial" w:cs="Arial"/>
          <w:sz w:val="18"/>
          <w:szCs w:val="18"/>
        </w:rPr>
        <w:t xml:space="preserve"> рабочих дн</w:t>
      </w:r>
      <w:r w:rsidR="00AB2075">
        <w:rPr>
          <w:rFonts w:ascii="Arial" w:hAnsi="Arial" w:cs="Arial"/>
          <w:sz w:val="18"/>
          <w:szCs w:val="18"/>
        </w:rPr>
        <w:t>я</w:t>
      </w:r>
      <w:r w:rsidRPr="00FF1FFC">
        <w:rPr>
          <w:rFonts w:ascii="Arial" w:hAnsi="Arial" w:cs="Arial"/>
          <w:sz w:val="18"/>
          <w:szCs w:val="18"/>
        </w:rPr>
        <w:t xml:space="preserve">, </w:t>
      </w:r>
      <w:r w:rsidRPr="00FF1FFC">
        <w:rPr>
          <w:rFonts w:ascii="Arial" w:hAnsi="Arial" w:cs="Arial"/>
          <w:b/>
          <w:sz w:val="18"/>
          <w:szCs w:val="18"/>
        </w:rPr>
        <w:t>для заключения договора</w:t>
      </w:r>
      <w:r w:rsidRPr="00FF1FFC">
        <w:rPr>
          <w:rFonts w:ascii="Arial" w:hAnsi="Arial" w:cs="Arial"/>
          <w:sz w:val="18"/>
          <w:szCs w:val="18"/>
        </w:rPr>
        <w:t xml:space="preserve"> на право размещения </w:t>
      </w:r>
      <w:r w:rsidR="00B73459" w:rsidRPr="00FF1FFC">
        <w:rPr>
          <w:rFonts w:ascii="Arial" w:hAnsi="Arial" w:cs="Arial"/>
          <w:sz w:val="18"/>
          <w:szCs w:val="18"/>
        </w:rPr>
        <w:t>5</w:t>
      </w:r>
      <w:r w:rsidRPr="00FF1FFC">
        <w:rPr>
          <w:rFonts w:ascii="Arial" w:hAnsi="Arial" w:cs="Arial"/>
          <w:sz w:val="18"/>
          <w:szCs w:val="18"/>
        </w:rPr>
        <w:t xml:space="preserve"> рабочих дней после завершения конкурса и подписания протокола о результатах конкурса в день проведения конкурса.</w:t>
      </w:r>
    </w:p>
    <w:p w:rsidR="00ED1F6E" w:rsidRPr="00FF1FFC" w:rsidRDefault="00ED1F6E">
      <w:pPr>
        <w:rPr>
          <w:rFonts w:ascii="Arial" w:hAnsi="Arial" w:cs="Arial"/>
          <w:sz w:val="18"/>
          <w:szCs w:val="18"/>
        </w:rPr>
      </w:pPr>
    </w:p>
    <w:sectPr w:rsidR="00ED1F6E" w:rsidRPr="00FF1FFC" w:rsidSect="00D06A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78E"/>
    <w:rsid w:val="000A4F06"/>
    <w:rsid w:val="000A6759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D0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380E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C94"/>
    <w:rsid w:val="00572A7B"/>
    <w:rsid w:val="00573E7D"/>
    <w:rsid w:val="005742B3"/>
    <w:rsid w:val="00575323"/>
    <w:rsid w:val="0058118F"/>
    <w:rsid w:val="00581232"/>
    <w:rsid w:val="005812D0"/>
    <w:rsid w:val="00584C3F"/>
    <w:rsid w:val="00586976"/>
    <w:rsid w:val="00586D7B"/>
    <w:rsid w:val="00586FBA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67D72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280E"/>
    <w:rsid w:val="00783384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2D3F"/>
    <w:rsid w:val="007F3CFC"/>
    <w:rsid w:val="007F463A"/>
    <w:rsid w:val="007F4870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297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A35"/>
    <w:rsid w:val="008845F1"/>
    <w:rsid w:val="00887179"/>
    <w:rsid w:val="00890511"/>
    <w:rsid w:val="0089212B"/>
    <w:rsid w:val="008925FE"/>
    <w:rsid w:val="00892BAE"/>
    <w:rsid w:val="00893C30"/>
    <w:rsid w:val="00895CD5"/>
    <w:rsid w:val="00897169"/>
    <w:rsid w:val="008A17B8"/>
    <w:rsid w:val="008A1AFF"/>
    <w:rsid w:val="008A463E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075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F34"/>
    <w:rsid w:val="00AD40B2"/>
    <w:rsid w:val="00AD489A"/>
    <w:rsid w:val="00AD56FC"/>
    <w:rsid w:val="00AD6A7B"/>
    <w:rsid w:val="00AD7C29"/>
    <w:rsid w:val="00AE17FA"/>
    <w:rsid w:val="00AE1A87"/>
    <w:rsid w:val="00AE1B19"/>
    <w:rsid w:val="00AE2580"/>
    <w:rsid w:val="00AE2B69"/>
    <w:rsid w:val="00AE3D0C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5822"/>
    <w:rsid w:val="00B2625E"/>
    <w:rsid w:val="00B2652A"/>
    <w:rsid w:val="00B30023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2B87"/>
    <w:rsid w:val="00BA3440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E0DA8"/>
    <w:rsid w:val="00BE0DE7"/>
    <w:rsid w:val="00BE22EE"/>
    <w:rsid w:val="00BE5AC8"/>
    <w:rsid w:val="00BF0684"/>
    <w:rsid w:val="00BF087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3E55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2B75"/>
    <w:rsid w:val="00E02F0E"/>
    <w:rsid w:val="00E034B8"/>
    <w:rsid w:val="00E04758"/>
    <w:rsid w:val="00E05574"/>
    <w:rsid w:val="00E05868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325A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8A9"/>
    <w:rsid w:val="00EA0980"/>
    <w:rsid w:val="00EA13F5"/>
    <w:rsid w:val="00EA25B9"/>
    <w:rsid w:val="00EA6B02"/>
    <w:rsid w:val="00EA79FB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1194"/>
    <w:rsid w:val="00F24738"/>
    <w:rsid w:val="00F24A08"/>
    <w:rsid w:val="00F2710F"/>
    <w:rsid w:val="00F275A3"/>
    <w:rsid w:val="00F279BB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A138F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79B0"/>
    <w:rsid w:val="00FC7C45"/>
    <w:rsid w:val="00FD09B4"/>
    <w:rsid w:val="00FD1DE3"/>
    <w:rsid w:val="00FD2163"/>
    <w:rsid w:val="00FD2F89"/>
    <w:rsid w:val="00FD3386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3E77A-72E0-4706-9BE4-A9A89D97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10</cp:revision>
  <cp:lastPrinted>2013-12-09T08:54:00Z</cp:lastPrinted>
  <dcterms:created xsi:type="dcterms:W3CDTF">2013-11-05T11:03:00Z</dcterms:created>
  <dcterms:modified xsi:type="dcterms:W3CDTF">2013-12-09T09:01:00Z</dcterms:modified>
</cp:coreProperties>
</file>