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98" w:rsidRPr="003E399E" w:rsidRDefault="009C7498" w:rsidP="009C7498">
      <w:pPr>
        <w:spacing w:after="0" w:line="240" w:lineRule="auto"/>
        <w:jc w:val="center"/>
        <w:rPr>
          <w:rFonts w:ascii="Times New Roman" w:hAnsi="Times New Roman" w:cs="Times New Roman"/>
          <w:b/>
          <w:sz w:val="24"/>
          <w:szCs w:val="24"/>
        </w:rPr>
      </w:pPr>
      <w:r w:rsidRPr="003E399E">
        <w:rPr>
          <w:rFonts w:ascii="Times New Roman" w:hAnsi="Times New Roman" w:cs="Times New Roman"/>
          <w:b/>
          <w:sz w:val="24"/>
          <w:szCs w:val="24"/>
        </w:rPr>
        <w:t xml:space="preserve">ПРОЕКТНОЕ ОБОСНОВАНИЕ </w:t>
      </w:r>
    </w:p>
    <w:p w:rsidR="00D11A09" w:rsidRPr="003E399E" w:rsidRDefault="009C7498" w:rsidP="00680049">
      <w:pPr>
        <w:spacing w:after="0" w:line="240" w:lineRule="auto"/>
        <w:jc w:val="center"/>
        <w:rPr>
          <w:rFonts w:ascii="Times New Roman" w:hAnsi="Times New Roman" w:cs="Times New Roman"/>
          <w:b/>
          <w:sz w:val="24"/>
          <w:szCs w:val="24"/>
        </w:rPr>
      </w:pPr>
      <w:r w:rsidRPr="003E399E">
        <w:rPr>
          <w:rFonts w:ascii="Times New Roman" w:hAnsi="Times New Roman" w:cs="Times New Roman"/>
          <w:b/>
          <w:sz w:val="24"/>
          <w:szCs w:val="24"/>
        </w:rPr>
        <w:t xml:space="preserve">отклонения от предельных параметров </w:t>
      </w:r>
      <w:r w:rsidR="00D11A09" w:rsidRPr="003E399E">
        <w:rPr>
          <w:rFonts w:ascii="Times New Roman" w:hAnsi="Times New Roman" w:cs="Times New Roman"/>
          <w:b/>
          <w:sz w:val="24"/>
          <w:szCs w:val="24"/>
        </w:rPr>
        <w:t>разрешенного строительства</w:t>
      </w:r>
      <w:r w:rsidRPr="003E399E">
        <w:rPr>
          <w:rFonts w:ascii="Times New Roman" w:hAnsi="Times New Roman" w:cs="Times New Roman"/>
          <w:b/>
          <w:sz w:val="24"/>
          <w:szCs w:val="24"/>
        </w:rPr>
        <w:t>, реконструкции объект</w:t>
      </w:r>
      <w:r w:rsidR="009B438B" w:rsidRPr="003E399E">
        <w:rPr>
          <w:rFonts w:ascii="Times New Roman" w:hAnsi="Times New Roman" w:cs="Times New Roman"/>
          <w:b/>
          <w:sz w:val="24"/>
          <w:szCs w:val="24"/>
        </w:rPr>
        <w:t>а</w:t>
      </w:r>
      <w:r w:rsidRPr="003E399E">
        <w:rPr>
          <w:rFonts w:ascii="Times New Roman" w:hAnsi="Times New Roman" w:cs="Times New Roman"/>
          <w:b/>
          <w:sz w:val="24"/>
          <w:szCs w:val="24"/>
        </w:rPr>
        <w:t xml:space="preserve"> капитального строительства </w:t>
      </w:r>
      <w:r w:rsidR="00680049" w:rsidRPr="003E399E">
        <w:rPr>
          <w:rFonts w:ascii="Times New Roman" w:hAnsi="Times New Roman" w:cs="Times New Roman"/>
          <w:b/>
          <w:sz w:val="24"/>
          <w:szCs w:val="24"/>
        </w:rPr>
        <w:t>Жилой дом поз. 5.1 с подземной автостоянкой с инженерно-техническим обеспечением в составе 5 этапа строительства комплекса зданий и сооружений жилищного и социального назначения</w:t>
      </w:r>
      <w:r w:rsidRPr="003E399E">
        <w:rPr>
          <w:rFonts w:ascii="Times New Roman" w:hAnsi="Times New Roman" w:cs="Times New Roman"/>
          <w:b/>
          <w:sz w:val="24"/>
          <w:szCs w:val="24"/>
        </w:rPr>
        <w:t>с включением информации о соблюдении требований технических регламентов</w:t>
      </w:r>
      <w:r w:rsidR="00D11A09" w:rsidRPr="003E399E">
        <w:rPr>
          <w:rFonts w:ascii="Times New Roman" w:hAnsi="Times New Roman" w:cs="Times New Roman"/>
          <w:b/>
          <w:sz w:val="24"/>
          <w:szCs w:val="24"/>
        </w:rPr>
        <w:t>в отношении земельн</w:t>
      </w:r>
      <w:r w:rsidR="00B15D75" w:rsidRPr="003E399E">
        <w:rPr>
          <w:rFonts w:ascii="Times New Roman" w:hAnsi="Times New Roman" w:cs="Times New Roman"/>
          <w:b/>
          <w:sz w:val="24"/>
          <w:szCs w:val="24"/>
        </w:rPr>
        <w:t>ого</w:t>
      </w:r>
      <w:r w:rsidR="00D11A09" w:rsidRPr="003E399E">
        <w:rPr>
          <w:rFonts w:ascii="Times New Roman" w:hAnsi="Times New Roman" w:cs="Times New Roman"/>
          <w:b/>
          <w:sz w:val="24"/>
          <w:szCs w:val="24"/>
        </w:rPr>
        <w:t xml:space="preserve"> участк</w:t>
      </w:r>
      <w:r w:rsidR="00B15D75" w:rsidRPr="003E399E">
        <w:rPr>
          <w:rFonts w:ascii="Times New Roman" w:hAnsi="Times New Roman" w:cs="Times New Roman"/>
          <w:b/>
          <w:sz w:val="24"/>
          <w:szCs w:val="24"/>
        </w:rPr>
        <w:t>а</w:t>
      </w:r>
      <w:r w:rsidR="00D11A09" w:rsidRPr="003E399E">
        <w:rPr>
          <w:rFonts w:ascii="Times New Roman" w:hAnsi="Times New Roman" w:cs="Times New Roman"/>
          <w:b/>
          <w:sz w:val="24"/>
          <w:szCs w:val="24"/>
        </w:rPr>
        <w:t>с кадастровым номер</w:t>
      </w:r>
      <w:r w:rsidR="00B15D75" w:rsidRPr="003E399E">
        <w:rPr>
          <w:rFonts w:ascii="Times New Roman" w:hAnsi="Times New Roman" w:cs="Times New Roman"/>
          <w:b/>
          <w:sz w:val="24"/>
          <w:szCs w:val="24"/>
        </w:rPr>
        <w:t>ом</w:t>
      </w:r>
      <w:r w:rsidR="00113018" w:rsidRPr="003E399E">
        <w:rPr>
          <w:rFonts w:ascii="Times New Roman" w:hAnsi="Times New Roman" w:cs="Times New Roman"/>
          <w:b/>
          <w:sz w:val="24"/>
          <w:szCs w:val="24"/>
        </w:rPr>
        <w:t>63:09:0101183:</w:t>
      </w:r>
      <w:r w:rsidR="00056C27" w:rsidRPr="003E399E">
        <w:rPr>
          <w:rFonts w:ascii="Times New Roman" w:hAnsi="Times New Roman" w:cs="Times New Roman"/>
          <w:b/>
          <w:sz w:val="24"/>
          <w:szCs w:val="24"/>
        </w:rPr>
        <w:t>60</w:t>
      </w:r>
      <w:r w:rsidR="00680049" w:rsidRPr="003E399E">
        <w:rPr>
          <w:rFonts w:ascii="Times New Roman" w:hAnsi="Times New Roman" w:cs="Times New Roman"/>
          <w:b/>
          <w:sz w:val="24"/>
          <w:szCs w:val="24"/>
        </w:rPr>
        <w:t>51</w:t>
      </w:r>
    </w:p>
    <w:p w:rsidR="00C02290" w:rsidRPr="003E399E" w:rsidRDefault="00C02290" w:rsidP="00F8411D">
      <w:pPr>
        <w:spacing w:after="0" w:line="240" w:lineRule="auto"/>
        <w:ind w:firstLine="851"/>
        <w:jc w:val="both"/>
        <w:rPr>
          <w:rFonts w:ascii="Times New Roman" w:hAnsi="Times New Roman" w:cs="Times New Roman"/>
          <w:sz w:val="24"/>
          <w:szCs w:val="24"/>
        </w:rPr>
      </w:pPr>
    </w:p>
    <w:p w:rsidR="009C7498" w:rsidRPr="003E399E" w:rsidRDefault="009C7498" w:rsidP="009C7498">
      <w:pPr>
        <w:spacing w:after="0" w:line="240" w:lineRule="auto"/>
        <w:jc w:val="both"/>
        <w:rPr>
          <w:rFonts w:ascii="Times New Roman" w:hAnsi="Times New Roman" w:cs="Times New Roman"/>
          <w:i/>
          <w:sz w:val="24"/>
          <w:szCs w:val="24"/>
        </w:rPr>
      </w:pPr>
      <w:r w:rsidRPr="003E399E">
        <w:rPr>
          <w:rFonts w:ascii="Times New Roman" w:hAnsi="Times New Roman" w:cs="Times New Roman"/>
          <w:i/>
          <w:sz w:val="24"/>
          <w:szCs w:val="24"/>
        </w:rPr>
        <w:t xml:space="preserve">Настоящее проектное обоснование подготовлено в рамках обращения </w:t>
      </w:r>
      <w:r w:rsidR="00680049" w:rsidRPr="003E399E">
        <w:rPr>
          <w:rFonts w:ascii="Times New Roman" w:hAnsi="Times New Roman" w:cs="Times New Roman"/>
          <w:i/>
          <w:sz w:val="24"/>
          <w:szCs w:val="24"/>
        </w:rPr>
        <w:t>ООО «СЗ «Базис»</w:t>
      </w:r>
      <w:r w:rsidR="00D11A09" w:rsidRPr="003E399E">
        <w:rPr>
          <w:rFonts w:ascii="Times New Roman" w:hAnsi="Times New Roman" w:cs="Times New Roman"/>
          <w:i/>
          <w:sz w:val="24"/>
          <w:szCs w:val="24"/>
        </w:rPr>
        <w:t xml:space="preserve">в </w:t>
      </w:r>
      <w:r w:rsidR="004E0707" w:rsidRPr="003E399E">
        <w:rPr>
          <w:rFonts w:ascii="Times New Roman" w:hAnsi="Times New Roman" w:cs="Times New Roman"/>
          <w:i/>
          <w:sz w:val="24"/>
          <w:szCs w:val="24"/>
        </w:rPr>
        <w:t>администрацию</w:t>
      </w:r>
      <w:r w:rsidR="00D11A09" w:rsidRPr="003E399E">
        <w:rPr>
          <w:rFonts w:ascii="Times New Roman" w:hAnsi="Times New Roman" w:cs="Times New Roman"/>
          <w:i/>
          <w:sz w:val="24"/>
          <w:szCs w:val="24"/>
        </w:rPr>
        <w:t xml:space="preserve"> городского округа Тольятти с заявлени</w:t>
      </w:r>
      <w:r w:rsidR="004E0707" w:rsidRPr="003E399E">
        <w:rPr>
          <w:rFonts w:ascii="Times New Roman" w:hAnsi="Times New Roman" w:cs="Times New Roman"/>
          <w:i/>
          <w:sz w:val="24"/>
          <w:szCs w:val="24"/>
        </w:rPr>
        <w:t>ем</w:t>
      </w:r>
      <w:r w:rsidR="00D11A09" w:rsidRPr="003E399E">
        <w:rPr>
          <w:rFonts w:ascii="Times New Roman" w:hAnsi="Times New Roman" w:cs="Times New Roman"/>
          <w:i/>
          <w:sz w:val="24"/>
          <w:szCs w:val="24"/>
        </w:rPr>
        <w:t xml:space="preserve"> о предоставлении разрешения на отклонение от предельных параметров разрешенного строительства объектов капитального стр</w:t>
      </w:r>
      <w:r w:rsidRPr="003E399E">
        <w:rPr>
          <w:rFonts w:ascii="Times New Roman" w:hAnsi="Times New Roman" w:cs="Times New Roman"/>
          <w:i/>
          <w:sz w:val="24"/>
          <w:szCs w:val="24"/>
        </w:rPr>
        <w:t>оительства:</w:t>
      </w:r>
    </w:p>
    <w:p w:rsidR="00D11A09" w:rsidRPr="003E399E" w:rsidRDefault="00C331B9" w:rsidP="009C7498">
      <w:pPr>
        <w:spacing w:after="0" w:line="240" w:lineRule="auto"/>
        <w:jc w:val="both"/>
        <w:rPr>
          <w:rFonts w:ascii="Times New Roman" w:hAnsi="Times New Roman" w:cs="Times New Roman"/>
          <w:i/>
          <w:sz w:val="24"/>
          <w:szCs w:val="24"/>
        </w:rPr>
      </w:pPr>
      <w:r w:rsidRPr="003E399E">
        <w:rPr>
          <w:rFonts w:ascii="Times New Roman" w:hAnsi="Times New Roman" w:cs="Times New Roman"/>
          <w:i/>
          <w:sz w:val="24"/>
          <w:szCs w:val="24"/>
        </w:rPr>
        <w:t xml:space="preserve">- максимальная площадь земельных участков для многоквартирных многоэтажных жилых домов - принимается из расчета </w:t>
      </w:r>
      <w:r w:rsidR="00FF0BA4" w:rsidRPr="003E399E">
        <w:rPr>
          <w:rFonts w:ascii="Times New Roman" w:hAnsi="Times New Roman" w:cs="Times New Roman"/>
          <w:b/>
          <w:i/>
          <w:sz w:val="24"/>
          <w:szCs w:val="24"/>
        </w:rPr>
        <w:t>1,</w:t>
      </w:r>
      <w:r w:rsidR="006711CC" w:rsidRPr="003E399E">
        <w:rPr>
          <w:rFonts w:ascii="Times New Roman" w:hAnsi="Times New Roman" w:cs="Times New Roman"/>
          <w:b/>
          <w:i/>
          <w:sz w:val="24"/>
          <w:szCs w:val="24"/>
        </w:rPr>
        <w:t>72</w:t>
      </w:r>
      <w:r w:rsidRPr="003E399E">
        <w:rPr>
          <w:rFonts w:ascii="Times New Roman" w:hAnsi="Times New Roman" w:cs="Times New Roman"/>
          <w:i/>
          <w:sz w:val="24"/>
          <w:szCs w:val="24"/>
        </w:rPr>
        <w:t>кв. м на 1 кв. м общей площади жилых помещений</w:t>
      </w:r>
      <w:r w:rsidR="00FF0BA4" w:rsidRPr="003E399E">
        <w:rPr>
          <w:rFonts w:ascii="Times New Roman" w:hAnsi="Times New Roman" w:cs="Times New Roman"/>
          <w:i/>
          <w:sz w:val="24"/>
          <w:szCs w:val="24"/>
        </w:rPr>
        <w:t>,</w:t>
      </w:r>
      <w:r w:rsidR="00D11A09" w:rsidRPr="003E399E">
        <w:rPr>
          <w:rFonts w:ascii="Times New Roman" w:hAnsi="Times New Roman" w:cs="Times New Roman"/>
          <w:i/>
          <w:sz w:val="24"/>
          <w:szCs w:val="24"/>
        </w:rPr>
        <w:t>в отношении земельн</w:t>
      </w:r>
      <w:r w:rsidR="00B15D75" w:rsidRPr="003E399E">
        <w:rPr>
          <w:rFonts w:ascii="Times New Roman" w:hAnsi="Times New Roman" w:cs="Times New Roman"/>
          <w:i/>
          <w:sz w:val="24"/>
          <w:szCs w:val="24"/>
        </w:rPr>
        <w:t>ого</w:t>
      </w:r>
      <w:r w:rsidR="00D11A09" w:rsidRPr="003E399E">
        <w:rPr>
          <w:rFonts w:ascii="Times New Roman" w:hAnsi="Times New Roman" w:cs="Times New Roman"/>
          <w:i/>
          <w:sz w:val="24"/>
          <w:szCs w:val="24"/>
        </w:rPr>
        <w:t xml:space="preserve"> участк</w:t>
      </w:r>
      <w:r w:rsidR="00B15D75" w:rsidRPr="003E399E">
        <w:rPr>
          <w:rFonts w:ascii="Times New Roman" w:hAnsi="Times New Roman" w:cs="Times New Roman"/>
          <w:i/>
          <w:sz w:val="24"/>
          <w:szCs w:val="24"/>
        </w:rPr>
        <w:t>а</w:t>
      </w:r>
      <w:r w:rsidR="00D11A09" w:rsidRPr="003E399E">
        <w:rPr>
          <w:rFonts w:ascii="Times New Roman" w:hAnsi="Times New Roman" w:cs="Times New Roman"/>
          <w:i/>
          <w:sz w:val="24"/>
          <w:szCs w:val="24"/>
        </w:rPr>
        <w:t>, расположенн</w:t>
      </w:r>
      <w:r w:rsidR="00B15D75" w:rsidRPr="003E399E">
        <w:rPr>
          <w:rFonts w:ascii="Times New Roman" w:hAnsi="Times New Roman" w:cs="Times New Roman"/>
          <w:i/>
          <w:sz w:val="24"/>
          <w:szCs w:val="24"/>
        </w:rPr>
        <w:t>ого</w:t>
      </w:r>
      <w:r w:rsidR="004E0707" w:rsidRPr="003E399E">
        <w:rPr>
          <w:rFonts w:ascii="Times New Roman" w:hAnsi="Times New Roman" w:cs="Times New Roman"/>
          <w:i/>
          <w:sz w:val="24"/>
          <w:szCs w:val="24"/>
        </w:rPr>
        <w:t xml:space="preserve"> п</w:t>
      </w:r>
      <w:r w:rsidR="009C3D29" w:rsidRPr="003E399E">
        <w:rPr>
          <w:rFonts w:ascii="Times New Roman" w:hAnsi="Times New Roman" w:cs="Times New Roman"/>
          <w:i/>
          <w:sz w:val="24"/>
          <w:szCs w:val="24"/>
        </w:rPr>
        <w:t>о адресу: Самарская область</w:t>
      </w:r>
      <w:r w:rsidR="00D11A09" w:rsidRPr="003E399E">
        <w:rPr>
          <w:rFonts w:ascii="Times New Roman" w:hAnsi="Times New Roman" w:cs="Times New Roman"/>
          <w:i/>
          <w:sz w:val="24"/>
          <w:szCs w:val="24"/>
        </w:rPr>
        <w:t>,</w:t>
      </w:r>
      <w:r w:rsidR="009C3D29" w:rsidRPr="003E399E">
        <w:rPr>
          <w:rFonts w:ascii="Times New Roman" w:hAnsi="Times New Roman" w:cs="Times New Roman"/>
          <w:i/>
          <w:sz w:val="24"/>
          <w:szCs w:val="24"/>
        </w:rPr>
        <w:t xml:space="preserve">г.Тольятти, </w:t>
      </w:r>
      <w:r w:rsidR="00B15D75" w:rsidRPr="003E399E">
        <w:rPr>
          <w:rFonts w:ascii="Times New Roman" w:hAnsi="Times New Roman" w:cs="Times New Roman"/>
          <w:i/>
          <w:sz w:val="24"/>
          <w:szCs w:val="24"/>
        </w:rPr>
        <w:t xml:space="preserve">Автозаводский район, южнее </w:t>
      </w:r>
      <w:r w:rsidR="009C3D29" w:rsidRPr="003E399E">
        <w:rPr>
          <w:rFonts w:ascii="Times New Roman" w:hAnsi="Times New Roman" w:cs="Times New Roman"/>
          <w:i/>
          <w:sz w:val="24"/>
          <w:szCs w:val="24"/>
        </w:rPr>
        <w:t>улиц</w:t>
      </w:r>
      <w:r w:rsidR="00B15D75" w:rsidRPr="003E399E">
        <w:rPr>
          <w:rFonts w:ascii="Times New Roman" w:hAnsi="Times New Roman" w:cs="Times New Roman"/>
          <w:i/>
          <w:sz w:val="24"/>
          <w:szCs w:val="24"/>
        </w:rPr>
        <w:t>ы</w:t>
      </w:r>
      <w:r w:rsidR="009C3D29" w:rsidRPr="003E399E">
        <w:rPr>
          <w:rFonts w:ascii="Times New Roman" w:hAnsi="Times New Roman" w:cs="Times New Roman"/>
          <w:i/>
          <w:sz w:val="24"/>
          <w:szCs w:val="24"/>
        </w:rPr>
        <w:t xml:space="preserve"> 40 лет Победы, </w:t>
      </w:r>
      <w:r w:rsidR="00D11A09" w:rsidRPr="003E399E">
        <w:rPr>
          <w:rFonts w:ascii="Times New Roman" w:hAnsi="Times New Roman" w:cs="Times New Roman"/>
          <w:i/>
          <w:sz w:val="24"/>
          <w:szCs w:val="24"/>
        </w:rPr>
        <w:t>имеющ</w:t>
      </w:r>
      <w:r w:rsidR="00B15D75" w:rsidRPr="003E399E">
        <w:rPr>
          <w:rFonts w:ascii="Times New Roman" w:hAnsi="Times New Roman" w:cs="Times New Roman"/>
          <w:i/>
          <w:sz w:val="24"/>
          <w:szCs w:val="24"/>
        </w:rPr>
        <w:t>его</w:t>
      </w:r>
      <w:r w:rsidR="00D11A09" w:rsidRPr="003E399E">
        <w:rPr>
          <w:rFonts w:ascii="Times New Roman" w:hAnsi="Times New Roman" w:cs="Times New Roman"/>
          <w:i/>
          <w:sz w:val="24"/>
          <w:szCs w:val="24"/>
        </w:rPr>
        <w:t xml:space="preserve"> кадастровы</w:t>
      </w:r>
      <w:r w:rsidR="00B15D75" w:rsidRPr="003E399E">
        <w:rPr>
          <w:rFonts w:ascii="Times New Roman" w:hAnsi="Times New Roman" w:cs="Times New Roman"/>
          <w:i/>
          <w:sz w:val="24"/>
          <w:szCs w:val="24"/>
        </w:rPr>
        <w:t>й</w:t>
      </w:r>
      <w:r w:rsidR="00D11A09" w:rsidRPr="003E399E">
        <w:rPr>
          <w:rFonts w:ascii="Times New Roman" w:hAnsi="Times New Roman" w:cs="Times New Roman"/>
          <w:i/>
          <w:sz w:val="24"/>
          <w:szCs w:val="24"/>
        </w:rPr>
        <w:t xml:space="preserve"> номер</w:t>
      </w:r>
      <w:r w:rsidR="00113018" w:rsidRPr="003E399E">
        <w:rPr>
          <w:rFonts w:ascii="Times New Roman" w:hAnsi="Times New Roman" w:cs="Times New Roman"/>
          <w:sz w:val="24"/>
          <w:szCs w:val="24"/>
        </w:rPr>
        <w:t>63:09:0101183:</w:t>
      </w:r>
      <w:r w:rsidR="00056C27" w:rsidRPr="003E399E">
        <w:rPr>
          <w:rFonts w:ascii="Times New Roman" w:hAnsi="Times New Roman" w:cs="Times New Roman"/>
          <w:sz w:val="24"/>
          <w:szCs w:val="24"/>
        </w:rPr>
        <w:t>60</w:t>
      </w:r>
      <w:r w:rsidR="00680049" w:rsidRPr="003E399E">
        <w:rPr>
          <w:rFonts w:ascii="Times New Roman" w:hAnsi="Times New Roman" w:cs="Times New Roman"/>
          <w:sz w:val="24"/>
          <w:szCs w:val="24"/>
        </w:rPr>
        <w:t>51</w:t>
      </w:r>
      <w:r w:rsidR="00B15D75" w:rsidRPr="003E399E">
        <w:rPr>
          <w:rFonts w:ascii="Times New Roman" w:hAnsi="Times New Roman" w:cs="Times New Roman"/>
          <w:sz w:val="24"/>
          <w:szCs w:val="24"/>
        </w:rPr>
        <w:t>.</w:t>
      </w:r>
    </w:p>
    <w:p w:rsidR="009C7498" w:rsidRPr="003E399E" w:rsidRDefault="009C7498" w:rsidP="002B0749">
      <w:pPr>
        <w:spacing w:after="0" w:line="240" w:lineRule="auto"/>
        <w:jc w:val="both"/>
        <w:rPr>
          <w:rFonts w:ascii="Times New Roman" w:hAnsi="Times New Roman" w:cs="Times New Roman"/>
          <w:sz w:val="24"/>
          <w:szCs w:val="24"/>
        </w:rPr>
      </w:pPr>
    </w:p>
    <w:p w:rsidR="00AB6A9A" w:rsidRPr="003E399E" w:rsidRDefault="00AB6A9A" w:rsidP="00AB6A9A">
      <w:pPr>
        <w:autoSpaceDE w:val="0"/>
        <w:autoSpaceDN w:val="0"/>
        <w:adjustRightInd w:val="0"/>
        <w:spacing w:after="0" w:line="240" w:lineRule="auto"/>
        <w:ind w:firstLine="708"/>
        <w:jc w:val="both"/>
        <w:rPr>
          <w:rFonts w:ascii="Times New Roman" w:hAnsi="Times New Roman" w:cs="Times New Roman"/>
          <w:sz w:val="24"/>
          <w:szCs w:val="24"/>
        </w:rPr>
      </w:pPr>
      <w:r w:rsidRPr="003E399E">
        <w:rPr>
          <w:rFonts w:ascii="Times New Roman" w:hAnsi="Times New Roman" w:cs="Times New Roman"/>
          <w:sz w:val="24"/>
          <w:szCs w:val="24"/>
        </w:rPr>
        <w:t>Земельный участок</w:t>
      </w:r>
      <w:r w:rsidR="009B438B" w:rsidRPr="003E399E">
        <w:rPr>
          <w:rFonts w:ascii="Times New Roman" w:hAnsi="Times New Roman" w:cs="Times New Roman"/>
          <w:sz w:val="24"/>
          <w:szCs w:val="24"/>
        </w:rPr>
        <w:t xml:space="preserve"> 63:09:0101183:</w:t>
      </w:r>
      <w:r w:rsidR="0042135B" w:rsidRPr="003E399E">
        <w:rPr>
          <w:rFonts w:ascii="Times New Roman" w:hAnsi="Times New Roman" w:cs="Times New Roman"/>
          <w:sz w:val="24"/>
          <w:szCs w:val="24"/>
        </w:rPr>
        <w:t>60</w:t>
      </w:r>
      <w:r w:rsidR="00680049" w:rsidRPr="003E399E">
        <w:rPr>
          <w:rFonts w:ascii="Times New Roman" w:hAnsi="Times New Roman" w:cs="Times New Roman"/>
          <w:sz w:val="24"/>
          <w:szCs w:val="24"/>
        </w:rPr>
        <w:t>51</w:t>
      </w:r>
      <w:r w:rsidRPr="003E399E">
        <w:rPr>
          <w:rFonts w:ascii="Times New Roman" w:hAnsi="Times New Roman" w:cs="Times New Roman"/>
          <w:sz w:val="24"/>
          <w:szCs w:val="24"/>
        </w:rPr>
        <w:t xml:space="preserve">под планируемую застройку свободен и находится в аренде </w:t>
      </w:r>
      <w:r w:rsidR="00680049" w:rsidRPr="003E399E">
        <w:rPr>
          <w:rFonts w:ascii="Times New Roman" w:hAnsi="Times New Roman" w:cs="Times New Roman"/>
          <w:sz w:val="24"/>
          <w:szCs w:val="24"/>
        </w:rPr>
        <w:t>ООО «СЗ «Базис»</w:t>
      </w:r>
      <w:r w:rsidRPr="003E399E">
        <w:rPr>
          <w:rFonts w:ascii="Times New Roman" w:hAnsi="Times New Roman" w:cs="Times New Roman"/>
          <w:sz w:val="24"/>
          <w:szCs w:val="24"/>
        </w:rPr>
        <w:t xml:space="preserve"> согласно догово</w:t>
      </w:r>
      <w:r w:rsidR="00C24D96" w:rsidRPr="003E399E">
        <w:rPr>
          <w:rFonts w:ascii="Times New Roman" w:hAnsi="Times New Roman" w:cs="Times New Roman"/>
          <w:sz w:val="24"/>
          <w:szCs w:val="24"/>
        </w:rPr>
        <w:t>ру</w:t>
      </w:r>
      <w:r w:rsidRPr="003E399E">
        <w:rPr>
          <w:rFonts w:ascii="Times New Roman" w:hAnsi="Times New Roman" w:cs="Times New Roman"/>
          <w:sz w:val="24"/>
          <w:szCs w:val="24"/>
        </w:rPr>
        <w:t xml:space="preserve"> аренды земельного участка от 02.06.201</w:t>
      </w:r>
      <w:r w:rsidR="00F17726" w:rsidRPr="003E399E">
        <w:rPr>
          <w:rFonts w:ascii="Times New Roman" w:hAnsi="Times New Roman" w:cs="Times New Roman"/>
          <w:sz w:val="24"/>
          <w:szCs w:val="24"/>
        </w:rPr>
        <w:t>5</w:t>
      </w:r>
      <w:r w:rsidRPr="003E399E">
        <w:rPr>
          <w:rFonts w:ascii="Times New Roman" w:hAnsi="Times New Roman" w:cs="Times New Roman"/>
          <w:sz w:val="24"/>
          <w:szCs w:val="24"/>
        </w:rPr>
        <w:t xml:space="preserve"> №</w:t>
      </w:r>
      <w:r w:rsidR="00BE7A36" w:rsidRPr="003E399E">
        <w:rPr>
          <w:rFonts w:ascii="Times New Roman" w:hAnsi="Times New Roman" w:cs="Times New Roman"/>
          <w:sz w:val="24"/>
          <w:szCs w:val="24"/>
        </w:rPr>
        <w:t>3</w:t>
      </w:r>
      <w:r w:rsidR="00C24D96" w:rsidRPr="003E399E">
        <w:rPr>
          <w:rFonts w:ascii="Times New Roman" w:hAnsi="Times New Roman" w:cs="Times New Roman"/>
          <w:sz w:val="24"/>
          <w:szCs w:val="24"/>
        </w:rPr>
        <w:t xml:space="preserve">188, </w:t>
      </w:r>
      <w:r w:rsidR="00CE6561" w:rsidRPr="003E399E">
        <w:rPr>
          <w:rFonts w:ascii="Times New Roman" w:hAnsi="Times New Roman" w:cs="Times New Roman"/>
          <w:sz w:val="24"/>
          <w:szCs w:val="24"/>
        </w:rPr>
        <w:t>заключенному</w:t>
      </w:r>
      <w:r w:rsidRPr="003E399E">
        <w:rPr>
          <w:rFonts w:ascii="Times New Roman" w:hAnsi="Times New Roman" w:cs="Times New Roman"/>
          <w:sz w:val="24"/>
          <w:szCs w:val="24"/>
        </w:rPr>
        <w:t xml:space="preserve"> с Администрацией городского округа Тольятти в лице заместителя руководителя департамента по управлению муниципальным имуществом Гончаровой Ольги Николаевны, действующей на основании довер</w:t>
      </w:r>
      <w:r w:rsidR="00C24D96" w:rsidRPr="003E399E">
        <w:rPr>
          <w:rFonts w:ascii="Times New Roman" w:hAnsi="Times New Roman" w:cs="Times New Roman"/>
          <w:sz w:val="24"/>
          <w:szCs w:val="24"/>
        </w:rPr>
        <w:t>енности №1Д-206 от 12.02.2015г.,</w:t>
      </w:r>
      <w:r w:rsidR="00CE6561" w:rsidRPr="003E399E">
        <w:rPr>
          <w:rFonts w:ascii="Times New Roman" w:hAnsi="Times New Roman" w:cs="Times New Roman"/>
          <w:sz w:val="24"/>
          <w:szCs w:val="24"/>
        </w:rPr>
        <w:t xml:space="preserve"> зарегистрированному</w:t>
      </w:r>
      <w:r w:rsidR="00C24D96" w:rsidRPr="003E399E">
        <w:rPr>
          <w:rFonts w:ascii="Times New Roman" w:hAnsi="Times New Roman" w:cs="Times New Roman"/>
          <w:sz w:val="24"/>
          <w:szCs w:val="24"/>
        </w:rPr>
        <w:t xml:space="preserve"> Управлением Федеральной службы государственной регистрации, кадастра и картографии по Самарской области 06.08.2015г., номер регистрации 63-63/009/700/2015-1307/1, договор</w:t>
      </w:r>
      <w:r w:rsidR="00CE6561" w:rsidRPr="003E399E">
        <w:rPr>
          <w:rFonts w:ascii="Times New Roman" w:hAnsi="Times New Roman" w:cs="Times New Roman"/>
          <w:sz w:val="24"/>
          <w:szCs w:val="24"/>
        </w:rPr>
        <w:t>у</w:t>
      </w:r>
      <w:r w:rsidR="00C24D96" w:rsidRPr="003E399E">
        <w:rPr>
          <w:rFonts w:ascii="Times New Roman" w:hAnsi="Times New Roman" w:cs="Times New Roman"/>
          <w:sz w:val="24"/>
          <w:szCs w:val="24"/>
        </w:rPr>
        <w:t xml:space="preserve"> №Б-084/20-ЛД-331/20 передачи (уступки) прав и обязанностей арендатора по договору аренды зем</w:t>
      </w:r>
      <w:r w:rsidR="00CE6561" w:rsidRPr="003E399E">
        <w:rPr>
          <w:rFonts w:ascii="Times New Roman" w:hAnsi="Times New Roman" w:cs="Times New Roman"/>
          <w:sz w:val="24"/>
          <w:szCs w:val="24"/>
        </w:rPr>
        <w:t>е</w:t>
      </w:r>
      <w:r w:rsidR="00C24D96" w:rsidRPr="003E399E">
        <w:rPr>
          <w:rFonts w:ascii="Times New Roman" w:hAnsi="Times New Roman" w:cs="Times New Roman"/>
          <w:sz w:val="24"/>
          <w:szCs w:val="24"/>
        </w:rPr>
        <w:t>льного участка (перенайм) от 14 сентября 2020 года, зарегистрированн</w:t>
      </w:r>
      <w:r w:rsidR="00CE6561" w:rsidRPr="003E399E">
        <w:rPr>
          <w:rFonts w:ascii="Times New Roman" w:hAnsi="Times New Roman" w:cs="Times New Roman"/>
          <w:sz w:val="24"/>
          <w:szCs w:val="24"/>
        </w:rPr>
        <w:t>ому</w:t>
      </w:r>
      <w:r w:rsidR="00C24D96" w:rsidRPr="003E399E">
        <w:rPr>
          <w:rFonts w:ascii="Times New Roman" w:hAnsi="Times New Roman" w:cs="Times New Roman"/>
          <w:sz w:val="24"/>
          <w:szCs w:val="24"/>
        </w:rPr>
        <w:t xml:space="preserve"> Управлением Федеральной службы государственной регистрации, кадастра и картографии по Самарской области </w:t>
      </w:r>
      <w:r w:rsidR="00CE6561" w:rsidRPr="003E399E">
        <w:rPr>
          <w:rFonts w:ascii="Times New Roman" w:hAnsi="Times New Roman" w:cs="Times New Roman"/>
          <w:sz w:val="24"/>
          <w:szCs w:val="24"/>
        </w:rPr>
        <w:t>21.09.2020</w:t>
      </w:r>
      <w:r w:rsidR="00C24D96" w:rsidRPr="003E399E">
        <w:rPr>
          <w:rFonts w:ascii="Times New Roman" w:hAnsi="Times New Roman" w:cs="Times New Roman"/>
          <w:sz w:val="24"/>
          <w:szCs w:val="24"/>
        </w:rPr>
        <w:t xml:space="preserve">г., номер регистрации </w:t>
      </w:r>
      <w:r w:rsidR="00CE6561" w:rsidRPr="003E399E">
        <w:rPr>
          <w:rFonts w:ascii="Times New Roman" w:hAnsi="Times New Roman" w:cs="Times New Roman"/>
          <w:sz w:val="24"/>
          <w:szCs w:val="24"/>
        </w:rPr>
        <w:t>63:09:0101183:6051-63/009/2020-8</w:t>
      </w:r>
    </w:p>
    <w:p w:rsidR="00BE7A36" w:rsidRPr="003E399E" w:rsidRDefault="00680049" w:rsidP="003C135A">
      <w:pPr>
        <w:autoSpaceDE w:val="0"/>
        <w:autoSpaceDN w:val="0"/>
        <w:adjustRightInd w:val="0"/>
        <w:spacing w:after="0" w:line="240" w:lineRule="auto"/>
        <w:ind w:firstLine="708"/>
        <w:jc w:val="both"/>
        <w:rPr>
          <w:rFonts w:ascii="Times New Roman" w:hAnsi="Times New Roman" w:cs="Times New Roman"/>
          <w:sz w:val="24"/>
          <w:szCs w:val="24"/>
        </w:rPr>
      </w:pPr>
      <w:r w:rsidRPr="003E399E">
        <w:rPr>
          <w:rFonts w:ascii="Times New Roman" w:hAnsi="Times New Roman" w:cs="Times New Roman"/>
          <w:sz w:val="24"/>
          <w:szCs w:val="24"/>
        </w:rPr>
        <w:t xml:space="preserve">ООО «СЗ «Базис» </w:t>
      </w:r>
      <w:r w:rsidR="004D3A8A" w:rsidRPr="003E399E">
        <w:rPr>
          <w:rFonts w:ascii="Times New Roman" w:hAnsi="Times New Roman" w:cs="Times New Roman"/>
          <w:sz w:val="24"/>
          <w:szCs w:val="24"/>
        </w:rPr>
        <w:t>планирует осуществить на указанном земельном участке строительство объекта</w:t>
      </w:r>
      <w:r w:rsidR="00901BB9" w:rsidRPr="003E399E">
        <w:rPr>
          <w:rFonts w:ascii="Times New Roman" w:hAnsi="Times New Roman" w:cs="Times New Roman"/>
          <w:sz w:val="24"/>
          <w:szCs w:val="24"/>
        </w:rPr>
        <w:t xml:space="preserve"> «</w:t>
      </w:r>
      <w:r w:rsidRPr="003E399E">
        <w:rPr>
          <w:rFonts w:ascii="Times New Roman" w:hAnsi="Times New Roman" w:cs="Times New Roman"/>
          <w:sz w:val="24"/>
          <w:szCs w:val="24"/>
        </w:rPr>
        <w:t>Жилой дом поз. 5.1 с подземной автостоянкой с инженерно-техническим обеспечением в составе 5 этапа строительства комплекса зданий и сооружений жилищного и социального назначения</w:t>
      </w:r>
      <w:r w:rsidR="00B15D75" w:rsidRPr="003E399E">
        <w:rPr>
          <w:rFonts w:ascii="Times New Roman" w:hAnsi="Times New Roman" w:cs="Times New Roman"/>
          <w:sz w:val="24"/>
          <w:szCs w:val="24"/>
        </w:rPr>
        <w:t>»</w:t>
      </w:r>
      <w:r w:rsidR="00BE7A36" w:rsidRPr="003E399E">
        <w:rPr>
          <w:rFonts w:ascii="Times New Roman" w:hAnsi="Times New Roman" w:cs="Times New Roman"/>
          <w:sz w:val="24"/>
          <w:szCs w:val="24"/>
        </w:rPr>
        <w:t>.</w:t>
      </w:r>
    </w:p>
    <w:p w:rsidR="009B438B" w:rsidRPr="003E399E" w:rsidRDefault="009B438B" w:rsidP="003C135A">
      <w:pPr>
        <w:autoSpaceDE w:val="0"/>
        <w:autoSpaceDN w:val="0"/>
        <w:adjustRightInd w:val="0"/>
        <w:spacing w:after="0" w:line="240" w:lineRule="auto"/>
        <w:ind w:firstLine="708"/>
        <w:jc w:val="both"/>
        <w:rPr>
          <w:rFonts w:ascii="Times New Roman" w:hAnsi="Times New Roman" w:cs="Times New Roman"/>
          <w:sz w:val="24"/>
          <w:szCs w:val="24"/>
        </w:rPr>
      </w:pPr>
      <w:r w:rsidRPr="003E399E">
        <w:rPr>
          <w:rFonts w:ascii="Times New Roman" w:hAnsi="Times New Roman" w:cs="Times New Roman"/>
          <w:sz w:val="24"/>
          <w:szCs w:val="24"/>
        </w:rPr>
        <w:t xml:space="preserve">Площадь земельного участка составляет </w:t>
      </w:r>
      <w:r w:rsidR="00680049" w:rsidRPr="003E399E">
        <w:rPr>
          <w:rFonts w:ascii="Times New Roman" w:hAnsi="Times New Roman" w:cs="Times New Roman"/>
          <w:sz w:val="24"/>
          <w:szCs w:val="24"/>
        </w:rPr>
        <w:t>13894 +/- 41</w:t>
      </w:r>
      <w:r w:rsidRPr="003E399E">
        <w:rPr>
          <w:rFonts w:ascii="Times New Roman" w:hAnsi="Times New Roman" w:cs="Times New Roman"/>
          <w:sz w:val="24"/>
          <w:szCs w:val="24"/>
        </w:rPr>
        <w:t xml:space="preserve">кв.м. </w:t>
      </w:r>
    </w:p>
    <w:p w:rsidR="009C7498" w:rsidRPr="003E399E" w:rsidRDefault="00D11A09" w:rsidP="00B15D75">
      <w:pPr>
        <w:spacing w:after="0" w:line="240" w:lineRule="auto"/>
        <w:ind w:firstLine="708"/>
        <w:jc w:val="both"/>
        <w:rPr>
          <w:rFonts w:ascii="Times New Roman" w:hAnsi="Times New Roman" w:cs="Times New Roman"/>
          <w:sz w:val="24"/>
          <w:szCs w:val="24"/>
        </w:rPr>
      </w:pPr>
      <w:r w:rsidRPr="003E399E">
        <w:rPr>
          <w:rFonts w:ascii="Times New Roman" w:hAnsi="Times New Roman" w:cs="Times New Roman"/>
          <w:sz w:val="24"/>
          <w:szCs w:val="24"/>
        </w:rPr>
        <w:t>Разрешение на отклонение от предельных параметров разрешенного строительства запрашивается</w:t>
      </w:r>
      <w:r w:rsidR="0017253A" w:rsidRPr="003E399E">
        <w:rPr>
          <w:rFonts w:ascii="Times New Roman" w:hAnsi="Times New Roman" w:cs="Times New Roman"/>
          <w:bCs/>
          <w:sz w:val="24"/>
          <w:szCs w:val="24"/>
        </w:rPr>
        <w:t>в</w:t>
      </w:r>
      <w:r w:rsidR="00130B23" w:rsidRPr="003E399E">
        <w:rPr>
          <w:rFonts w:ascii="Times New Roman" w:hAnsi="Times New Roman" w:cs="Times New Roman"/>
          <w:bCs/>
          <w:sz w:val="24"/>
          <w:szCs w:val="24"/>
        </w:rPr>
        <w:t>о</w:t>
      </w:r>
      <w:r w:rsidR="006B1589" w:rsidRPr="003E399E">
        <w:rPr>
          <w:rFonts w:ascii="Times New Roman" w:hAnsi="Times New Roman" w:cs="Times New Roman"/>
          <w:bCs/>
          <w:sz w:val="24"/>
          <w:szCs w:val="24"/>
        </w:rPr>
        <w:t>исполнении</w:t>
      </w:r>
      <w:r w:rsidR="0017253A" w:rsidRPr="003E399E">
        <w:rPr>
          <w:rFonts w:ascii="Times New Roman" w:hAnsi="Times New Roman" w:cs="Times New Roman"/>
          <w:bCs/>
          <w:sz w:val="24"/>
          <w:szCs w:val="24"/>
        </w:rPr>
        <w:t xml:space="preserve"> Проекта планировки территории 14А квартала,</w:t>
      </w:r>
      <w:r w:rsidR="00F17726" w:rsidRPr="003E399E">
        <w:rPr>
          <w:rFonts w:ascii="Times New Roman" w:hAnsi="Times New Roman" w:cs="Times New Roman"/>
          <w:bCs/>
          <w:sz w:val="24"/>
          <w:szCs w:val="24"/>
        </w:rPr>
        <w:t xml:space="preserve"> разработанного на основании Постановления Мэрии городского округа Тольятти №2438-п/1 от 28.07.2016г. </w:t>
      </w:r>
      <w:r w:rsidR="00F17726" w:rsidRPr="003E399E">
        <w:rPr>
          <w:rFonts w:ascii="Times New Roman" w:hAnsi="Times New Roman" w:cs="Times New Roman"/>
          <w:sz w:val="24"/>
          <w:szCs w:val="24"/>
        </w:rPr>
        <w:t>и</w:t>
      </w:r>
      <w:r w:rsidR="0017253A" w:rsidRPr="003E399E">
        <w:rPr>
          <w:rFonts w:ascii="Times New Roman" w:hAnsi="Times New Roman" w:cs="Times New Roman"/>
          <w:sz w:val="24"/>
          <w:szCs w:val="24"/>
        </w:rPr>
        <w:t xml:space="preserve"> утвержденного постановлением </w:t>
      </w:r>
      <w:r w:rsidR="006D7E0E" w:rsidRPr="003E399E">
        <w:rPr>
          <w:rFonts w:ascii="Times New Roman" w:hAnsi="Times New Roman" w:cs="Times New Roman"/>
          <w:sz w:val="24"/>
          <w:szCs w:val="24"/>
        </w:rPr>
        <w:t>администрации городского округа Тольятти от 10.08.2017 г. №2720-п/1</w:t>
      </w:r>
      <w:r w:rsidR="0017253A" w:rsidRPr="003E399E">
        <w:rPr>
          <w:rFonts w:ascii="Times New Roman" w:hAnsi="Times New Roman" w:cs="Times New Roman"/>
          <w:sz w:val="24"/>
          <w:szCs w:val="24"/>
        </w:rPr>
        <w:t>,</w:t>
      </w:r>
      <w:r w:rsidR="006B1589" w:rsidRPr="003E399E">
        <w:rPr>
          <w:rFonts w:ascii="Times New Roman" w:hAnsi="Times New Roman" w:cs="Times New Roman"/>
          <w:sz w:val="24"/>
          <w:szCs w:val="24"/>
        </w:rPr>
        <w:t>которым</w:t>
      </w:r>
      <w:r w:rsidR="0017253A" w:rsidRPr="003E399E">
        <w:rPr>
          <w:rFonts w:ascii="Times New Roman" w:hAnsi="Times New Roman" w:cs="Times New Roman"/>
          <w:sz w:val="24"/>
          <w:szCs w:val="24"/>
        </w:rPr>
        <w:t>, в соответствии с п.16 ст.17 ПЗиЗ, были уточнены установленные градостроительными регламентами предельные параметры разрешённого строительства объектов капитального строительства.</w:t>
      </w:r>
    </w:p>
    <w:p w:rsidR="00F82377" w:rsidRPr="003E399E" w:rsidRDefault="00F82377" w:rsidP="009B438B">
      <w:pPr>
        <w:spacing w:after="0" w:line="240" w:lineRule="auto"/>
        <w:ind w:firstLine="708"/>
        <w:jc w:val="both"/>
        <w:rPr>
          <w:rFonts w:ascii="Times New Roman" w:hAnsi="Times New Roman" w:cs="Times New Roman"/>
          <w:sz w:val="24"/>
          <w:szCs w:val="24"/>
        </w:rPr>
      </w:pPr>
      <w:r w:rsidRPr="003E399E">
        <w:rPr>
          <w:rFonts w:ascii="Times New Roman" w:hAnsi="Times New Roman" w:cs="Times New Roman"/>
          <w:sz w:val="24"/>
          <w:szCs w:val="24"/>
        </w:rPr>
        <w:t>По существу вопроса о предоставлении разрешения на отклонение от предельных параметров разрешенного строительства в отношении земельн</w:t>
      </w:r>
      <w:r w:rsidR="00B15D75" w:rsidRPr="003E399E">
        <w:rPr>
          <w:rFonts w:ascii="Times New Roman" w:hAnsi="Times New Roman" w:cs="Times New Roman"/>
          <w:sz w:val="24"/>
          <w:szCs w:val="24"/>
        </w:rPr>
        <w:t>ого</w:t>
      </w:r>
      <w:r w:rsidRPr="003E399E">
        <w:rPr>
          <w:rFonts w:ascii="Times New Roman" w:hAnsi="Times New Roman" w:cs="Times New Roman"/>
          <w:sz w:val="24"/>
          <w:szCs w:val="24"/>
        </w:rPr>
        <w:t xml:space="preserve"> участк</w:t>
      </w:r>
      <w:r w:rsidR="00B15D75" w:rsidRPr="003E399E">
        <w:rPr>
          <w:rFonts w:ascii="Times New Roman" w:hAnsi="Times New Roman" w:cs="Times New Roman"/>
          <w:sz w:val="24"/>
          <w:szCs w:val="24"/>
        </w:rPr>
        <w:t>а</w:t>
      </w:r>
      <w:r w:rsidRPr="003E399E">
        <w:rPr>
          <w:rFonts w:ascii="Times New Roman" w:hAnsi="Times New Roman" w:cs="Times New Roman"/>
          <w:sz w:val="24"/>
          <w:szCs w:val="24"/>
        </w:rPr>
        <w:t xml:space="preserve"> с кадастровым номер</w:t>
      </w:r>
      <w:r w:rsidR="00B15D75" w:rsidRPr="003E399E">
        <w:rPr>
          <w:rFonts w:ascii="Times New Roman" w:hAnsi="Times New Roman" w:cs="Times New Roman"/>
          <w:sz w:val="24"/>
          <w:szCs w:val="24"/>
        </w:rPr>
        <w:t>ом</w:t>
      </w:r>
      <w:r w:rsidR="00113018" w:rsidRPr="003E399E">
        <w:rPr>
          <w:rFonts w:ascii="Times New Roman" w:hAnsi="Times New Roman" w:cs="Times New Roman"/>
          <w:sz w:val="24"/>
          <w:szCs w:val="24"/>
        </w:rPr>
        <w:t>63:09:0101183:</w:t>
      </w:r>
      <w:r w:rsidR="004D3A8A" w:rsidRPr="003E399E">
        <w:rPr>
          <w:rFonts w:ascii="Times New Roman" w:hAnsi="Times New Roman" w:cs="Times New Roman"/>
          <w:sz w:val="24"/>
          <w:szCs w:val="24"/>
        </w:rPr>
        <w:t>60</w:t>
      </w:r>
      <w:r w:rsidR="00680049" w:rsidRPr="003E399E">
        <w:rPr>
          <w:rFonts w:ascii="Times New Roman" w:hAnsi="Times New Roman" w:cs="Times New Roman"/>
          <w:sz w:val="24"/>
          <w:szCs w:val="24"/>
        </w:rPr>
        <w:t>51</w:t>
      </w:r>
      <w:r w:rsidRPr="003E399E">
        <w:rPr>
          <w:rFonts w:ascii="Times New Roman" w:hAnsi="Times New Roman" w:cs="Times New Roman"/>
          <w:sz w:val="24"/>
          <w:szCs w:val="24"/>
        </w:rPr>
        <w:t>сообща</w:t>
      </w:r>
      <w:r w:rsidR="009C7498" w:rsidRPr="003E399E">
        <w:rPr>
          <w:rFonts w:ascii="Times New Roman" w:hAnsi="Times New Roman" w:cs="Times New Roman"/>
          <w:sz w:val="24"/>
          <w:szCs w:val="24"/>
        </w:rPr>
        <w:t xml:space="preserve">ем </w:t>
      </w:r>
      <w:r w:rsidRPr="003E399E">
        <w:rPr>
          <w:rFonts w:ascii="Times New Roman" w:hAnsi="Times New Roman" w:cs="Times New Roman"/>
          <w:sz w:val="24"/>
          <w:szCs w:val="24"/>
        </w:rPr>
        <w:t>следующее:</w:t>
      </w:r>
    </w:p>
    <w:p w:rsidR="006C79F3" w:rsidRPr="003E399E" w:rsidRDefault="006C79F3" w:rsidP="00F8411D">
      <w:pPr>
        <w:spacing w:after="0" w:line="240" w:lineRule="auto"/>
        <w:ind w:firstLine="708"/>
        <w:jc w:val="both"/>
        <w:rPr>
          <w:rFonts w:ascii="Times New Roman" w:hAnsi="Times New Roman" w:cs="Times New Roman"/>
          <w:sz w:val="24"/>
          <w:szCs w:val="24"/>
        </w:rPr>
      </w:pPr>
    </w:p>
    <w:p w:rsidR="00685D63" w:rsidRPr="003E399E" w:rsidRDefault="00685D63" w:rsidP="00685D63">
      <w:pPr>
        <w:pStyle w:val="a4"/>
        <w:numPr>
          <w:ilvl w:val="0"/>
          <w:numId w:val="13"/>
        </w:numPr>
        <w:spacing w:after="0" w:line="240" w:lineRule="auto"/>
        <w:ind w:left="1276" w:hanging="425"/>
        <w:jc w:val="both"/>
        <w:rPr>
          <w:rFonts w:ascii="Times New Roman" w:hAnsi="Times New Roman" w:cs="Times New Roman"/>
          <w:b/>
          <w:sz w:val="24"/>
          <w:szCs w:val="24"/>
        </w:rPr>
      </w:pPr>
      <w:r w:rsidRPr="003E399E">
        <w:rPr>
          <w:rFonts w:ascii="Times New Roman" w:hAnsi="Times New Roman" w:cs="Times New Roman"/>
          <w:b/>
          <w:sz w:val="24"/>
          <w:szCs w:val="24"/>
        </w:rPr>
        <w:t xml:space="preserve">О функциональном назначении предполагаемого к строительству объекта капитального строительства </w:t>
      </w:r>
    </w:p>
    <w:p w:rsidR="00685D63" w:rsidRPr="003E399E" w:rsidRDefault="00685D63" w:rsidP="00685D63">
      <w:pPr>
        <w:pStyle w:val="a4"/>
        <w:spacing w:after="0" w:line="240" w:lineRule="auto"/>
        <w:ind w:left="1976"/>
        <w:jc w:val="both"/>
        <w:rPr>
          <w:rFonts w:ascii="Times New Roman" w:hAnsi="Times New Roman" w:cs="Times New Roman"/>
          <w:b/>
          <w:sz w:val="24"/>
          <w:szCs w:val="24"/>
        </w:rPr>
      </w:pPr>
    </w:p>
    <w:p w:rsidR="00F82377" w:rsidRPr="003E399E" w:rsidRDefault="00685D63" w:rsidP="005B3F32">
      <w:pPr>
        <w:spacing w:after="0" w:line="240" w:lineRule="auto"/>
        <w:ind w:firstLine="708"/>
        <w:jc w:val="both"/>
        <w:rPr>
          <w:rFonts w:ascii="Times New Roman" w:hAnsi="Times New Roman" w:cs="Times New Roman"/>
          <w:sz w:val="24"/>
          <w:szCs w:val="24"/>
        </w:rPr>
      </w:pPr>
      <w:r w:rsidRPr="003E399E">
        <w:rPr>
          <w:rFonts w:ascii="Times New Roman" w:hAnsi="Times New Roman" w:cs="Times New Roman"/>
          <w:sz w:val="24"/>
          <w:szCs w:val="24"/>
        </w:rPr>
        <w:t xml:space="preserve">Функциональное назначение предполагаемого к строительству объекта капитального строительства </w:t>
      </w:r>
      <w:r w:rsidR="00944DC0" w:rsidRPr="003E399E">
        <w:rPr>
          <w:rFonts w:ascii="Times New Roman" w:hAnsi="Times New Roman" w:cs="Times New Roman"/>
          <w:sz w:val="24"/>
          <w:szCs w:val="24"/>
        </w:rPr>
        <w:t>–многоквартирный жилой дом</w:t>
      </w:r>
      <w:r w:rsidR="00F82377" w:rsidRPr="003E399E">
        <w:rPr>
          <w:rFonts w:ascii="Times New Roman" w:hAnsi="Times New Roman" w:cs="Times New Roman"/>
          <w:sz w:val="24"/>
          <w:szCs w:val="24"/>
        </w:rPr>
        <w:t>.</w:t>
      </w:r>
    </w:p>
    <w:p w:rsidR="0066432A" w:rsidRPr="003E399E" w:rsidRDefault="002845EC" w:rsidP="005B3F32">
      <w:pPr>
        <w:spacing w:after="0" w:line="240" w:lineRule="auto"/>
        <w:ind w:firstLine="708"/>
        <w:jc w:val="both"/>
        <w:rPr>
          <w:rFonts w:ascii="Times New Roman" w:hAnsi="Times New Roman" w:cs="Times New Roman"/>
          <w:sz w:val="24"/>
          <w:szCs w:val="24"/>
        </w:rPr>
      </w:pPr>
      <w:r w:rsidRPr="003E399E">
        <w:rPr>
          <w:rFonts w:ascii="Times New Roman" w:hAnsi="Times New Roman" w:cs="Times New Roman"/>
          <w:sz w:val="24"/>
          <w:szCs w:val="24"/>
        </w:rPr>
        <w:t>Проект</w:t>
      </w:r>
      <w:r w:rsidR="00D11A09" w:rsidRPr="003E399E">
        <w:rPr>
          <w:rFonts w:ascii="Times New Roman" w:hAnsi="Times New Roman" w:cs="Times New Roman"/>
          <w:sz w:val="24"/>
          <w:szCs w:val="24"/>
        </w:rPr>
        <w:t xml:space="preserve">ом планировки территории, </w:t>
      </w:r>
      <w:r w:rsidRPr="003E399E">
        <w:rPr>
          <w:rFonts w:ascii="Times New Roman" w:hAnsi="Times New Roman" w:cs="Times New Roman"/>
          <w:sz w:val="24"/>
          <w:szCs w:val="24"/>
        </w:rPr>
        <w:t xml:space="preserve">утвержденным </w:t>
      </w:r>
      <w:r w:rsidR="00F8411D" w:rsidRPr="003E399E">
        <w:rPr>
          <w:rFonts w:ascii="Times New Roman" w:hAnsi="Times New Roman" w:cs="Times New Roman"/>
          <w:sz w:val="24"/>
          <w:szCs w:val="24"/>
        </w:rPr>
        <w:t>постановлением администрации городского округа Тольятти от 10.08.2017 г. №2720-п/1</w:t>
      </w:r>
      <w:r w:rsidRPr="003E399E">
        <w:rPr>
          <w:rFonts w:ascii="Times New Roman" w:hAnsi="Times New Roman" w:cs="Times New Roman"/>
          <w:sz w:val="24"/>
          <w:szCs w:val="24"/>
        </w:rPr>
        <w:t>, предусмотрено размещение на данн</w:t>
      </w:r>
      <w:r w:rsidR="00D565EB" w:rsidRPr="003E399E">
        <w:rPr>
          <w:rFonts w:ascii="Times New Roman" w:hAnsi="Times New Roman" w:cs="Times New Roman"/>
          <w:sz w:val="24"/>
          <w:szCs w:val="24"/>
        </w:rPr>
        <w:t>ых</w:t>
      </w:r>
      <w:r w:rsidRPr="003E399E">
        <w:rPr>
          <w:rFonts w:ascii="Times New Roman" w:hAnsi="Times New Roman" w:cs="Times New Roman"/>
          <w:sz w:val="24"/>
          <w:szCs w:val="24"/>
        </w:rPr>
        <w:t xml:space="preserve"> земельн</w:t>
      </w:r>
      <w:r w:rsidR="00D565EB" w:rsidRPr="003E399E">
        <w:rPr>
          <w:rFonts w:ascii="Times New Roman" w:hAnsi="Times New Roman" w:cs="Times New Roman"/>
          <w:sz w:val="24"/>
          <w:szCs w:val="24"/>
        </w:rPr>
        <w:t>ых</w:t>
      </w:r>
      <w:r w:rsidRPr="003E399E">
        <w:rPr>
          <w:rFonts w:ascii="Times New Roman" w:hAnsi="Times New Roman" w:cs="Times New Roman"/>
          <w:sz w:val="24"/>
          <w:szCs w:val="24"/>
        </w:rPr>
        <w:t xml:space="preserve"> участк</w:t>
      </w:r>
      <w:r w:rsidR="00D565EB" w:rsidRPr="003E399E">
        <w:rPr>
          <w:rFonts w:ascii="Times New Roman" w:hAnsi="Times New Roman" w:cs="Times New Roman"/>
          <w:sz w:val="24"/>
          <w:szCs w:val="24"/>
        </w:rPr>
        <w:t>ах</w:t>
      </w:r>
      <w:r w:rsidRPr="003E399E">
        <w:rPr>
          <w:rFonts w:ascii="Times New Roman" w:hAnsi="Times New Roman" w:cs="Times New Roman"/>
          <w:sz w:val="24"/>
          <w:szCs w:val="24"/>
        </w:rPr>
        <w:t xml:space="preserve"> объект</w:t>
      </w:r>
      <w:r w:rsidR="00317FAE" w:rsidRPr="003E399E">
        <w:rPr>
          <w:rFonts w:ascii="Times New Roman" w:hAnsi="Times New Roman" w:cs="Times New Roman"/>
          <w:sz w:val="24"/>
          <w:szCs w:val="24"/>
        </w:rPr>
        <w:t>ов</w:t>
      </w:r>
      <w:r w:rsidRPr="003E399E">
        <w:rPr>
          <w:rFonts w:ascii="Times New Roman" w:hAnsi="Times New Roman" w:cs="Times New Roman"/>
          <w:sz w:val="24"/>
          <w:szCs w:val="24"/>
        </w:rPr>
        <w:t xml:space="preserve"> жилой застройки.</w:t>
      </w:r>
    </w:p>
    <w:p w:rsidR="00154E36" w:rsidRPr="003E399E" w:rsidRDefault="00154E36" w:rsidP="005B3F32">
      <w:pPr>
        <w:spacing w:after="0" w:line="240" w:lineRule="auto"/>
        <w:ind w:firstLine="708"/>
        <w:jc w:val="both"/>
        <w:rPr>
          <w:rFonts w:ascii="Times New Roman" w:eastAsia="Times New Roman" w:hAnsi="Times New Roman" w:cs="Times New Roman"/>
          <w:sz w:val="24"/>
          <w:szCs w:val="24"/>
        </w:rPr>
      </w:pPr>
      <w:r w:rsidRPr="003E399E">
        <w:rPr>
          <w:rFonts w:ascii="Times New Roman" w:hAnsi="Times New Roman" w:cs="Times New Roman"/>
          <w:sz w:val="24"/>
          <w:szCs w:val="24"/>
        </w:rPr>
        <w:lastRenderedPageBreak/>
        <w:t>Согласно Карте градостроительного зонирования (Приложение № 1 к Правилам землепользования</w:t>
      </w:r>
      <w:r w:rsidRPr="003E399E">
        <w:rPr>
          <w:rFonts w:ascii="Times New Roman" w:eastAsia="Times New Roman" w:hAnsi="Times New Roman" w:cs="Times New Roman"/>
          <w:sz w:val="24"/>
          <w:szCs w:val="24"/>
        </w:rPr>
        <w:t xml:space="preserve"> и застройки городского округа Тольятти), земельны</w:t>
      </w:r>
      <w:r w:rsidR="00D565EB" w:rsidRPr="003E399E">
        <w:rPr>
          <w:rFonts w:ascii="Times New Roman" w:eastAsia="Times New Roman" w:hAnsi="Times New Roman" w:cs="Times New Roman"/>
          <w:sz w:val="24"/>
          <w:szCs w:val="24"/>
        </w:rPr>
        <w:t>е</w:t>
      </w:r>
      <w:r w:rsidRPr="003E399E">
        <w:rPr>
          <w:rFonts w:ascii="Times New Roman" w:eastAsia="Times New Roman" w:hAnsi="Times New Roman" w:cs="Times New Roman"/>
          <w:sz w:val="24"/>
          <w:szCs w:val="24"/>
        </w:rPr>
        <w:t xml:space="preserve"> участ</w:t>
      </w:r>
      <w:r w:rsidR="00D565EB" w:rsidRPr="003E399E">
        <w:rPr>
          <w:rFonts w:ascii="Times New Roman" w:eastAsia="Times New Roman" w:hAnsi="Times New Roman" w:cs="Times New Roman"/>
          <w:sz w:val="24"/>
          <w:szCs w:val="24"/>
        </w:rPr>
        <w:t>ки</w:t>
      </w:r>
      <w:r w:rsidRPr="003E399E">
        <w:rPr>
          <w:rFonts w:ascii="Times New Roman" w:eastAsia="Times New Roman" w:hAnsi="Times New Roman" w:cs="Times New Roman"/>
          <w:sz w:val="24"/>
          <w:szCs w:val="24"/>
        </w:rPr>
        <w:t xml:space="preserve"> отнесен</w:t>
      </w:r>
      <w:r w:rsidR="00D565EB" w:rsidRPr="003E399E">
        <w:rPr>
          <w:rFonts w:ascii="Times New Roman" w:eastAsia="Times New Roman" w:hAnsi="Times New Roman" w:cs="Times New Roman"/>
          <w:sz w:val="24"/>
          <w:szCs w:val="24"/>
        </w:rPr>
        <w:t>ы</w:t>
      </w:r>
      <w:r w:rsidRPr="003E399E">
        <w:rPr>
          <w:rFonts w:ascii="Times New Roman" w:eastAsia="Times New Roman" w:hAnsi="Times New Roman" w:cs="Times New Roman"/>
          <w:sz w:val="24"/>
          <w:szCs w:val="24"/>
        </w:rPr>
        <w:t xml:space="preserve"> к территориальной зоне "Ж-4" – Зона многоэтажной жилой застройки, градостроительный регламент которой содержится в статье 37 Правил землепользования и застройки городского округа Тольятти.</w:t>
      </w:r>
    </w:p>
    <w:p w:rsidR="00685D63" w:rsidRPr="003E399E" w:rsidRDefault="00685D63" w:rsidP="00685D6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E399E">
        <w:rPr>
          <w:rFonts w:ascii="Times New Roman" w:hAnsi="Times New Roman" w:cs="Times New Roman"/>
          <w:sz w:val="24"/>
          <w:szCs w:val="24"/>
        </w:rPr>
        <w:t>Многоэтажная жилая застройка (высотная застройка) относится к основному виду разрешенного использования земельных участков указанной территориальной зоны.</w:t>
      </w:r>
    </w:p>
    <w:p w:rsidR="00685D63" w:rsidRPr="003E399E" w:rsidRDefault="00685D63" w:rsidP="00685D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399E">
        <w:rPr>
          <w:rFonts w:ascii="Times New Roman" w:hAnsi="Times New Roman" w:cs="Times New Roman"/>
          <w:sz w:val="24"/>
          <w:szCs w:val="24"/>
        </w:rPr>
        <w:t>Многоквартирные жилые дома относятся к основному виду разрешенного использования объектов капитального строительства</w:t>
      </w:r>
      <w:r w:rsidRPr="003E399E">
        <w:rPr>
          <w:rFonts w:ascii="Times New Roman" w:eastAsia="Times New Roman" w:hAnsi="Times New Roman" w:cs="Times New Roman"/>
          <w:sz w:val="24"/>
          <w:szCs w:val="24"/>
        </w:rPr>
        <w:t xml:space="preserve"> указанной территориальной зоны. </w:t>
      </w:r>
    </w:p>
    <w:p w:rsidR="007073B9" w:rsidRPr="003E399E" w:rsidRDefault="007073B9" w:rsidP="00F8411D">
      <w:pPr>
        <w:spacing w:after="0" w:line="240" w:lineRule="auto"/>
        <w:jc w:val="both"/>
        <w:rPr>
          <w:rFonts w:ascii="Times New Roman" w:eastAsia="Times New Roman" w:hAnsi="Times New Roman" w:cs="Times New Roman"/>
          <w:b/>
          <w:sz w:val="24"/>
          <w:szCs w:val="24"/>
        </w:rPr>
      </w:pPr>
    </w:p>
    <w:p w:rsidR="00685D63" w:rsidRPr="003E399E" w:rsidRDefault="00685D63" w:rsidP="00685D63">
      <w:pPr>
        <w:spacing w:after="0" w:line="240" w:lineRule="auto"/>
        <w:jc w:val="both"/>
        <w:rPr>
          <w:rFonts w:ascii="Times New Roman" w:eastAsia="Times New Roman" w:hAnsi="Times New Roman" w:cs="Times New Roman"/>
          <w:b/>
          <w:i/>
          <w:sz w:val="24"/>
          <w:szCs w:val="24"/>
        </w:rPr>
      </w:pPr>
      <w:r w:rsidRPr="003E399E">
        <w:rPr>
          <w:rFonts w:ascii="Times New Roman" w:eastAsia="Times New Roman" w:hAnsi="Times New Roman" w:cs="Times New Roman"/>
          <w:b/>
          <w:i/>
          <w:sz w:val="24"/>
          <w:szCs w:val="24"/>
        </w:rPr>
        <w:t>Вывод: размещение объекта капитального строительства с функциональным назначением «многоквартирный жилой дом» является основным видом разрешенного использования земельного участка и объектов капитального строительства, в связи с чем, для его размещения не требуется дополнительных согласований и разрешений.</w:t>
      </w:r>
    </w:p>
    <w:p w:rsidR="0066432A" w:rsidRPr="003E399E" w:rsidRDefault="0066432A" w:rsidP="00F8411D">
      <w:pPr>
        <w:spacing w:after="0" w:line="240" w:lineRule="auto"/>
        <w:ind w:firstLine="851"/>
        <w:jc w:val="both"/>
        <w:rPr>
          <w:rFonts w:ascii="Times New Roman" w:eastAsia="Times New Roman" w:hAnsi="Times New Roman" w:cs="Times New Roman"/>
          <w:sz w:val="24"/>
          <w:szCs w:val="24"/>
        </w:rPr>
      </w:pPr>
    </w:p>
    <w:p w:rsidR="00685D63" w:rsidRPr="003E399E" w:rsidRDefault="00685D63" w:rsidP="00685D63">
      <w:pPr>
        <w:spacing w:after="0" w:line="240" w:lineRule="auto"/>
        <w:ind w:firstLine="851"/>
        <w:jc w:val="both"/>
        <w:rPr>
          <w:rFonts w:ascii="Times New Roman" w:eastAsia="Times New Roman" w:hAnsi="Times New Roman" w:cs="Times New Roman"/>
          <w:b/>
          <w:sz w:val="24"/>
          <w:szCs w:val="24"/>
        </w:rPr>
      </w:pPr>
      <w:r w:rsidRPr="003E399E">
        <w:rPr>
          <w:rFonts w:ascii="Times New Roman" w:eastAsia="Times New Roman" w:hAnsi="Times New Roman" w:cs="Times New Roman"/>
          <w:b/>
          <w:sz w:val="24"/>
          <w:szCs w:val="24"/>
        </w:rPr>
        <w:t>2. Об общей площади застройки, местах расположения объектов с описанием их расчетных параметров (общей площади объектов, этажности и т.д.). Сравнение расчетных параметров объекта с предельными параметрами разрешенного строительства, предусмотренными регламентами зоны Ж-4.</w:t>
      </w:r>
    </w:p>
    <w:p w:rsidR="00685D63" w:rsidRPr="003E399E" w:rsidRDefault="00685D63" w:rsidP="00685D63">
      <w:pPr>
        <w:spacing w:after="0" w:line="240" w:lineRule="auto"/>
        <w:ind w:firstLine="851"/>
        <w:jc w:val="both"/>
        <w:rPr>
          <w:rFonts w:ascii="Times New Roman" w:eastAsia="Times New Roman" w:hAnsi="Times New Roman" w:cs="Times New Roman"/>
          <w:b/>
          <w:sz w:val="24"/>
          <w:szCs w:val="24"/>
        </w:rPr>
      </w:pPr>
    </w:p>
    <w:p w:rsidR="00685D63" w:rsidRPr="003E399E" w:rsidRDefault="00685D63" w:rsidP="00685D63">
      <w:pPr>
        <w:tabs>
          <w:tab w:val="left" w:pos="993"/>
          <w:tab w:val="right" w:leader="dot" w:pos="9356"/>
        </w:tabs>
        <w:spacing w:after="0" w:line="240" w:lineRule="auto"/>
        <w:ind w:firstLine="567"/>
        <w:jc w:val="both"/>
        <w:rPr>
          <w:rFonts w:ascii="Times New Roman" w:eastAsia="Times New Roman" w:hAnsi="Times New Roman" w:cs="Times New Roman"/>
          <w:sz w:val="24"/>
          <w:szCs w:val="24"/>
        </w:rPr>
      </w:pPr>
      <w:r w:rsidRPr="003E399E">
        <w:rPr>
          <w:rFonts w:ascii="Times New Roman" w:eastAsia="Times New Roman" w:hAnsi="Times New Roman" w:cs="Times New Roman"/>
          <w:sz w:val="24"/>
          <w:szCs w:val="24"/>
        </w:rPr>
        <w:t xml:space="preserve">2.1. </w:t>
      </w:r>
      <w:r w:rsidR="00A64BDA" w:rsidRPr="003E399E">
        <w:rPr>
          <w:rFonts w:ascii="Times New Roman" w:hAnsi="Times New Roman" w:cs="Times New Roman"/>
          <w:sz w:val="24"/>
          <w:szCs w:val="24"/>
        </w:rPr>
        <w:t>ООО «СЗ «Базис»</w:t>
      </w:r>
      <w:r w:rsidRPr="003E399E">
        <w:rPr>
          <w:rFonts w:ascii="Times New Roman" w:eastAsia="Times New Roman" w:hAnsi="Times New Roman" w:cs="Times New Roman"/>
          <w:sz w:val="24"/>
          <w:szCs w:val="24"/>
        </w:rPr>
        <w:t>планирует строительство на данном участке многоквартирного жилого дома со следующими характеристиками, не выходящими за рамки утвержденного проекта планировки территории:</w:t>
      </w:r>
    </w:p>
    <w:p w:rsidR="00685D63" w:rsidRPr="003E399E" w:rsidRDefault="00685D63" w:rsidP="00685D63">
      <w:pPr>
        <w:spacing w:after="0" w:line="240" w:lineRule="auto"/>
        <w:ind w:firstLine="851"/>
        <w:jc w:val="both"/>
        <w:rPr>
          <w:rFonts w:ascii="Times New Roman" w:eastAsia="Times New Roman" w:hAnsi="Times New Roman" w:cs="Times New Roman"/>
          <w:b/>
          <w:sz w:val="24"/>
          <w:szCs w:val="24"/>
        </w:rPr>
      </w:pPr>
    </w:p>
    <w:tbl>
      <w:tblPr>
        <w:tblStyle w:val="a3"/>
        <w:tblW w:w="9498" w:type="dxa"/>
        <w:tblInd w:w="108" w:type="dxa"/>
        <w:tblLayout w:type="fixed"/>
        <w:tblLook w:val="04A0"/>
      </w:tblPr>
      <w:tblGrid>
        <w:gridCol w:w="7938"/>
        <w:gridCol w:w="1560"/>
      </w:tblGrid>
      <w:tr w:rsidR="003E399E" w:rsidRPr="003E399E" w:rsidTr="006C79F3">
        <w:trPr>
          <w:trHeight w:val="610"/>
        </w:trPr>
        <w:tc>
          <w:tcPr>
            <w:tcW w:w="7938" w:type="dxa"/>
            <w:vAlign w:val="center"/>
          </w:tcPr>
          <w:p w:rsidR="00685D63" w:rsidRPr="003E399E" w:rsidRDefault="00685D63" w:rsidP="006C79F3">
            <w:pPr>
              <w:jc w:val="center"/>
              <w:rPr>
                <w:rFonts w:ascii="Times New Roman" w:hAnsi="Times New Roman" w:cs="Times New Roman"/>
                <w:b/>
                <w:sz w:val="24"/>
                <w:szCs w:val="24"/>
              </w:rPr>
            </w:pPr>
            <w:r w:rsidRPr="003E399E">
              <w:rPr>
                <w:rFonts w:ascii="Times New Roman" w:hAnsi="Times New Roman" w:cs="Times New Roman"/>
                <w:b/>
                <w:sz w:val="24"/>
                <w:szCs w:val="24"/>
              </w:rPr>
              <w:t xml:space="preserve">наименование показателя </w:t>
            </w:r>
          </w:p>
          <w:p w:rsidR="00685D63" w:rsidRPr="003E399E" w:rsidRDefault="00685D63" w:rsidP="006C79F3">
            <w:pPr>
              <w:jc w:val="center"/>
              <w:rPr>
                <w:rFonts w:ascii="Times New Roman" w:hAnsi="Times New Roman" w:cs="Times New Roman"/>
                <w:b/>
                <w:sz w:val="24"/>
                <w:szCs w:val="24"/>
              </w:rPr>
            </w:pPr>
            <w:r w:rsidRPr="003E399E">
              <w:rPr>
                <w:rFonts w:ascii="Times New Roman" w:hAnsi="Times New Roman" w:cs="Times New Roman"/>
                <w:b/>
                <w:sz w:val="24"/>
                <w:szCs w:val="24"/>
              </w:rPr>
              <w:t>(единица измерения)</w:t>
            </w:r>
          </w:p>
        </w:tc>
        <w:tc>
          <w:tcPr>
            <w:tcW w:w="1560" w:type="dxa"/>
            <w:vAlign w:val="center"/>
          </w:tcPr>
          <w:p w:rsidR="00685D63" w:rsidRPr="003E399E" w:rsidRDefault="00685D63" w:rsidP="006C79F3">
            <w:pPr>
              <w:jc w:val="center"/>
              <w:rPr>
                <w:rFonts w:ascii="Times New Roman" w:hAnsi="Times New Roman" w:cs="Times New Roman"/>
                <w:b/>
                <w:sz w:val="24"/>
                <w:szCs w:val="24"/>
              </w:rPr>
            </w:pPr>
            <w:r w:rsidRPr="003E399E">
              <w:rPr>
                <w:rFonts w:ascii="Times New Roman" w:hAnsi="Times New Roman" w:cs="Times New Roman"/>
                <w:b/>
                <w:sz w:val="24"/>
                <w:szCs w:val="24"/>
              </w:rPr>
              <w:t>Значение показателя</w:t>
            </w:r>
          </w:p>
        </w:tc>
      </w:tr>
      <w:tr w:rsidR="003E399E" w:rsidRPr="003E399E" w:rsidTr="006C79F3">
        <w:tc>
          <w:tcPr>
            <w:tcW w:w="7938" w:type="dxa"/>
          </w:tcPr>
          <w:p w:rsidR="00685D63" w:rsidRPr="003E399E" w:rsidRDefault="00685D63" w:rsidP="009207D9">
            <w:pPr>
              <w:rPr>
                <w:rFonts w:ascii="Times New Roman" w:hAnsi="Times New Roman" w:cs="Times New Roman"/>
                <w:sz w:val="24"/>
                <w:szCs w:val="24"/>
              </w:rPr>
            </w:pPr>
            <w:r w:rsidRPr="003E399E">
              <w:rPr>
                <w:rFonts w:ascii="Times New Roman" w:hAnsi="Times New Roman" w:cs="Times New Roman"/>
                <w:sz w:val="24"/>
                <w:szCs w:val="24"/>
              </w:rPr>
              <w:t>площадь земельного участка</w:t>
            </w:r>
            <w:r w:rsidR="009207D9" w:rsidRPr="003E399E">
              <w:rPr>
                <w:rFonts w:ascii="Times New Roman" w:hAnsi="Times New Roman" w:cs="Times New Roman"/>
                <w:sz w:val="24"/>
                <w:szCs w:val="24"/>
              </w:rPr>
              <w:t>,кв.м</w:t>
            </w:r>
          </w:p>
        </w:tc>
        <w:tc>
          <w:tcPr>
            <w:tcW w:w="1560" w:type="dxa"/>
            <w:vAlign w:val="center"/>
          </w:tcPr>
          <w:p w:rsidR="00685D63" w:rsidRPr="003E399E" w:rsidRDefault="00B6069E" w:rsidP="006C79F3">
            <w:pPr>
              <w:rPr>
                <w:rFonts w:ascii="Times New Roman" w:hAnsi="Times New Roman" w:cs="Times New Roman"/>
                <w:sz w:val="24"/>
                <w:szCs w:val="24"/>
              </w:rPr>
            </w:pPr>
            <w:r w:rsidRPr="003E399E">
              <w:rPr>
                <w:rFonts w:ascii="Times New Roman" w:hAnsi="Times New Roman" w:cs="Times New Roman"/>
                <w:sz w:val="24"/>
                <w:szCs w:val="24"/>
              </w:rPr>
              <w:t>13894</w:t>
            </w:r>
          </w:p>
        </w:tc>
      </w:tr>
      <w:tr w:rsidR="003E399E" w:rsidRPr="003E399E" w:rsidTr="006C79F3">
        <w:tc>
          <w:tcPr>
            <w:tcW w:w="9498" w:type="dxa"/>
            <w:gridSpan w:val="2"/>
          </w:tcPr>
          <w:p w:rsidR="00685D63" w:rsidRPr="003E399E" w:rsidRDefault="00685D63" w:rsidP="006C79F3">
            <w:pPr>
              <w:rPr>
                <w:rFonts w:ascii="Times New Roman" w:hAnsi="Times New Roman" w:cs="Times New Roman"/>
                <w:sz w:val="24"/>
                <w:szCs w:val="24"/>
              </w:rPr>
            </w:pPr>
          </w:p>
        </w:tc>
      </w:tr>
      <w:tr w:rsidR="003E399E" w:rsidRPr="003E399E" w:rsidTr="006C79F3">
        <w:tc>
          <w:tcPr>
            <w:tcW w:w="7938" w:type="dxa"/>
          </w:tcPr>
          <w:p w:rsidR="00685D63" w:rsidRPr="003E399E" w:rsidRDefault="00685D63" w:rsidP="004749DE">
            <w:pPr>
              <w:rPr>
                <w:rFonts w:ascii="Times New Roman" w:hAnsi="Times New Roman" w:cs="Times New Roman"/>
                <w:sz w:val="24"/>
                <w:szCs w:val="24"/>
              </w:rPr>
            </w:pPr>
            <w:r w:rsidRPr="003E399E">
              <w:rPr>
                <w:rFonts w:ascii="Times New Roman" w:hAnsi="Times New Roman" w:cs="Times New Roman"/>
                <w:sz w:val="24"/>
                <w:szCs w:val="24"/>
              </w:rPr>
              <w:t>площадь застройки</w:t>
            </w:r>
            <w:r w:rsidR="004749DE" w:rsidRPr="003E399E">
              <w:rPr>
                <w:rFonts w:ascii="Times New Roman" w:hAnsi="Times New Roman" w:cs="Times New Roman"/>
                <w:sz w:val="24"/>
                <w:szCs w:val="24"/>
              </w:rPr>
              <w:t xml:space="preserve">, </w:t>
            </w:r>
            <w:r w:rsidRPr="003E399E">
              <w:rPr>
                <w:rFonts w:ascii="Times New Roman" w:hAnsi="Times New Roman" w:cs="Times New Roman"/>
                <w:sz w:val="24"/>
                <w:szCs w:val="24"/>
              </w:rPr>
              <w:t>кв.м</w:t>
            </w:r>
          </w:p>
        </w:tc>
        <w:tc>
          <w:tcPr>
            <w:tcW w:w="1560" w:type="dxa"/>
            <w:vAlign w:val="center"/>
          </w:tcPr>
          <w:p w:rsidR="00685D63" w:rsidRPr="003E399E" w:rsidRDefault="00B6069E" w:rsidP="00093AE3">
            <w:pPr>
              <w:rPr>
                <w:rFonts w:ascii="Times New Roman" w:hAnsi="Times New Roman" w:cs="Times New Roman"/>
                <w:sz w:val="24"/>
                <w:szCs w:val="24"/>
              </w:rPr>
            </w:pPr>
            <w:r w:rsidRPr="003E399E">
              <w:rPr>
                <w:rFonts w:ascii="Times New Roman" w:hAnsi="Times New Roman" w:cs="Times New Roman"/>
                <w:sz w:val="24"/>
                <w:szCs w:val="24"/>
              </w:rPr>
              <w:t>2021,5</w:t>
            </w:r>
          </w:p>
        </w:tc>
      </w:tr>
      <w:tr w:rsidR="003E399E" w:rsidRPr="003E399E" w:rsidTr="006C79F3">
        <w:tc>
          <w:tcPr>
            <w:tcW w:w="7938" w:type="dxa"/>
          </w:tcPr>
          <w:p w:rsidR="00685D63" w:rsidRPr="003E399E" w:rsidRDefault="00685D63" w:rsidP="006C79F3">
            <w:pPr>
              <w:rPr>
                <w:rFonts w:ascii="Times New Roman" w:hAnsi="Times New Roman" w:cs="Times New Roman"/>
                <w:sz w:val="24"/>
                <w:szCs w:val="24"/>
              </w:rPr>
            </w:pPr>
            <w:r w:rsidRPr="003E399E">
              <w:rPr>
                <w:rFonts w:ascii="Times New Roman" w:hAnsi="Times New Roman" w:cs="Times New Roman"/>
                <w:sz w:val="24"/>
                <w:szCs w:val="24"/>
              </w:rPr>
              <w:t>процент застройки</w:t>
            </w:r>
          </w:p>
        </w:tc>
        <w:tc>
          <w:tcPr>
            <w:tcW w:w="1560" w:type="dxa"/>
            <w:vAlign w:val="center"/>
          </w:tcPr>
          <w:p w:rsidR="00685D63" w:rsidRPr="003E399E" w:rsidRDefault="00BB4B4E" w:rsidP="00B6069E">
            <w:pPr>
              <w:rPr>
                <w:rFonts w:ascii="Times New Roman" w:hAnsi="Times New Roman" w:cs="Times New Roman"/>
                <w:sz w:val="24"/>
                <w:szCs w:val="24"/>
              </w:rPr>
            </w:pPr>
            <w:r w:rsidRPr="003E399E">
              <w:rPr>
                <w:rFonts w:ascii="Times New Roman" w:hAnsi="Times New Roman" w:cs="Times New Roman"/>
                <w:sz w:val="24"/>
                <w:szCs w:val="24"/>
              </w:rPr>
              <w:t>1</w:t>
            </w:r>
            <w:r w:rsidR="00B6069E" w:rsidRPr="003E399E">
              <w:rPr>
                <w:rFonts w:ascii="Times New Roman" w:hAnsi="Times New Roman" w:cs="Times New Roman"/>
                <w:sz w:val="24"/>
                <w:szCs w:val="24"/>
              </w:rPr>
              <w:t>5</w:t>
            </w:r>
            <w:r w:rsidR="00093AE3" w:rsidRPr="003E399E">
              <w:rPr>
                <w:rFonts w:ascii="Times New Roman" w:hAnsi="Times New Roman" w:cs="Times New Roman"/>
                <w:sz w:val="24"/>
                <w:szCs w:val="24"/>
              </w:rPr>
              <w:t>%</w:t>
            </w:r>
          </w:p>
        </w:tc>
      </w:tr>
      <w:tr w:rsidR="003E399E" w:rsidRPr="003E399E" w:rsidTr="006C79F3">
        <w:tc>
          <w:tcPr>
            <w:tcW w:w="9498" w:type="dxa"/>
            <w:gridSpan w:val="2"/>
          </w:tcPr>
          <w:p w:rsidR="00685D63" w:rsidRPr="003E399E" w:rsidRDefault="00685D63" w:rsidP="006C79F3">
            <w:pPr>
              <w:rPr>
                <w:rFonts w:ascii="Times New Roman" w:hAnsi="Times New Roman" w:cs="Times New Roman"/>
                <w:sz w:val="24"/>
                <w:szCs w:val="24"/>
              </w:rPr>
            </w:pPr>
          </w:p>
        </w:tc>
      </w:tr>
      <w:tr w:rsidR="003E399E" w:rsidRPr="003E399E" w:rsidTr="006C79F3">
        <w:tc>
          <w:tcPr>
            <w:tcW w:w="7938" w:type="dxa"/>
          </w:tcPr>
          <w:p w:rsidR="00685D63" w:rsidRPr="003E399E" w:rsidRDefault="006754B8" w:rsidP="000016B2">
            <w:pPr>
              <w:rPr>
                <w:rFonts w:ascii="Times New Roman" w:hAnsi="Times New Roman" w:cs="Times New Roman"/>
                <w:sz w:val="24"/>
                <w:szCs w:val="24"/>
              </w:rPr>
            </w:pPr>
            <w:r w:rsidRPr="003E399E">
              <w:rPr>
                <w:rFonts w:ascii="Times New Roman" w:hAnsi="Times New Roman" w:cs="Times New Roman"/>
                <w:sz w:val="24"/>
                <w:szCs w:val="24"/>
              </w:rPr>
              <w:t xml:space="preserve">общая </w:t>
            </w:r>
            <w:r w:rsidR="00685D63" w:rsidRPr="003E399E">
              <w:rPr>
                <w:rFonts w:ascii="Times New Roman" w:hAnsi="Times New Roman" w:cs="Times New Roman"/>
                <w:sz w:val="24"/>
                <w:szCs w:val="24"/>
              </w:rPr>
              <w:t>площадь здания</w:t>
            </w:r>
            <w:r w:rsidR="009207D9" w:rsidRPr="003E399E">
              <w:rPr>
                <w:rFonts w:ascii="Times New Roman" w:hAnsi="Times New Roman" w:cs="Times New Roman"/>
                <w:sz w:val="24"/>
                <w:szCs w:val="24"/>
              </w:rPr>
              <w:t>,  кв.м</w:t>
            </w:r>
          </w:p>
        </w:tc>
        <w:tc>
          <w:tcPr>
            <w:tcW w:w="1560" w:type="dxa"/>
            <w:vAlign w:val="center"/>
          </w:tcPr>
          <w:p w:rsidR="00685D63" w:rsidRPr="003E399E" w:rsidRDefault="00EE45DD" w:rsidP="00E337E8">
            <w:pPr>
              <w:rPr>
                <w:rFonts w:ascii="Times New Roman" w:hAnsi="Times New Roman" w:cs="Times New Roman"/>
                <w:sz w:val="24"/>
                <w:szCs w:val="24"/>
              </w:rPr>
            </w:pPr>
            <w:r w:rsidRPr="003E399E">
              <w:rPr>
                <w:rFonts w:ascii="Times New Roman" w:hAnsi="Times New Roman" w:cs="Times New Roman"/>
                <w:sz w:val="24"/>
                <w:szCs w:val="24"/>
              </w:rPr>
              <w:t>142</w:t>
            </w:r>
            <w:r w:rsidR="00E337E8" w:rsidRPr="003E399E">
              <w:rPr>
                <w:rFonts w:ascii="Times New Roman" w:hAnsi="Times New Roman" w:cs="Times New Roman"/>
                <w:sz w:val="24"/>
                <w:szCs w:val="24"/>
              </w:rPr>
              <w:t>55,2</w:t>
            </w:r>
          </w:p>
        </w:tc>
      </w:tr>
      <w:tr w:rsidR="003E399E" w:rsidRPr="003E399E" w:rsidTr="006C79F3">
        <w:tc>
          <w:tcPr>
            <w:tcW w:w="7938" w:type="dxa"/>
          </w:tcPr>
          <w:p w:rsidR="00685D63" w:rsidRPr="003E399E" w:rsidRDefault="00685D63" w:rsidP="006C79F3">
            <w:pPr>
              <w:rPr>
                <w:rFonts w:ascii="Times New Roman" w:hAnsi="Times New Roman" w:cs="Times New Roman"/>
                <w:sz w:val="24"/>
                <w:szCs w:val="24"/>
              </w:rPr>
            </w:pPr>
            <w:r w:rsidRPr="003E399E">
              <w:rPr>
                <w:rFonts w:ascii="Times New Roman" w:hAnsi="Times New Roman" w:cs="Times New Roman"/>
                <w:sz w:val="24"/>
                <w:szCs w:val="24"/>
              </w:rPr>
              <w:t xml:space="preserve">коэффициент плотности застройки </w:t>
            </w:r>
          </w:p>
        </w:tc>
        <w:tc>
          <w:tcPr>
            <w:tcW w:w="1560" w:type="dxa"/>
            <w:vAlign w:val="center"/>
          </w:tcPr>
          <w:p w:rsidR="00685D63" w:rsidRPr="003E399E" w:rsidRDefault="00BB4B4E" w:rsidP="00EE45DD">
            <w:pPr>
              <w:rPr>
                <w:rFonts w:ascii="Times New Roman" w:hAnsi="Times New Roman" w:cs="Times New Roman"/>
                <w:sz w:val="24"/>
                <w:szCs w:val="24"/>
              </w:rPr>
            </w:pPr>
            <w:r w:rsidRPr="003E399E">
              <w:rPr>
                <w:rFonts w:ascii="Times New Roman" w:hAnsi="Times New Roman" w:cs="Times New Roman"/>
                <w:sz w:val="24"/>
                <w:szCs w:val="24"/>
              </w:rPr>
              <w:t>1,</w:t>
            </w:r>
            <w:r w:rsidR="00EE45DD" w:rsidRPr="003E399E">
              <w:rPr>
                <w:rFonts w:ascii="Times New Roman" w:hAnsi="Times New Roman" w:cs="Times New Roman"/>
                <w:sz w:val="24"/>
                <w:szCs w:val="24"/>
              </w:rPr>
              <w:t>03</w:t>
            </w:r>
          </w:p>
        </w:tc>
      </w:tr>
      <w:tr w:rsidR="003E399E" w:rsidRPr="003E399E" w:rsidTr="006C79F3">
        <w:tc>
          <w:tcPr>
            <w:tcW w:w="9498" w:type="dxa"/>
            <w:gridSpan w:val="2"/>
          </w:tcPr>
          <w:p w:rsidR="00685D63" w:rsidRPr="003E399E" w:rsidRDefault="00685D63" w:rsidP="006C79F3">
            <w:pPr>
              <w:rPr>
                <w:rFonts w:ascii="Times New Roman" w:hAnsi="Times New Roman" w:cs="Times New Roman"/>
                <w:sz w:val="24"/>
                <w:szCs w:val="24"/>
                <w:shd w:val="clear" w:color="auto" w:fill="FFFFFF"/>
              </w:rPr>
            </w:pPr>
          </w:p>
        </w:tc>
      </w:tr>
      <w:tr w:rsidR="003E399E" w:rsidRPr="003E399E" w:rsidTr="006C79F3">
        <w:tc>
          <w:tcPr>
            <w:tcW w:w="7938" w:type="dxa"/>
          </w:tcPr>
          <w:p w:rsidR="00685D63" w:rsidRPr="003E399E" w:rsidRDefault="00685D63" w:rsidP="006C79F3">
            <w:pPr>
              <w:rPr>
                <w:rFonts w:ascii="Times New Roman" w:hAnsi="Times New Roman" w:cs="Times New Roman"/>
                <w:sz w:val="24"/>
                <w:szCs w:val="24"/>
              </w:rPr>
            </w:pPr>
            <w:r w:rsidRPr="003E399E">
              <w:rPr>
                <w:rFonts w:ascii="Times New Roman" w:hAnsi="Times New Roman" w:cs="Times New Roman"/>
                <w:sz w:val="24"/>
                <w:szCs w:val="24"/>
                <w:shd w:val="clear" w:color="auto" w:fill="FFFFFF"/>
              </w:rPr>
              <w:t>общая площадь жилых помещений (площадь квартир без учета лоджий, балконов)</w:t>
            </w:r>
            <w:r w:rsidR="009207D9" w:rsidRPr="003E399E">
              <w:rPr>
                <w:rFonts w:ascii="Times New Roman" w:hAnsi="Times New Roman" w:cs="Times New Roman"/>
                <w:sz w:val="24"/>
                <w:szCs w:val="24"/>
                <w:shd w:val="clear" w:color="auto" w:fill="FFFFFF"/>
              </w:rPr>
              <w:t>, кв.м</w:t>
            </w:r>
          </w:p>
        </w:tc>
        <w:tc>
          <w:tcPr>
            <w:tcW w:w="1560" w:type="dxa"/>
            <w:vAlign w:val="center"/>
          </w:tcPr>
          <w:p w:rsidR="00685D63" w:rsidRPr="003E399E" w:rsidRDefault="00EE45DD" w:rsidP="00017622">
            <w:pPr>
              <w:rPr>
                <w:rFonts w:ascii="Times New Roman" w:hAnsi="Times New Roman" w:cs="Times New Roman"/>
                <w:sz w:val="24"/>
                <w:szCs w:val="24"/>
              </w:rPr>
            </w:pPr>
            <w:r w:rsidRPr="003E399E">
              <w:rPr>
                <w:rFonts w:ascii="Times New Roman" w:hAnsi="Times New Roman" w:cs="Times New Roman"/>
                <w:sz w:val="24"/>
                <w:szCs w:val="24"/>
                <w:shd w:val="clear" w:color="auto" w:fill="FFFFFF"/>
              </w:rPr>
              <w:t>8089,1</w:t>
            </w:r>
          </w:p>
        </w:tc>
      </w:tr>
      <w:tr w:rsidR="003E399E" w:rsidRPr="003E399E" w:rsidTr="006C79F3">
        <w:trPr>
          <w:trHeight w:val="70"/>
        </w:trPr>
        <w:tc>
          <w:tcPr>
            <w:tcW w:w="7938" w:type="dxa"/>
          </w:tcPr>
          <w:p w:rsidR="00685D63" w:rsidRPr="003E399E" w:rsidRDefault="00685D63" w:rsidP="006C79F3">
            <w:pPr>
              <w:rPr>
                <w:rFonts w:ascii="Times New Roman" w:hAnsi="Times New Roman" w:cs="Times New Roman"/>
                <w:sz w:val="24"/>
                <w:szCs w:val="24"/>
              </w:rPr>
            </w:pPr>
            <w:r w:rsidRPr="003E399E">
              <w:rPr>
                <w:rFonts w:ascii="Times New Roman" w:hAnsi="Times New Roman" w:cs="Times New Roman"/>
                <w:sz w:val="24"/>
                <w:szCs w:val="24"/>
              </w:rPr>
              <w:t>площадь земельного участка ( кв.м.) в расчете на 1 кв.м. общей площади жилых помещений</w:t>
            </w:r>
          </w:p>
        </w:tc>
        <w:tc>
          <w:tcPr>
            <w:tcW w:w="1560" w:type="dxa"/>
            <w:vAlign w:val="center"/>
          </w:tcPr>
          <w:p w:rsidR="00685D63" w:rsidRPr="003E399E" w:rsidRDefault="004749DE" w:rsidP="00EE45DD">
            <w:pPr>
              <w:rPr>
                <w:rFonts w:ascii="Times New Roman" w:hAnsi="Times New Roman" w:cs="Times New Roman"/>
                <w:b/>
                <w:sz w:val="24"/>
                <w:szCs w:val="24"/>
              </w:rPr>
            </w:pPr>
            <w:r w:rsidRPr="003E399E">
              <w:rPr>
                <w:rFonts w:ascii="Times New Roman" w:hAnsi="Times New Roman" w:cs="Times New Roman"/>
                <w:b/>
                <w:sz w:val="24"/>
                <w:szCs w:val="24"/>
              </w:rPr>
              <w:t>1,</w:t>
            </w:r>
            <w:r w:rsidR="00EE45DD" w:rsidRPr="003E399E">
              <w:rPr>
                <w:rFonts w:ascii="Times New Roman" w:hAnsi="Times New Roman" w:cs="Times New Roman"/>
                <w:b/>
                <w:sz w:val="24"/>
                <w:szCs w:val="24"/>
              </w:rPr>
              <w:t>72</w:t>
            </w:r>
          </w:p>
        </w:tc>
      </w:tr>
      <w:tr w:rsidR="003E399E" w:rsidRPr="003E399E" w:rsidTr="006C79F3">
        <w:tc>
          <w:tcPr>
            <w:tcW w:w="9498" w:type="dxa"/>
            <w:gridSpan w:val="2"/>
          </w:tcPr>
          <w:p w:rsidR="00685D63" w:rsidRPr="003E399E" w:rsidRDefault="00685D63" w:rsidP="006C79F3">
            <w:pPr>
              <w:rPr>
                <w:rFonts w:ascii="Times New Roman" w:hAnsi="Times New Roman" w:cs="Times New Roman"/>
                <w:sz w:val="24"/>
                <w:szCs w:val="24"/>
              </w:rPr>
            </w:pPr>
          </w:p>
        </w:tc>
      </w:tr>
      <w:tr w:rsidR="003E399E" w:rsidRPr="003E399E" w:rsidTr="006C79F3">
        <w:tc>
          <w:tcPr>
            <w:tcW w:w="7938" w:type="dxa"/>
          </w:tcPr>
          <w:p w:rsidR="00685D63" w:rsidRPr="003E399E" w:rsidRDefault="00685D63" w:rsidP="006C79F3">
            <w:pPr>
              <w:rPr>
                <w:rFonts w:ascii="Times New Roman" w:hAnsi="Times New Roman" w:cs="Times New Roman"/>
                <w:sz w:val="24"/>
                <w:szCs w:val="24"/>
              </w:rPr>
            </w:pPr>
            <w:r w:rsidRPr="003E399E">
              <w:rPr>
                <w:rFonts w:ascii="Times New Roman" w:hAnsi="Times New Roman" w:cs="Times New Roman"/>
                <w:sz w:val="24"/>
                <w:szCs w:val="24"/>
              </w:rPr>
              <w:t>количество этажей</w:t>
            </w:r>
          </w:p>
        </w:tc>
        <w:tc>
          <w:tcPr>
            <w:tcW w:w="1560" w:type="dxa"/>
            <w:vAlign w:val="center"/>
          </w:tcPr>
          <w:p w:rsidR="00685D63" w:rsidRPr="003E399E" w:rsidRDefault="009207D9" w:rsidP="006C79F3">
            <w:pPr>
              <w:rPr>
                <w:rFonts w:ascii="Times New Roman" w:hAnsi="Times New Roman" w:cs="Times New Roman"/>
                <w:sz w:val="24"/>
                <w:szCs w:val="24"/>
              </w:rPr>
            </w:pPr>
            <w:r w:rsidRPr="003E399E">
              <w:rPr>
                <w:rFonts w:ascii="Times New Roman" w:hAnsi="Times New Roman" w:cs="Times New Roman"/>
                <w:sz w:val="24"/>
                <w:szCs w:val="24"/>
              </w:rPr>
              <w:t>10</w:t>
            </w:r>
          </w:p>
        </w:tc>
      </w:tr>
      <w:tr w:rsidR="003E399E" w:rsidRPr="003E399E" w:rsidTr="006C79F3">
        <w:tc>
          <w:tcPr>
            <w:tcW w:w="7938" w:type="dxa"/>
          </w:tcPr>
          <w:p w:rsidR="00685D63" w:rsidRPr="003E399E" w:rsidRDefault="00685D63" w:rsidP="006C79F3">
            <w:pPr>
              <w:rPr>
                <w:rFonts w:ascii="Times New Roman" w:hAnsi="Times New Roman" w:cs="Times New Roman"/>
                <w:sz w:val="24"/>
                <w:szCs w:val="24"/>
              </w:rPr>
            </w:pPr>
            <w:r w:rsidRPr="003E399E">
              <w:rPr>
                <w:rFonts w:ascii="Times New Roman" w:hAnsi="Times New Roman" w:cs="Times New Roman"/>
                <w:sz w:val="24"/>
                <w:szCs w:val="24"/>
              </w:rPr>
              <w:t>этажность</w:t>
            </w:r>
          </w:p>
        </w:tc>
        <w:tc>
          <w:tcPr>
            <w:tcW w:w="1560" w:type="dxa"/>
            <w:vAlign w:val="center"/>
          </w:tcPr>
          <w:p w:rsidR="00685D63" w:rsidRPr="003E399E" w:rsidRDefault="009207D9" w:rsidP="006C79F3">
            <w:pPr>
              <w:rPr>
                <w:rFonts w:ascii="Times New Roman" w:hAnsi="Times New Roman" w:cs="Times New Roman"/>
                <w:sz w:val="24"/>
                <w:szCs w:val="24"/>
              </w:rPr>
            </w:pPr>
            <w:r w:rsidRPr="003E399E">
              <w:rPr>
                <w:rFonts w:ascii="Times New Roman" w:hAnsi="Times New Roman" w:cs="Times New Roman"/>
                <w:sz w:val="24"/>
                <w:szCs w:val="24"/>
              </w:rPr>
              <w:t>9</w:t>
            </w:r>
          </w:p>
        </w:tc>
      </w:tr>
    </w:tbl>
    <w:p w:rsidR="00685D63" w:rsidRPr="003E399E" w:rsidRDefault="00685D63" w:rsidP="00685D63">
      <w:pPr>
        <w:spacing w:after="0" w:line="240" w:lineRule="auto"/>
        <w:ind w:firstLine="851"/>
        <w:jc w:val="both"/>
        <w:rPr>
          <w:rFonts w:ascii="Times New Roman" w:eastAsia="Times New Roman" w:hAnsi="Times New Roman" w:cs="Times New Roman"/>
          <w:b/>
          <w:sz w:val="24"/>
          <w:szCs w:val="24"/>
        </w:rPr>
      </w:pPr>
    </w:p>
    <w:p w:rsidR="007A211C" w:rsidRPr="003E399E" w:rsidRDefault="00685D63" w:rsidP="00F8411D">
      <w:pPr>
        <w:spacing w:after="0" w:line="240" w:lineRule="auto"/>
        <w:ind w:firstLine="851"/>
        <w:jc w:val="both"/>
        <w:rPr>
          <w:rFonts w:ascii="Times New Roman" w:eastAsia="Times New Roman" w:hAnsi="Times New Roman" w:cs="Times New Roman"/>
          <w:sz w:val="24"/>
          <w:szCs w:val="24"/>
        </w:rPr>
      </w:pPr>
      <w:r w:rsidRPr="003E399E">
        <w:rPr>
          <w:rFonts w:ascii="Times New Roman" w:eastAsia="Times New Roman" w:hAnsi="Times New Roman" w:cs="Times New Roman"/>
          <w:sz w:val="24"/>
          <w:szCs w:val="24"/>
        </w:rPr>
        <w:t>2.2</w:t>
      </w:r>
      <w:r w:rsidR="00C02290" w:rsidRPr="003E399E">
        <w:rPr>
          <w:rFonts w:ascii="Times New Roman" w:eastAsia="Times New Roman" w:hAnsi="Times New Roman" w:cs="Times New Roman"/>
          <w:sz w:val="24"/>
          <w:szCs w:val="24"/>
        </w:rPr>
        <w:t xml:space="preserve">. </w:t>
      </w:r>
      <w:r w:rsidR="007A1F9A" w:rsidRPr="003E399E">
        <w:rPr>
          <w:rFonts w:ascii="Times New Roman" w:eastAsia="Times New Roman" w:hAnsi="Times New Roman" w:cs="Times New Roman"/>
          <w:sz w:val="24"/>
          <w:szCs w:val="24"/>
        </w:rPr>
        <w:t>П</w:t>
      </w:r>
      <w:r w:rsidR="00EE6939" w:rsidRPr="003E399E">
        <w:rPr>
          <w:rFonts w:ascii="Times New Roman" w:hAnsi="Times New Roman" w:cs="Times New Roman"/>
          <w:sz w:val="24"/>
          <w:szCs w:val="24"/>
        </w:rPr>
        <w:t>редельные размеры земельн</w:t>
      </w:r>
      <w:r w:rsidR="009207D9" w:rsidRPr="003E399E">
        <w:rPr>
          <w:rFonts w:ascii="Times New Roman" w:hAnsi="Times New Roman" w:cs="Times New Roman"/>
          <w:sz w:val="24"/>
          <w:szCs w:val="24"/>
        </w:rPr>
        <w:t>ого</w:t>
      </w:r>
      <w:r w:rsidR="00EE6939" w:rsidRPr="003E399E">
        <w:rPr>
          <w:rFonts w:ascii="Times New Roman" w:hAnsi="Times New Roman" w:cs="Times New Roman"/>
          <w:sz w:val="24"/>
          <w:szCs w:val="24"/>
        </w:rPr>
        <w:t xml:space="preserve"> участк</w:t>
      </w:r>
      <w:r w:rsidR="009207D9" w:rsidRPr="003E399E">
        <w:rPr>
          <w:rFonts w:ascii="Times New Roman" w:hAnsi="Times New Roman" w:cs="Times New Roman"/>
          <w:sz w:val="24"/>
          <w:szCs w:val="24"/>
        </w:rPr>
        <w:t>а</w:t>
      </w:r>
      <w:r w:rsidR="00EE6939" w:rsidRPr="003E399E">
        <w:rPr>
          <w:rFonts w:ascii="Times New Roman" w:hAnsi="Times New Roman" w:cs="Times New Roman"/>
          <w:sz w:val="24"/>
          <w:szCs w:val="24"/>
        </w:rPr>
        <w:t xml:space="preserve"> и </w:t>
      </w:r>
      <w:r w:rsidR="00492461" w:rsidRPr="003E399E">
        <w:rPr>
          <w:rFonts w:ascii="Times New Roman" w:hAnsi="Times New Roman" w:cs="Times New Roman"/>
          <w:sz w:val="24"/>
          <w:szCs w:val="24"/>
        </w:rPr>
        <w:t xml:space="preserve">предельные </w:t>
      </w:r>
      <w:r w:rsidR="00EE6939" w:rsidRPr="003E399E">
        <w:rPr>
          <w:rFonts w:ascii="Times New Roman" w:hAnsi="Times New Roman" w:cs="Times New Roman"/>
          <w:sz w:val="24"/>
          <w:szCs w:val="24"/>
        </w:rPr>
        <w:t>параметры разрешённого строительства объектов капитального строительства, по св</w:t>
      </w:r>
      <w:r w:rsidR="00C2186D" w:rsidRPr="003E399E">
        <w:rPr>
          <w:rFonts w:ascii="Times New Roman" w:hAnsi="Times New Roman" w:cs="Times New Roman"/>
          <w:sz w:val="24"/>
          <w:szCs w:val="24"/>
        </w:rPr>
        <w:t xml:space="preserve">оему функциональному назначению </w:t>
      </w:r>
      <w:r w:rsidR="00492461" w:rsidRPr="003E399E">
        <w:rPr>
          <w:rFonts w:ascii="Times New Roman" w:hAnsi="Times New Roman" w:cs="Times New Roman"/>
          <w:sz w:val="24"/>
          <w:szCs w:val="24"/>
        </w:rPr>
        <w:t xml:space="preserve">отвечающие </w:t>
      </w:r>
      <w:r w:rsidR="00EE6939" w:rsidRPr="003E399E">
        <w:rPr>
          <w:rFonts w:ascii="Times New Roman" w:hAnsi="Times New Roman" w:cs="Times New Roman"/>
          <w:sz w:val="24"/>
          <w:szCs w:val="24"/>
        </w:rPr>
        <w:t xml:space="preserve">признакам многоквартирных домов, содержатся в пункте 4 </w:t>
      </w:r>
      <w:r w:rsidR="00EE6939" w:rsidRPr="003E399E">
        <w:rPr>
          <w:rFonts w:ascii="Times New Roman" w:eastAsia="Times New Roman" w:hAnsi="Times New Roman" w:cs="Times New Roman"/>
          <w:sz w:val="24"/>
          <w:szCs w:val="24"/>
        </w:rPr>
        <w:t>статьи 37 Правил землепользования и застройки городского округа Тольятти</w:t>
      </w:r>
      <w:r w:rsidR="007A211C" w:rsidRPr="003E399E">
        <w:rPr>
          <w:rFonts w:ascii="Times New Roman" w:eastAsia="Times New Roman" w:hAnsi="Times New Roman" w:cs="Times New Roman"/>
          <w:sz w:val="24"/>
          <w:szCs w:val="24"/>
        </w:rPr>
        <w:t>.</w:t>
      </w:r>
    </w:p>
    <w:p w:rsidR="00EE6939" w:rsidRPr="003E399E" w:rsidRDefault="00EE6939" w:rsidP="00F8411D">
      <w:pPr>
        <w:spacing w:after="0" w:line="240" w:lineRule="auto"/>
        <w:ind w:firstLine="851"/>
        <w:jc w:val="both"/>
        <w:rPr>
          <w:rFonts w:ascii="Times New Roman" w:hAnsi="Times New Roman" w:cs="Times New Roman"/>
          <w:sz w:val="24"/>
          <w:szCs w:val="24"/>
        </w:rPr>
      </w:pPr>
      <w:r w:rsidRPr="003E399E">
        <w:rPr>
          <w:rFonts w:ascii="Times New Roman" w:hAnsi="Times New Roman" w:cs="Times New Roman"/>
          <w:sz w:val="24"/>
          <w:szCs w:val="24"/>
        </w:rPr>
        <w:t xml:space="preserve">Согласно упомянутой нормы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для размещения многоквартирных домов в пределах территориальной зоны Ж-4, включают в себя следующие показатели: </w:t>
      </w:r>
    </w:p>
    <w:p w:rsidR="00F8411D" w:rsidRPr="003E399E" w:rsidRDefault="00F8411D" w:rsidP="00F8411D">
      <w:pPr>
        <w:pStyle w:val="ConsPlusNormal"/>
        <w:ind w:firstLine="540"/>
        <w:jc w:val="both"/>
        <w:rPr>
          <w:b w:val="0"/>
          <w:i/>
          <w:sz w:val="24"/>
          <w:szCs w:val="24"/>
        </w:rPr>
      </w:pPr>
      <w:r w:rsidRPr="003E399E">
        <w:rPr>
          <w:b w:val="0"/>
          <w:i/>
          <w:sz w:val="24"/>
          <w:szCs w:val="24"/>
        </w:rPr>
        <w:lastRenderedPageBreak/>
        <w:t>Минимальная площадь земельных участков для многоквартирных многоэтажных жилых домов - принимается из расчета 0,64 кв. м на 1 кв. м общей площади жилых помещений;</w:t>
      </w:r>
    </w:p>
    <w:p w:rsidR="00F8411D" w:rsidRPr="003E399E" w:rsidRDefault="00F8411D" w:rsidP="00F8411D">
      <w:pPr>
        <w:pStyle w:val="ConsPlusNormal"/>
        <w:ind w:firstLine="540"/>
        <w:jc w:val="both"/>
        <w:rPr>
          <w:b w:val="0"/>
          <w:i/>
          <w:sz w:val="24"/>
          <w:szCs w:val="24"/>
        </w:rPr>
      </w:pPr>
      <w:r w:rsidRPr="003E399E">
        <w:rPr>
          <w:b w:val="0"/>
          <w:i/>
          <w:sz w:val="24"/>
          <w:szCs w:val="24"/>
        </w:rPr>
        <w:t>Максимальная площадь земельных участков для многоквартирных многоэтажных жилых домов - принимается из расчета 1,04 кв. м на 1 кв. м общей площади жилых помещений;</w:t>
      </w:r>
    </w:p>
    <w:p w:rsidR="00F8411D" w:rsidRPr="003E399E" w:rsidRDefault="00F8411D" w:rsidP="00F8411D">
      <w:pPr>
        <w:pStyle w:val="ConsPlusNormal"/>
        <w:ind w:firstLine="540"/>
        <w:jc w:val="both"/>
        <w:rPr>
          <w:b w:val="0"/>
          <w:i/>
          <w:sz w:val="24"/>
          <w:szCs w:val="24"/>
        </w:rPr>
      </w:pPr>
      <w:r w:rsidRPr="003E399E">
        <w:rPr>
          <w:b w:val="0"/>
          <w: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w:t>
      </w:r>
    </w:p>
    <w:p w:rsidR="00F8411D" w:rsidRPr="003E399E" w:rsidRDefault="00F8411D" w:rsidP="00F8411D">
      <w:pPr>
        <w:pStyle w:val="ConsPlusNormal"/>
        <w:ind w:firstLine="540"/>
        <w:jc w:val="both"/>
        <w:rPr>
          <w:b w:val="0"/>
          <w:i/>
          <w:sz w:val="24"/>
          <w:szCs w:val="24"/>
        </w:rPr>
      </w:pPr>
      <w:r w:rsidRPr="003E399E">
        <w:rPr>
          <w:b w:val="0"/>
          <w:i/>
          <w:sz w:val="24"/>
          <w:szCs w:val="24"/>
        </w:rPr>
        <w:t xml:space="preserve"> Предельное (минимальное и максимальное) количество этажей для многоквартирных многоэтажных жилых домов - 9 - 35;</w:t>
      </w:r>
    </w:p>
    <w:p w:rsidR="00F8411D" w:rsidRPr="003E399E" w:rsidRDefault="00F8411D" w:rsidP="00F8411D">
      <w:pPr>
        <w:pStyle w:val="ConsPlusNormal"/>
        <w:ind w:firstLine="540"/>
        <w:jc w:val="both"/>
        <w:rPr>
          <w:b w:val="0"/>
          <w:i/>
          <w:sz w:val="24"/>
          <w:szCs w:val="24"/>
        </w:rPr>
      </w:pPr>
      <w:r w:rsidRPr="003E399E">
        <w:rPr>
          <w:b w:val="0"/>
          <w:i/>
          <w:sz w:val="24"/>
          <w:szCs w:val="24"/>
        </w:rPr>
        <w:t>Предельная (минимальная и максимальная) высота зданий, строений, сооружений (м) для  многоквартирных многоэтажных жилых домов - 26 - 123;</w:t>
      </w:r>
    </w:p>
    <w:p w:rsidR="00F8411D" w:rsidRPr="003E399E" w:rsidRDefault="00F8411D" w:rsidP="00F8411D">
      <w:pPr>
        <w:pStyle w:val="ConsPlusNormal"/>
        <w:ind w:firstLine="540"/>
        <w:jc w:val="both"/>
        <w:rPr>
          <w:b w:val="0"/>
          <w:i/>
          <w:sz w:val="24"/>
          <w:szCs w:val="24"/>
        </w:rPr>
      </w:pPr>
      <w:r w:rsidRPr="003E399E">
        <w:rPr>
          <w:b w:val="0"/>
          <w:i/>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многоквартирных многоэтажных жилых домов  при новом строительстве - 40%;</w:t>
      </w:r>
    </w:p>
    <w:p w:rsidR="00F8411D" w:rsidRPr="003E399E" w:rsidRDefault="00F8411D" w:rsidP="00F8411D">
      <w:pPr>
        <w:pStyle w:val="ConsPlusNormal"/>
        <w:ind w:firstLine="540"/>
        <w:jc w:val="both"/>
        <w:rPr>
          <w:b w:val="0"/>
          <w:i/>
          <w:sz w:val="24"/>
          <w:szCs w:val="24"/>
        </w:rPr>
      </w:pPr>
      <w:r w:rsidRPr="003E399E">
        <w:rPr>
          <w:b w:val="0"/>
          <w:i/>
          <w:sz w:val="24"/>
          <w:szCs w:val="24"/>
        </w:rPr>
        <w:t>Максимальный коэффициент плотности застройки земельного участка для размещения многоквартирных многоэтажных жилых домов при новом строительстве - 1,4;</w:t>
      </w:r>
    </w:p>
    <w:p w:rsidR="00F8411D" w:rsidRPr="003E399E" w:rsidRDefault="00F8411D" w:rsidP="00F8411D">
      <w:pPr>
        <w:pStyle w:val="ConsPlusNormal"/>
        <w:ind w:firstLine="540"/>
        <w:jc w:val="both"/>
        <w:rPr>
          <w:b w:val="0"/>
          <w:i/>
          <w:sz w:val="24"/>
          <w:szCs w:val="24"/>
        </w:rPr>
      </w:pPr>
      <w:r w:rsidRPr="003E399E">
        <w:rPr>
          <w:b w:val="0"/>
          <w:i/>
          <w:sz w:val="24"/>
          <w:szCs w:val="24"/>
        </w:rPr>
        <w:t>Обеспечение машино-местами от 2/3 количества квартир в доме при соблюдении одного из условий:</w:t>
      </w:r>
    </w:p>
    <w:p w:rsidR="00F8411D" w:rsidRPr="003E399E" w:rsidRDefault="00F8411D" w:rsidP="00F8411D">
      <w:pPr>
        <w:pStyle w:val="ConsPlusNormal"/>
        <w:ind w:firstLine="540"/>
        <w:jc w:val="both"/>
        <w:rPr>
          <w:b w:val="0"/>
          <w:i/>
          <w:sz w:val="24"/>
          <w:szCs w:val="24"/>
        </w:rPr>
      </w:pPr>
      <w:r w:rsidRPr="003E399E">
        <w:rPr>
          <w:b w:val="0"/>
          <w:i/>
          <w:sz w:val="24"/>
          <w:szCs w:val="24"/>
        </w:rPr>
        <w:t>- в границах земельного участка, предназначенного для размещения жилого дома;</w:t>
      </w:r>
    </w:p>
    <w:p w:rsidR="004562B9" w:rsidRPr="003E399E" w:rsidRDefault="00F8411D" w:rsidP="00685D63">
      <w:pPr>
        <w:pStyle w:val="ConsPlusNormal"/>
        <w:ind w:firstLine="540"/>
        <w:jc w:val="both"/>
        <w:rPr>
          <w:b w:val="0"/>
          <w:i/>
          <w:sz w:val="24"/>
          <w:szCs w:val="24"/>
        </w:rPr>
      </w:pPr>
      <w:r w:rsidRPr="003E399E">
        <w:rPr>
          <w:b w:val="0"/>
          <w:i/>
          <w:sz w:val="24"/>
          <w:szCs w:val="24"/>
        </w:rPr>
        <w:t>- с размещением автомобилей частично на территории жилых кварталов с учетом санитарных норм и правил (СанПиН), а также на прилегающей территории с учетом пешеходной доступности не более 800 метров в соответствии с утвержденным проектом планировки территории.</w:t>
      </w:r>
    </w:p>
    <w:p w:rsidR="000B2688" w:rsidRPr="003E399E" w:rsidRDefault="000B2688" w:rsidP="00F8411D">
      <w:pPr>
        <w:shd w:val="clear" w:color="auto" w:fill="FFFFFF"/>
        <w:tabs>
          <w:tab w:val="left" w:pos="9192"/>
        </w:tabs>
        <w:spacing w:after="0" w:line="240" w:lineRule="auto"/>
        <w:ind w:right="-22" w:firstLine="851"/>
        <w:jc w:val="both"/>
        <w:rPr>
          <w:rFonts w:ascii="Times New Roman" w:hAnsi="Times New Roman" w:cs="Times New Roman"/>
          <w:spacing w:val="-1"/>
          <w:sz w:val="24"/>
          <w:szCs w:val="24"/>
        </w:rPr>
      </w:pPr>
    </w:p>
    <w:p w:rsidR="0024001B" w:rsidRPr="003E399E" w:rsidRDefault="00685D63" w:rsidP="00F8411D">
      <w:pPr>
        <w:shd w:val="clear" w:color="auto" w:fill="FFFFFF"/>
        <w:tabs>
          <w:tab w:val="left" w:pos="9192"/>
        </w:tabs>
        <w:spacing w:after="0" w:line="240" w:lineRule="auto"/>
        <w:ind w:right="-22" w:firstLine="851"/>
        <w:jc w:val="both"/>
        <w:rPr>
          <w:rFonts w:ascii="Times New Roman" w:hAnsi="Times New Roman" w:cs="Times New Roman"/>
          <w:sz w:val="24"/>
          <w:szCs w:val="24"/>
        </w:rPr>
      </w:pPr>
      <w:r w:rsidRPr="003E399E">
        <w:rPr>
          <w:rFonts w:ascii="Times New Roman" w:hAnsi="Times New Roman" w:cs="Times New Roman"/>
          <w:spacing w:val="-1"/>
          <w:sz w:val="24"/>
          <w:szCs w:val="24"/>
        </w:rPr>
        <w:t>2.2</w:t>
      </w:r>
      <w:r w:rsidR="00C02290" w:rsidRPr="003E399E">
        <w:rPr>
          <w:rFonts w:ascii="Times New Roman" w:hAnsi="Times New Roman" w:cs="Times New Roman"/>
          <w:spacing w:val="-1"/>
          <w:sz w:val="24"/>
          <w:szCs w:val="24"/>
        </w:rPr>
        <w:t xml:space="preserve">. В </w:t>
      </w:r>
      <w:r w:rsidR="007A211C" w:rsidRPr="003E399E">
        <w:rPr>
          <w:rFonts w:ascii="Times New Roman" w:hAnsi="Times New Roman" w:cs="Times New Roman"/>
          <w:spacing w:val="-1"/>
          <w:sz w:val="24"/>
          <w:szCs w:val="24"/>
        </w:rPr>
        <w:t xml:space="preserve">таблице проведено сравнение </w:t>
      </w:r>
      <w:r w:rsidR="00E82234" w:rsidRPr="003E399E">
        <w:rPr>
          <w:rFonts w:ascii="Times New Roman" w:hAnsi="Times New Roman" w:cs="Times New Roman"/>
          <w:spacing w:val="-1"/>
          <w:sz w:val="24"/>
          <w:szCs w:val="24"/>
        </w:rPr>
        <w:t xml:space="preserve">технико-экономических показателей застройки объекта капитального строительства и </w:t>
      </w:r>
      <w:r w:rsidR="00E82234" w:rsidRPr="003E399E">
        <w:rPr>
          <w:rFonts w:ascii="Times New Roman" w:hAnsi="Times New Roman" w:cs="Times New Roman"/>
          <w:sz w:val="24"/>
          <w:szCs w:val="24"/>
        </w:rPr>
        <w:t>предельных размеров земельн</w:t>
      </w:r>
      <w:r w:rsidR="009207D9" w:rsidRPr="003E399E">
        <w:rPr>
          <w:rFonts w:ascii="Times New Roman" w:hAnsi="Times New Roman" w:cs="Times New Roman"/>
          <w:sz w:val="24"/>
          <w:szCs w:val="24"/>
        </w:rPr>
        <w:t>ого</w:t>
      </w:r>
      <w:r w:rsidR="00E82234" w:rsidRPr="003E399E">
        <w:rPr>
          <w:rFonts w:ascii="Times New Roman" w:hAnsi="Times New Roman" w:cs="Times New Roman"/>
          <w:sz w:val="24"/>
          <w:szCs w:val="24"/>
        </w:rPr>
        <w:t xml:space="preserve"> участк</w:t>
      </w:r>
      <w:r w:rsidR="009207D9" w:rsidRPr="003E399E">
        <w:rPr>
          <w:rFonts w:ascii="Times New Roman" w:hAnsi="Times New Roman" w:cs="Times New Roman"/>
          <w:sz w:val="24"/>
          <w:szCs w:val="24"/>
        </w:rPr>
        <w:t>а</w:t>
      </w:r>
      <w:r w:rsidR="00E82234" w:rsidRPr="003E399E">
        <w:rPr>
          <w:rFonts w:ascii="Times New Roman" w:hAnsi="Times New Roman" w:cs="Times New Roman"/>
          <w:sz w:val="24"/>
          <w:szCs w:val="24"/>
        </w:rPr>
        <w:t xml:space="preserve"> и параметров разрешённого строительства объектов капитального строительства согласно градостроительного регламента.</w:t>
      </w:r>
    </w:p>
    <w:p w:rsidR="004562B9" w:rsidRPr="003E399E" w:rsidRDefault="004562B9" w:rsidP="00F8411D">
      <w:pPr>
        <w:shd w:val="clear" w:color="auto" w:fill="FFFFFF"/>
        <w:tabs>
          <w:tab w:val="left" w:pos="9192"/>
        </w:tabs>
        <w:spacing w:after="0" w:line="240" w:lineRule="auto"/>
        <w:ind w:right="-22" w:firstLine="851"/>
        <w:jc w:val="both"/>
        <w:rPr>
          <w:rFonts w:ascii="Times New Roman" w:hAnsi="Times New Roman" w:cs="Times New Roman"/>
          <w:sz w:val="24"/>
          <w:szCs w:val="24"/>
        </w:rPr>
      </w:pPr>
    </w:p>
    <w:tbl>
      <w:tblPr>
        <w:tblW w:w="9639" w:type="dxa"/>
        <w:tblLayout w:type="fixed"/>
        <w:tblCellMar>
          <w:left w:w="40" w:type="dxa"/>
          <w:right w:w="40" w:type="dxa"/>
        </w:tblCellMar>
        <w:tblLook w:val="0000"/>
      </w:tblPr>
      <w:tblGrid>
        <w:gridCol w:w="4718"/>
        <w:gridCol w:w="1559"/>
        <w:gridCol w:w="1560"/>
        <w:gridCol w:w="1802"/>
      </w:tblGrid>
      <w:tr w:rsidR="003E399E" w:rsidRPr="003E399E" w:rsidTr="00FD50FC">
        <w:trPr>
          <w:trHeight w:val="1160"/>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231A2" w:rsidP="00FD50FC">
            <w:pPr>
              <w:shd w:val="clear" w:color="auto" w:fill="FFFFFF"/>
              <w:spacing w:after="0" w:line="240" w:lineRule="auto"/>
              <w:jc w:val="center"/>
              <w:rPr>
                <w:rFonts w:ascii="Times New Roman" w:hAnsi="Times New Roman" w:cs="Times New Roman"/>
                <w:b/>
                <w:sz w:val="24"/>
                <w:szCs w:val="24"/>
              </w:rPr>
            </w:pPr>
            <w:r w:rsidRPr="003E399E">
              <w:rPr>
                <w:rFonts w:ascii="Times New Roman" w:hAnsi="Times New Roman" w:cs="Times New Roman"/>
                <w:b/>
                <w:sz w:val="24"/>
                <w:szCs w:val="24"/>
              </w:rPr>
              <w:t xml:space="preserve">Наименование </w:t>
            </w:r>
            <w:r w:rsidR="00AF0719" w:rsidRPr="003E399E">
              <w:rPr>
                <w:rFonts w:ascii="Times New Roman" w:hAnsi="Times New Roman" w:cs="Times New Roman"/>
                <w:b/>
                <w:sz w:val="24"/>
                <w:szCs w:val="24"/>
              </w:rPr>
              <w:t xml:space="preserve">предельно разрешенного </w:t>
            </w:r>
            <w:r w:rsidRPr="003E399E">
              <w:rPr>
                <w:rFonts w:ascii="Times New Roman" w:hAnsi="Times New Roman" w:cs="Times New Roman"/>
                <w:b/>
                <w:sz w:val="24"/>
                <w:szCs w:val="24"/>
              </w:rPr>
              <w:t>параметра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AF0719" w:rsidP="00FD50FC">
            <w:pPr>
              <w:shd w:val="clear" w:color="auto" w:fill="FFFFFF"/>
              <w:spacing w:after="0" w:line="240" w:lineRule="auto"/>
              <w:jc w:val="center"/>
              <w:rPr>
                <w:rFonts w:ascii="Times New Roman" w:hAnsi="Times New Roman" w:cs="Times New Roman"/>
                <w:b/>
                <w:sz w:val="24"/>
                <w:szCs w:val="24"/>
              </w:rPr>
            </w:pPr>
            <w:r w:rsidRPr="003E399E">
              <w:rPr>
                <w:rFonts w:ascii="Times New Roman" w:hAnsi="Times New Roman" w:cs="Times New Roman"/>
                <w:b/>
                <w:sz w:val="24"/>
                <w:szCs w:val="24"/>
              </w:rPr>
              <w:t>Показатели</w:t>
            </w:r>
            <w:r w:rsidR="00032EF3" w:rsidRPr="003E399E">
              <w:rPr>
                <w:rFonts w:ascii="Times New Roman" w:hAnsi="Times New Roman" w:cs="Times New Roman"/>
                <w:b/>
                <w:sz w:val="24"/>
                <w:szCs w:val="24"/>
              </w:rPr>
              <w:t xml:space="preserve"> регламентов</w:t>
            </w:r>
            <w:r w:rsidR="001E6C2E" w:rsidRPr="003E399E">
              <w:rPr>
                <w:rFonts w:ascii="Times New Roman" w:hAnsi="Times New Roman" w:cs="Times New Roman"/>
                <w:b/>
                <w:sz w:val="24"/>
                <w:szCs w:val="24"/>
              </w:rPr>
              <w:t xml:space="preserve"> согласно ПЗ</w:t>
            </w:r>
            <w:r w:rsidRPr="003E399E">
              <w:rPr>
                <w:rFonts w:ascii="Times New Roman" w:hAnsi="Times New Roman" w:cs="Times New Roman"/>
                <w:b/>
                <w:sz w:val="24"/>
                <w:szCs w:val="24"/>
              </w:rPr>
              <w:t>З</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AF0719" w:rsidP="00FD50FC">
            <w:pPr>
              <w:shd w:val="clear" w:color="auto" w:fill="FFFFFF"/>
              <w:spacing w:after="0" w:line="240" w:lineRule="auto"/>
              <w:jc w:val="center"/>
              <w:rPr>
                <w:rFonts w:ascii="Times New Roman" w:hAnsi="Times New Roman" w:cs="Times New Roman"/>
                <w:b/>
                <w:sz w:val="24"/>
                <w:szCs w:val="24"/>
              </w:rPr>
            </w:pPr>
            <w:r w:rsidRPr="003E399E">
              <w:rPr>
                <w:rFonts w:ascii="Times New Roman" w:hAnsi="Times New Roman" w:cs="Times New Roman"/>
                <w:b/>
                <w:sz w:val="24"/>
                <w:szCs w:val="24"/>
              </w:rPr>
              <w:t>Показатели застройки объекта</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231A2" w:rsidP="00FD50FC">
            <w:pPr>
              <w:shd w:val="clear" w:color="auto" w:fill="FFFFFF"/>
              <w:spacing w:after="0" w:line="240" w:lineRule="auto"/>
              <w:jc w:val="center"/>
              <w:rPr>
                <w:rFonts w:ascii="Times New Roman" w:hAnsi="Times New Roman" w:cs="Times New Roman"/>
                <w:b/>
                <w:sz w:val="24"/>
                <w:szCs w:val="24"/>
              </w:rPr>
            </w:pPr>
            <w:r w:rsidRPr="003E399E">
              <w:rPr>
                <w:rFonts w:ascii="Times New Roman" w:hAnsi="Times New Roman" w:cs="Times New Roman"/>
                <w:b/>
                <w:sz w:val="24"/>
                <w:szCs w:val="24"/>
              </w:rPr>
              <w:t>Вывод о соответствии или несоответствии</w:t>
            </w:r>
          </w:p>
        </w:tc>
      </w:tr>
      <w:tr w:rsidR="003E399E" w:rsidRPr="003E399E" w:rsidTr="00FD50FC">
        <w:trPr>
          <w:trHeight w:val="1047"/>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50FC" w:rsidP="00FD50FC">
            <w:pPr>
              <w:pStyle w:val="ConsPlusNormal"/>
              <w:rPr>
                <w:sz w:val="24"/>
                <w:szCs w:val="24"/>
              </w:rPr>
            </w:pPr>
            <w:r w:rsidRPr="003E399E">
              <w:rPr>
                <w:b w:val="0"/>
                <w:sz w:val="24"/>
                <w:szCs w:val="24"/>
              </w:rPr>
              <w:t>Минимальная площадь земельных участков для многоквартирных многоэтажных жилых домов из расчета на 1 кв. м общей площади жилых помещений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32EF3"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0,64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400F" w:rsidP="00801F6F">
            <w:pPr>
              <w:shd w:val="clear" w:color="auto" w:fill="FFFFFF"/>
              <w:spacing w:after="0" w:line="240" w:lineRule="auto"/>
              <w:jc w:val="center"/>
              <w:rPr>
                <w:rFonts w:ascii="Times New Roman" w:hAnsi="Times New Roman" w:cs="Times New Roman"/>
                <w:b/>
                <w:sz w:val="24"/>
                <w:szCs w:val="24"/>
              </w:rPr>
            </w:pPr>
            <w:r w:rsidRPr="003E399E">
              <w:rPr>
                <w:rFonts w:ascii="Times New Roman" w:hAnsi="Times New Roman" w:cs="Times New Roman"/>
                <w:sz w:val="24"/>
                <w:szCs w:val="24"/>
              </w:rPr>
              <w:t>1,</w:t>
            </w:r>
            <w:r w:rsidR="00801F6F" w:rsidRPr="003E399E">
              <w:rPr>
                <w:rFonts w:ascii="Times New Roman" w:hAnsi="Times New Roman" w:cs="Times New Roman"/>
                <w:sz w:val="24"/>
                <w:szCs w:val="24"/>
              </w:rPr>
              <w:t>72</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EC2FA2"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Соответствует</w:t>
            </w:r>
          </w:p>
        </w:tc>
      </w:tr>
      <w:tr w:rsidR="003E399E" w:rsidRPr="003E399E" w:rsidTr="00FD50FC">
        <w:trPr>
          <w:trHeight w:val="658"/>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50FC" w:rsidP="00FD50FC">
            <w:pPr>
              <w:pStyle w:val="ConsPlusNormal"/>
              <w:rPr>
                <w:sz w:val="24"/>
                <w:szCs w:val="24"/>
              </w:rPr>
            </w:pPr>
            <w:r w:rsidRPr="003E399E">
              <w:rPr>
                <w:b w:val="0"/>
                <w:sz w:val="24"/>
                <w:szCs w:val="24"/>
              </w:rPr>
              <w:t>Максимальная площадь земельных участков для многоквартирных многоэтажных жилых домов из расчета на 1 кв. м общей площади жилых помещений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32EF3"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1,04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400F" w:rsidP="00801F6F">
            <w:pPr>
              <w:shd w:val="clear" w:color="auto" w:fill="FFFFFF"/>
              <w:spacing w:after="0" w:line="240" w:lineRule="auto"/>
              <w:jc w:val="center"/>
              <w:rPr>
                <w:rFonts w:ascii="Times New Roman" w:hAnsi="Times New Roman" w:cs="Times New Roman"/>
                <w:b/>
                <w:sz w:val="24"/>
                <w:szCs w:val="24"/>
              </w:rPr>
            </w:pPr>
            <w:r w:rsidRPr="003E399E">
              <w:rPr>
                <w:rFonts w:ascii="Times New Roman" w:hAnsi="Times New Roman" w:cs="Times New Roman"/>
                <w:b/>
                <w:sz w:val="24"/>
                <w:szCs w:val="24"/>
              </w:rPr>
              <w:t>1,</w:t>
            </w:r>
            <w:r w:rsidR="00801F6F" w:rsidRPr="003E399E">
              <w:rPr>
                <w:rFonts w:ascii="Times New Roman" w:hAnsi="Times New Roman" w:cs="Times New Roman"/>
                <w:b/>
                <w:sz w:val="24"/>
                <w:szCs w:val="24"/>
              </w:rPr>
              <w:t>72</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FD400F" w:rsidRPr="003E399E" w:rsidRDefault="00FD400F" w:rsidP="00FD400F">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b/>
                <w:sz w:val="24"/>
                <w:szCs w:val="24"/>
              </w:rPr>
              <w:t>Отклонение</w:t>
            </w:r>
            <w:r w:rsidRPr="003E399E">
              <w:rPr>
                <w:rFonts w:ascii="Times New Roman" w:hAnsi="Times New Roman" w:cs="Times New Roman"/>
                <w:sz w:val="24"/>
                <w:szCs w:val="24"/>
              </w:rPr>
              <w:t xml:space="preserve">, </w:t>
            </w:r>
          </w:p>
          <w:p w:rsidR="000231A2" w:rsidRPr="003E399E" w:rsidRDefault="00FD400F" w:rsidP="00FD400F">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требуется получение разрешения на отклонение</w:t>
            </w:r>
          </w:p>
        </w:tc>
      </w:tr>
      <w:tr w:rsidR="003E399E" w:rsidRPr="003E399E" w:rsidTr="00FD50FC">
        <w:trPr>
          <w:trHeight w:val="411"/>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50FC" w:rsidP="00FD50FC">
            <w:pPr>
              <w:pStyle w:val="ConsPlusNormal"/>
              <w:rPr>
                <w:sz w:val="24"/>
                <w:szCs w:val="24"/>
              </w:rPr>
            </w:pPr>
            <w:r w:rsidRPr="003E399E">
              <w:rPr>
                <w:b w:val="0"/>
                <w:sz w:val="24"/>
                <w:szCs w:val="24"/>
              </w:rPr>
              <w:t xml:space="preserve">Максимальный процент застройки в границах земельного участка для многоквартирных многоэтажных жилых домов  при новом строительстве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50FC"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40%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493D36" w:rsidP="00801F6F">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1</w:t>
            </w:r>
            <w:r w:rsidR="00801F6F" w:rsidRPr="003E399E">
              <w:rPr>
                <w:rFonts w:ascii="Times New Roman" w:hAnsi="Times New Roman" w:cs="Times New Roman"/>
                <w:sz w:val="24"/>
                <w:szCs w:val="24"/>
              </w:rPr>
              <w:t>5</w:t>
            </w:r>
            <w:r w:rsidR="00FD50FC" w:rsidRPr="003E399E">
              <w:rPr>
                <w:rFonts w:ascii="Times New Roman" w:hAnsi="Times New Roman" w:cs="Times New Roman"/>
                <w:sz w:val="24"/>
                <w:szCs w:val="24"/>
              </w:rPr>
              <w:t>%</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231A2"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Соответствует</w:t>
            </w:r>
          </w:p>
        </w:tc>
      </w:tr>
      <w:tr w:rsidR="003E399E" w:rsidRPr="003E399E" w:rsidTr="00FD50FC">
        <w:trPr>
          <w:trHeight w:val="411"/>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50FC" w:rsidP="00FD50FC">
            <w:pPr>
              <w:pStyle w:val="ConsPlusNormal"/>
              <w:jc w:val="both"/>
              <w:rPr>
                <w:sz w:val="24"/>
                <w:szCs w:val="24"/>
              </w:rPr>
            </w:pPr>
            <w:r w:rsidRPr="003E399E">
              <w:rPr>
                <w:b w:val="0"/>
                <w:sz w:val="24"/>
                <w:szCs w:val="24"/>
              </w:rPr>
              <w:t xml:space="preserve">Максимальный коэффициент плотности застройки земельного участка для </w:t>
            </w:r>
            <w:r w:rsidRPr="003E399E">
              <w:rPr>
                <w:b w:val="0"/>
                <w:sz w:val="24"/>
                <w:szCs w:val="24"/>
              </w:rPr>
              <w:lastRenderedPageBreak/>
              <w:t xml:space="preserve">размещения многоквартирных многоэтажных жилых домов при новом строительстве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32EF3"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lastRenderedPageBreak/>
              <w:t>1,4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493D36" w:rsidP="00801F6F">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1,</w:t>
            </w:r>
            <w:r w:rsidR="00801F6F" w:rsidRPr="003E399E">
              <w:rPr>
                <w:rFonts w:ascii="Times New Roman" w:hAnsi="Times New Roman" w:cs="Times New Roman"/>
                <w:sz w:val="24"/>
                <w:szCs w:val="24"/>
              </w:rPr>
              <w:t>03</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400F"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Соответствует</w:t>
            </w:r>
          </w:p>
        </w:tc>
      </w:tr>
      <w:tr w:rsidR="003E399E" w:rsidRPr="003E399E" w:rsidTr="00FD50FC">
        <w:trPr>
          <w:trHeight w:val="564"/>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50FC" w:rsidP="00FD50FC">
            <w:pPr>
              <w:pStyle w:val="ConsPlusNormal"/>
              <w:jc w:val="both"/>
              <w:rPr>
                <w:sz w:val="24"/>
                <w:szCs w:val="24"/>
              </w:rPr>
            </w:pPr>
            <w:r w:rsidRPr="003E399E">
              <w:rPr>
                <w:b w:val="0"/>
                <w:sz w:val="24"/>
                <w:szCs w:val="24"/>
              </w:rPr>
              <w:lastRenderedPageBreak/>
              <w:t xml:space="preserve">Предельное (минимальное) количество этажей для многоквартирных многоэтажных жилых домов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231A2"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28224C"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10</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231A2"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Соответствует</w:t>
            </w:r>
          </w:p>
        </w:tc>
      </w:tr>
      <w:tr w:rsidR="003E399E" w:rsidRPr="003E399E" w:rsidTr="00FD50FC">
        <w:trPr>
          <w:trHeight w:val="402"/>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FD50FC" w:rsidP="00FD50FC">
            <w:pPr>
              <w:pStyle w:val="ConsPlusNormal"/>
              <w:jc w:val="both"/>
              <w:rPr>
                <w:sz w:val="24"/>
                <w:szCs w:val="24"/>
              </w:rPr>
            </w:pPr>
            <w:r w:rsidRPr="003E399E">
              <w:rPr>
                <w:b w:val="0"/>
                <w:sz w:val="24"/>
                <w:szCs w:val="24"/>
              </w:rPr>
              <w:t xml:space="preserve">Предельное (максимальное) количество этажей для многоквартирных многоэтажных жилых домов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231A2"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35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28224C"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10</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0231A2" w:rsidRPr="003E399E" w:rsidRDefault="000231A2"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Соответствует</w:t>
            </w:r>
          </w:p>
        </w:tc>
      </w:tr>
      <w:tr w:rsidR="003E399E" w:rsidRPr="003E399E" w:rsidTr="00FD50FC">
        <w:trPr>
          <w:trHeight w:val="402"/>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pStyle w:val="ConsPlusNormal"/>
              <w:jc w:val="both"/>
              <w:rPr>
                <w:sz w:val="24"/>
                <w:szCs w:val="24"/>
              </w:rPr>
            </w:pPr>
            <w:r w:rsidRPr="003E399E">
              <w:rPr>
                <w:b w:val="0"/>
                <w:sz w:val="24"/>
                <w:szCs w:val="24"/>
              </w:rPr>
              <w:t xml:space="preserve">Предельная (минимальная) высота зданий, строений, сооружений (м) для  многоквартирных многоэтажных жилых домов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26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E337E8"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34,33</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Соответствует</w:t>
            </w:r>
          </w:p>
        </w:tc>
      </w:tr>
      <w:tr w:rsidR="003E399E" w:rsidRPr="003E399E" w:rsidTr="00FD50FC">
        <w:trPr>
          <w:trHeight w:val="402"/>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pStyle w:val="ConsPlusNormal"/>
              <w:jc w:val="both"/>
              <w:rPr>
                <w:sz w:val="24"/>
                <w:szCs w:val="24"/>
              </w:rPr>
            </w:pPr>
            <w:r w:rsidRPr="003E399E">
              <w:rPr>
                <w:b w:val="0"/>
                <w:sz w:val="24"/>
                <w:szCs w:val="24"/>
              </w:rPr>
              <w:t xml:space="preserve">Предельная (максимальная) высота зданий, строений, сооружений (м) для  многоквартирных многоэтажных жилых домов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123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E337E8">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34,33</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Соответствует</w:t>
            </w:r>
          </w:p>
        </w:tc>
      </w:tr>
      <w:tr w:rsidR="003E399E" w:rsidRPr="003E399E" w:rsidTr="00FD50FC">
        <w:trPr>
          <w:trHeight w:val="402"/>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pStyle w:val="ConsPlusNormal"/>
              <w:jc w:val="both"/>
              <w:rPr>
                <w:b w:val="0"/>
                <w:sz w:val="24"/>
                <w:szCs w:val="24"/>
              </w:rPr>
            </w:pPr>
            <w:r w:rsidRPr="003E399E">
              <w:rPr>
                <w:b w:val="0"/>
                <w:sz w:val="24"/>
                <w:szCs w:val="24"/>
              </w:rPr>
              <w:t>Обеспечение машино-местами от 2/3 количества квартир в доме при соблюдении одного из условий:</w:t>
            </w:r>
          </w:p>
          <w:p w:rsidR="00FD50FC" w:rsidRPr="003E399E" w:rsidRDefault="00FD50FC" w:rsidP="00FD50FC">
            <w:pPr>
              <w:pStyle w:val="ConsPlusNormal"/>
              <w:jc w:val="both"/>
              <w:rPr>
                <w:b w:val="0"/>
                <w:sz w:val="24"/>
                <w:szCs w:val="24"/>
              </w:rPr>
            </w:pPr>
            <w:r w:rsidRPr="003E399E">
              <w:rPr>
                <w:b w:val="0"/>
                <w:sz w:val="24"/>
                <w:szCs w:val="24"/>
              </w:rPr>
              <w:t>- в границах земельного участка, предназначенного для размещения жилого дома;</w:t>
            </w:r>
          </w:p>
          <w:p w:rsidR="00FD50FC" w:rsidRPr="003E399E" w:rsidRDefault="00FD50FC" w:rsidP="00FD50FC">
            <w:pPr>
              <w:pStyle w:val="ConsPlusNormal"/>
              <w:jc w:val="both"/>
              <w:rPr>
                <w:b w:val="0"/>
                <w:sz w:val="24"/>
                <w:szCs w:val="24"/>
              </w:rPr>
            </w:pPr>
            <w:r w:rsidRPr="003E399E">
              <w:rPr>
                <w:b w:val="0"/>
                <w:sz w:val="24"/>
                <w:szCs w:val="24"/>
              </w:rPr>
              <w:t>- с размещением автомобилей частично на территории жилых кварталов с учетом санитарных норм и правил (СанПиН), а также на прилегающей территории с учетом пешеходной доступности не более 800 метров в соответствии с утвержденным проектом планировки территории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shd w:val="clear" w:color="auto" w:fill="FFFFFF"/>
              <w:spacing w:after="0" w:line="240" w:lineRule="auto"/>
              <w:jc w:val="cente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shd w:val="clear" w:color="auto" w:fill="FFFFFF"/>
              <w:spacing w:after="0" w:line="240" w:lineRule="auto"/>
              <w:jc w:val="center"/>
              <w:rPr>
                <w:rFonts w:ascii="Times New Roman" w:hAnsi="Times New Roman" w:cs="Times New Roman"/>
                <w:sz w:val="20"/>
                <w:szCs w:val="20"/>
              </w:rPr>
            </w:pPr>
            <w:r w:rsidRPr="003E399E">
              <w:rPr>
                <w:rFonts w:ascii="Times New Roman" w:hAnsi="Times New Roman" w:cs="Times New Roman"/>
                <w:sz w:val="20"/>
                <w:szCs w:val="20"/>
              </w:rPr>
              <w:t xml:space="preserve">Обеспечено в границах земельного участка жилого дома, а также на прилегающей территории с учетом пешеходной доступности не более 800 метров в соответствии с утвержденным ППТ </w:t>
            </w:r>
          </w:p>
        </w:tc>
        <w:tc>
          <w:tcPr>
            <w:tcW w:w="1802" w:type="dxa"/>
            <w:tcBorders>
              <w:top w:val="single" w:sz="6" w:space="0" w:color="auto"/>
              <w:left w:val="single" w:sz="6" w:space="0" w:color="auto"/>
              <w:bottom w:val="single" w:sz="6" w:space="0" w:color="auto"/>
              <w:right w:val="single" w:sz="6" w:space="0" w:color="auto"/>
            </w:tcBorders>
            <w:shd w:val="clear" w:color="auto" w:fill="FFFFFF"/>
            <w:vAlign w:val="center"/>
          </w:tcPr>
          <w:p w:rsidR="00FD50FC" w:rsidRPr="003E399E" w:rsidRDefault="00FD50FC" w:rsidP="00FD50FC">
            <w:pPr>
              <w:shd w:val="clear" w:color="auto" w:fill="FFFFFF"/>
              <w:spacing w:after="0" w:line="240" w:lineRule="auto"/>
              <w:jc w:val="center"/>
              <w:rPr>
                <w:rFonts w:ascii="Times New Roman" w:hAnsi="Times New Roman" w:cs="Times New Roman"/>
                <w:sz w:val="24"/>
                <w:szCs w:val="24"/>
              </w:rPr>
            </w:pPr>
            <w:r w:rsidRPr="003E399E">
              <w:rPr>
                <w:rFonts w:ascii="Times New Roman" w:hAnsi="Times New Roman" w:cs="Times New Roman"/>
                <w:sz w:val="24"/>
                <w:szCs w:val="24"/>
              </w:rPr>
              <w:t>Соответствует</w:t>
            </w:r>
          </w:p>
        </w:tc>
      </w:tr>
    </w:tbl>
    <w:p w:rsidR="00085983" w:rsidRPr="003E399E" w:rsidRDefault="00085983" w:rsidP="00F8411D">
      <w:pPr>
        <w:spacing w:after="0" w:line="240" w:lineRule="auto"/>
        <w:ind w:firstLine="851"/>
        <w:jc w:val="both"/>
        <w:rPr>
          <w:rFonts w:ascii="Times New Roman" w:hAnsi="Times New Roman" w:cs="Times New Roman"/>
          <w:sz w:val="24"/>
          <w:szCs w:val="24"/>
        </w:rPr>
      </w:pPr>
    </w:p>
    <w:p w:rsidR="000B2688" w:rsidRPr="003E399E" w:rsidRDefault="000B2688" w:rsidP="00F8411D">
      <w:pPr>
        <w:tabs>
          <w:tab w:val="left" w:pos="993"/>
          <w:tab w:val="right" w:leader="dot" w:pos="9356"/>
        </w:tabs>
        <w:spacing w:after="0" w:line="240" w:lineRule="auto"/>
        <w:ind w:firstLine="567"/>
        <w:jc w:val="both"/>
        <w:rPr>
          <w:rFonts w:ascii="Times New Roman" w:eastAsia="Times New Roman" w:hAnsi="Times New Roman" w:cs="Times New Roman"/>
          <w:sz w:val="24"/>
          <w:szCs w:val="24"/>
        </w:rPr>
      </w:pPr>
      <w:r w:rsidRPr="003E399E">
        <w:rPr>
          <w:rFonts w:ascii="Times New Roman" w:eastAsia="Times New Roman" w:hAnsi="Times New Roman" w:cs="Times New Roman"/>
          <w:sz w:val="24"/>
          <w:szCs w:val="24"/>
        </w:rPr>
        <w:t>Вышеуказанные отклонения</w:t>
      </w:r>
      <w:r w:rsidR="0028224C" w:rsidRPr="003E399E">
        <w:rPr>
          <w:rFonts w:ascii="Times New Roman" w:eastAsia="Times New Roman" w:hAnsi="Times New Roman" w:cs="Times New Roman"/>
          <w:sz w:val="24"/>
          <w:szCs w:val="24"/>
        </w:rPr>
        <w:t xml:space="preserve"> от предельных размеров земельного</w:t>
      </w:r>
      <w:r w:rsidRPr="003E399E">
        <w:rPr>
          <w:rFonts w:ascii="Times New Roman" w:eastAsia="Times New Roman" w:hAnsi="Times New Roman" w:cs="Times New Roman"/>
          <w:sz w:val="24"/>
          <w:szCs w:val="24"/>
        </w:rPr>
        <w:t xml:space="preserve"> участк</w:t>
      </w:r>
      <w:r w:rsidR="0028224C" w:rsidRPr="003E399E">
        <w:rPr>
          <w:rFonts w:ascii="Times New Roman" w:eastAsia="Times New Roman" w:hAnsi="Times New Roman" w:cs="Times New Roman"/>
          <w:sz w:val="24"/>
          <w:szCs w:val="24"/>
        </w:rPr>
        <w:t>а</w:t>
      </w:r>
      <w:r w:rsidRPr="003E399E">
        <w:rPr>
          <w:rFonts w:ascii="Times New Roman" w:eastAsia="Times New Roman" w:hAnsi="Times New Roman" w:cs="Times New Roman"/>
          <w:sz w:val="24"/>
          <w:szCs w:val="24"/>
        </w:rPr>
        <w:t xml:space="preserve"> и </w:t>
      </w:r>
      <w:r w:rsidR="00492461" w:rsidRPr="003E399E">
        <w:rPr>
          <w:rFonts w:ascii="Times New Roman" w:eastAsia="Times New Roman" w:hAnsi="Times New Roman" w:cs="Times New Roman"/>
          <w:sz w:val="24"/>
          <w:szCs w:val="24"/>
        </w:rPr>
        <w:t xml:space="preserve">предельных </w:t>
      </w:r>
      <w:r w:rsidRPr="003E399E">
        <w:rPr>
          <w:rFonts w:ascii="Times New Roman" w:eastAsia="Times New Roman" w:hAnsi="Times New Roman" w:cs="Times New Roman"/>
          <w:sz w:val="24"/>
          <w:szCs w:val="24"/>
        </w:rPr>
        <w:t xml:space="preserve">параметров разрешённого строительства, реконструкции объектов капитального строительства прописаны в </w:t>
      </w:r>
      <w:r w:rsidRPr="003E399E">
        <w:rPr>
          <w:rFonts w:ascii="Times New Roman" w:eastAsia="Times New Roman" w:hAnsi="Times New Roman" w:cs="Times New Roman"/>
          <w:b/>
          <w:sz w:val="24"/>
          <w:szCs w:val="24"/>
        </w:rPr>
        <w:t>проекте планировки территории 14-А квартала</w:t>
      </w:r>
      <w:r w:rsidRPr="003E399E">
        <w:rPr>
          <w:rFonts w:ascii="Times New Roman" w:eastAsia="Times New Roman" w:hAnsi="Times New Roman" w:cs="Times New Roman"/>
          <w:sz w:val="24"/>
          <w:szCs w:val="24"/>
        </w:rPr>
        <w:t xml:space="preserve"> Автозаводского района г.Тольятти, </w:t>
      </w:r>
      <w:r w:rsidR="00115607" w:rsidRPr="003E399E">
        <w:rPr>
          <w:rFonts w:ascii="Times New Roman" w:hAnsi="Times New Roman" w:cs="Times New Roman"/>
          <w:bCs/>
          <w:sz w:val="24"/>
          <w:szCs w:val="24"/>
        </w:rPr>
        <w:t xml:space="preserve">разработанного на основании Постановления Мэрии городского округа Тольятти №2438-п/1 от 28.07.2016г. и </w:t>
      </w:r>
      <w:r w:rsidRPr="003E399E">
        <w:rPr>
          <w:rFonts w:ascii="Times New Roman" w:eastAsia="Times New Roman" w:hAnsi="Times New Roman" w:cs="Times New Roman"/>
          <w:sz w:val="24"/>
          <w:szCs w:val="24"/>
        </w:rPr>
        <w:t xml:space="preserve">утвержденного </w:t>
      </w:r>
      <w:r w:rsidRPr="003E399E">
        <w:rPr>
          <w:rFonts w:ascii="Times New Roman" w:eastAsia="Times New Roman" w:hAnsi="Times New Roman" w:cs="Times New Roman"/>
          <w:b/>
          <w:sz w:val="24"/>
          <w:szCs w:val="24"/>
        </w:rPr>
        <w:t xml:space="preserve">постановлением </w:t>
      </w:r>
      <w:r w:rsidR="008C61F8" w:rsidRPr="003E399E">
        <w:rPr>
          <w:rFonts w:ascii="Times New Roman" w:eastAsia="Times New Roman" w:hAnsi="Times New Roman" w:cs="Times New Roman"/>
          <w:b/>
          <w:sz w:val="24"/>
          <w:szCs w:val="24"/>
        </w:rPr>
        <w:t>администрации</w:t>
      </w:r>
      <w:r w:rsidRPr="003E399E">
        <w:rPr>
          <w:rFonts w:ascii="Times New Roman" w:eastAsia="Times New Roman" w:hAnsi="Times New Roman" w:cs="Times New Roman"/>
          <w:b/>
          <w:sz w:val="24"/>
          <w:szCs w:val="24"/>
        </w:rPr>
        <w:t xml:space="preserve"> городского округа Тольятти от </w:t>
      </w:r>
      <w:r w:rsidR="008C61F8" w:rsidRPr="003E399E">
        <w:rPr>
          <w:rFonts w:ascii="Times New Roman" w:eastAsia="Times New Roman" w:hAnsi="Times New Roman" w:cs="Times New Roman"/>
          <w:b/>
          <w:sz w:val="24"/>
          <w:szCs w:val="24"/>
        </w:rPr>
        <w:t>10.08.2017 г.</w:t>
      </w:r>
      <w:r w:rsidRPr="003E399E">
        <w:rPr>
          <w:rFonts w:ascii="Times New Roman" w:eastAsia="Times New Roman" w:hAnsi="Times New Roman" w:cs="Times New Roman"/>
          <w:b/>
          <w:sz w:val="24"/>
          <w:szCs w:val="24"/>
        </w:rPr>
        <w:t xml:space="preserve"> №</w:t>
      </w:r>
      <w:r w:rsidR="008C61F8" w:rsidRPr="003E399E">
        <w:rPr>
          <w:rFonts w:ascii="Times New Roman" w:eastAsia="Times New Roman" w:hAnsi="Times New Roman" w:cs="Times New Roman"/>
          <w:b/>
          <w:sz w:val="24"/>
          <w:szCs w:val="24"/>
        </w:rPr>
        <w:t>2720</w:t>
      </w:r>
      <w:r w:rsidRPr="003E399E">
        <w:rPr>
          <w:rFonts w:ascii="Times New Roman" w:eastAsia="Times New Roman" w:hAnsi="Times New Roman" w:cs="Times New Roman"/>
          <w:b/>
          <w:sz w:val="24"/>
          <w:szCs w:val="24"/>
        </w:rPr>
        <w:t>-п/1</w:t>
      </w:r>
      <w:r w:rsidRPr="003E399E">
        <w:rPr>
          <w:rFonts w:ascii="Times New Roman" w:eastAsia="Times New Roman" w:hAnsi="Times New Roman" w:cs="Times New Roman"/>
          <w:sz w:val="24"/>
          <w:szCs w:val="24"/>
        </w:rPr>
        <w:t>.</w:t>
      </w:r>
    </w:p>
    <w:p w:rsidR="000B2688" w:rsidRPr="003E399E" w:rsidRDefault="000B2688" w:rsidP="00F8411D">
      <w:pPr>
        <w:tabs>
          <w:tab w:val="left" w:pos="993"/>
          <w:tab w:val="right" w:leader="dot" w:pos="9356"/>
        </w:tabs>
        <w:spacing w:after="0" w:line="240" w:lineRule="auto"/>
        <w:ind w:firstLine="567"/>
        <w:jc w:val="both"/>
        <w:rPr>
          <w:rFonts w:ascii="Times New Roman" w:eastAsia="Times New Roman" w:hAnsi="Times New Roman" w:cs="Times New Roman"/>
          <w:sz w:val="24"/>
          <w:szCs w:val="24"/>
        </w:rPr>
      </w:pPr>
    </w:p>
    <w:p w:rsidR="0066432A" w:rsidRPr="003E399E" w:rsidRDefault="00AF0719" w:rsidP="00F8411D">
      <w:pPr>
        <w:spacing w:after="0" w:line="240" w:lineRule="auto"/>
        <w:jc w:val="both"/>
        <w:rPr>
          <w:rFonts w:ascii="Times New Roman" w:hAnsi="Times New Roman" w:cs="Times New Roman"/>
          <w:b/>
          <w:sz w:val="24"/>
          <w:szCs w:val="24"/>
        </w:rPr>
      </w:pPr>
      <w:r w:rsidRPr="003E399E">
        <w:rPr>
          <w:rFonts w:ascii="Times New Roman" w:hAnsi="Times New Roman" w:cs="Times New Roman"/>
          <w:b/>
          <w:sz w:val="24"/>
          <w:szCs w:val="24"/>
        </w:rPr>
        <w:t xml:space="preserve">Вывод: </w:t>
      </w:r>
      <w:r w:rsidR="000231A2" w:rsidRPr="003E399E">
        <w:rPr>
          <w:rFonts w:ascii="Times New Roman" w:hAnsi="Times New Roman" w:cs="Times New Roman"/>
          <w:b/>
          <w:sz w:val="24"/>
          <w:szCs w:val="24"/>
        </w:rPr>
        <w:t xml:space="preserve">размещение представленного объекта капитального строительства </w:t>
      </w:r>
      <w:r w:rsidR="00DC62E3" w:rsidRPr="003E399E">
        <w:rPr>
          <w:rFonts w:ascii="Times New Roman" w:hAnsi="Times New Roman" w:cs="Times New Roman"/>
          <w:b/>
          <w:sz w:val="24"/>
          <w:szCs w:val="24"/>
        </w:rPr>
        <w:t>с заявленными технико-экономическими показателями</w:t>
      </w:r>
      <w:r w:rsidR="000231A2" w:rsidRPr="003E399E">
        <w:rPr>
          <w:rFonts w:ascii="Times New Roman" w:hAnsi="Times New Roman" w:cs="Times New Roman"/>
          <w:b/>
          <w:sz w:val="24"/>
          <w:szCs w:val="24"/>
        </w:rPr>
        <w:t xml:space="preserve">возможно </w:t>
      </w:r>
      <w:r w:rsidR="00032EF3" w:rsidRPr="003E399E">
        <w:rPr>
          <w:rFonts w:ascii="Times New Roman" w:hAnsi="Times New Roman" w:cs="Times New Roman"/>
          <w:b/>
          <w:sz w:val="24"/>
          <w:szCs w:val="24"/>
        </w:rPr>
        <w:t xml:space="preserve">осуществить </w:t>
      </w:r>
      <w:r w:rsidR="000231A2" w:rsidRPr="003E399E">
        <w:rPr>
          <w:rFonts w:ascii="Times New Roman" w:hAnsi="Times New Roman" w:cs="Times New Roman"/>
          <w:b/>
          <w:sz w:val="24"/>
          <w:szCs w:val="24"/>
        </w:rPr>
        <w:t>с соблюдением всех градостроительн</w:t>
      </w:r>
      <w:r w:rsidR="00032EF3" w:rsidRPr="003E399E">
        <w:rPr>
          <w:rFonts w:ascii="Times New Roman" w:hAnsi="Times New Roman" w:cs="Times New Roman"/>
          <w:b/>
          <w:sz w:val="24"/>
          <w:szCs w:val="24"/>
        </w:rPr>
        <w:t>ых регламентов</w:t>
      </w:r>
      <w:r w:rsidR="000231A2" w:rsidRPr="003E399E">
        <w:rPr>
          <w:rFonts w:ascii="Times New Roman" w:hAnsi="Times New Roman" w:cs="Times New Roman"/>
          <w:b/>
          <w:sz w:val="24"/>
          <w:szCs w:val="24"/>
        </w:rPr>
        <w:t xml:space="preserve"> за исключением </w:t>
      </w:r>
      <w:r w:rsidR="00EC2FA2" w:rsidRPr="003E399E">
        <w:rPr>
          <w:rFonts w:ascii="Times New Roman" w:hAnsi="Times New Roman" w:cs="Times New Roman"/>
          <w:b/>
          <w:sz w:val="24"/>
          <w:szCs w:val="24"/>
        </w:rPr>
        <w:t>одного</w:t>
      </w:r>
      <w:r w:rsidR="000231A2" w:rsidRPr="003E399E">
        <w:rPr>
          <w:rFonts w:ascii="Times New Roman" w:hAnsi="Times New Roman" w:cs="Times New Roman"/>
          <w:b/>
          <w:sz w:val="24"/>
          <w:szCs w:val="24"/>
        </w:rPr>
        <w:t>параметр</w:t>
      </w:r>
      <w:r w:rsidR="00EC2FA2" w:rsidRPr="003E399E">
        <w:rPr>
          <w:rFonts w:ascii="Times New Roman" w:hAnsi="Times New Roman" w:cs="Times New Roman"/>
          <w:b/>
          <w:sz w:val="24"/>
          <w:szCs w:val="24"/>
        </w:rPr>
        <w:t>а</w:t>
      </w:r>
      <w:r w:rsidR="000231A2" w:rsidRPr="003E399E">
        <w:rPr>
          <w:rFonts w:ascii="Times New Roman" w:hAnsi="Times New Roman" w:cs="Times New Roman"/>
          <w:b/>
          <w:sz w:val="24"/>
          <w:szCs w:val="24"/>
        </w:rPr>
        <w:t>: "</w:t>
      </w:r>
      <w:r w:rsidR="00FD400F" w:rsidRPr="003E399E">
        <w:rPr>
          <w:rFonts w:ascii="Times New Roman" w:hAnsi="Times New Roman" w:cs="Times New Roman"/>
          <w:b/>
          <w:sz w:val="24"/>
          <w:szCs w:val="24"/>
        </w:rPr>
        <w:t>Максимальная площадь земельных участков для многоквартирных многоэтажных жилых домов из расчета на 1 кв. м общей площади жилых помещений</w:t>
      </w:r>
      <w:r w:rsidR="0066432A" w:rsidRPr="003E399E">
        <w:rPr>
          <w:rFonts w:ascii="Times New Roman" w:hAnsi="Times New Roman" w:cs="Times New Roman"/>
          <w:b/>
          <w:sz w:val="24"/>
          <w:szCs w:val="24"/>
        </w:rPr>
        <w:t>"</w:t>
      </w:r>
      <w:r w:rsidR="00DA0275" w:rsidRPr="003E399E">
        <w:rPr>
          <w:rFonts w:ascii="Times New Roman" w:hAnsi="Times New Roman" w:cs="Times New Roman"/>
          <w:b/>
          <w:sz w:val="24"/>
          <w:szCs w:val="24"/>
        </w:rPr>
        <w:t>, отклонение от котор</w:t>
      </w:r>
      <w:r w:rsidR="00EC2FA2" w:rsidRPr="003E399E">
        <w:rPr>
          <w:rFonts w:ascii="Times New Roman" w:hAnsi="Times New Roman" w:cs="Times New Roman"/>
          <w:b/>
          <w:sz w:val="24"/>
          <w:szCs w:val="24"/>
        </w:rPr>
        <w:t>ого</w:t>
      </w:r>
      <w:r w:rsidR="00DA0275" w:rsidRPr="003E399E">
        <w:rPr>
          <w:rFonts w:ascii="Times New Roman" w:hAnsi="Times New Roman" w:cs="Times New Roman"/>
          <w:b/>
          <w:sz w:val="24"/>
          <w:szCs w:val="24"/>
        </w:rPr>
        <w:t xml:space="preserve"> предусмотрено утвержденным проектом планировки территории.</w:t>
      </w:r>
    </w:p>
    <w:p w:rsidR="007073B9" w:rsidRPr="003E399E" w:rsidRDefault="007073B9" w:rsidP="00F8411D">
      <w:pPr>
        <w:spacing w:after="0" w:line="240" w:lineRule="auto"/>
        <w:rPr>
          <w:rFonts w:ascii="Times New Roman" w:hAnsi="Times New Roman" w:cs="Times New Roman"/>
          <w:b/>
          <w:sz w:val="24"/>
          <w:szCs w:val="24"/>
        </w:rPr>
      </w:pPr>
    </w:p>
    <w:p w:rsidR="006B1589" w:rsidRPr="003E399E" w:rsidRDefault="00D8758C" w:rsidP="00F8411D">
      <w:pPr>
        <w:spacing w:after="0" w:line="240" w:lineRule="auto"/>
        <w:rPr>
          <w:rFonts w:ascii="Times New Roman" w:eastAsia="Times New Roman" w:hAnsi="Times New Roman" w:cs="Times New Roman"/>
          <w:b/>
          <w:sz w:val="24"/>
          <w:szCs w:val="24"/>
        </w:rPr>
      </w:pPr>
      <w:r w:rsidRPr="003E399E">
        <w:rPr>
          <w:rFonts w:ascii="Times New Roman" w:hAnsi="Times New Roman" w:cs="Times New Roman"/>
          <w:b/>
          <w:sz w:val="24"/>
          <w:szCs w:val="24"/>
        </w:rPr>
        <w:t>3</w:t>
      </w:r>
      <w:r w:rsidR="0066432A" w:rsidRPr="003E399E">
        <w:rPr>
          <w:rFonts w:ascii="Times New Roman" w:hAnsi="Times New Roman" w:cs="Times New Roman"/>
          <w:b/>
          <w:sz w:val="24"/>
          <w:szCs w:val="24"/>
        </w:rPr>
        <w:t xml:space="preserve">. </w:t>
      </w:r>
      <w:r w:rsidR="00782F35" w:rsidRPr="003E399E">
        <w:rPr>
          <w:rFonts w:ascii="Times New Roman" w:hAnsi="Times New Roman" w:cs="Times New Roman"/>
          <w:b/>
          <w:sz w:val="24"/>
          <w:szCs w:val="24"/>
        </w:rPr>
        <w:t>О</w:t>
      </w:r>
      <w:r w:rsidR="007A154F" w:rsidRPr="003E399E">
        <w:rPr>
          <w:rFonts w:ascii="Times New Roman" w:eastAsia="Times New Roman" w:hAnsi="Times New Roman" w:cs="Times New Roman"/>
          <w:b/>
          <w:sz w:val="24"/>
          <w:szCs w:val="24"/>
        </w:rPr>
        <w:t xml:space="preserve"> наличии характеристик земельного участка, неблагоприятных для застройки</w:t>
      </w:r>
      <w:r w:rsidR="006B1589" w:rsidRPr="003E399E">
        <w:rPr>
          <w:rFonts w:ascii="Times New Roman" w:eastAsia="Times New Roman" w:hAnsi="Times New Roman" w:cs="Times New Roman"/>
          <w:b/>
          <w:sz w:val="24"/>
          <w:szCs w:val="24"/>
        </w:rPr>
        <w:t>.</w:t>
      </w:r>
    </w:p>
    <w:p w:rsidR="006B1589" w:rsidRPr="003E399E" w:rsidRDefault="006B1589" w:rsidP="00F8411D">
      <w:pPr>
        <w:spacing w:after="0" w:line="240" w:lineRule="auto"/>
        <w:rPr>
          <w:rFonts w:ascii="Times New Roman" w:eastAsia="Times New Roman" w:hAnsi="Times New Roman" w:cs="Times New Roman"/>
          <w:sz w:val="24"/>
          <w:szCs w:val="24"/>
        </w:rPr>
      </w:pPr>
    </w:p>
    <w:p w:rsidR="0066432A" w:rsidRPr="003E399E" w:rsidRDefault="006B1589" w:rsidP="00130B23">
      <w:pPr>
        <w:spacing w:after="0" w:line="240" w:lineRule="auto"/>
        <w:jc w:val="both"/>
        <w:rPr>
          <w:rFonts w:ascii="Times New Roman" w:hAnsi="Times New Roman" w:cs="Times New Roman"/>
          <w:i/>
          <w:sz w:val="24"/>
          <w:szCs w:val="24"/>
        </w:rPr>
      </w:pPr>
      <w:r w:rsidRPr="003E399E">
        <w:rPr>
          <w:rFonts w:ascii="Times New Roman" w:eastAsia="Times New Roman" w:hAnsi="Times New Roman" w:cs="Times New Roman"/>
          <w:i/>
          <w:sz w:val="24"/>
          <w:szCs w:val="24"/>
        </w:rPr>
        <w:t xml:space="preserve">В </w:t>
      </w:r>
      <w:r w:rsidR="007A154F" w:rsidRPr="003E399E">
        <w:rPr>
          <w:rFonts w:ascii="Times New Roman" w:eastAsia="Times New Roman" w:hAnsi="Times New Roman" w:cs="Times New Roman"/>
          <w:i/>
          <w:sz w:val="24"/>
          <w:szCs w:val="24"/>
        </w:rPr>
        <w:t>соответствии с частью 1 статьи 40 Градостроительного кодекса Российской Федерации</w:t>
      </w:r>
      <w:r w:rsidRPr="003E399E">
        <w:rPr>
          <w:rFonts w:ascii="Times New Roman" w:eastAsia="Times New Roman" w:hAnsi="Times New Roman" w:cs="Times New Roman"/>
          <w:i/>
          <w:sz w:val="24"/>
          <w:szCs w:val="24"/>
        </w:rPr>
        <w:t>, п</w:t>
      </w:r>
      <w:r w:rsidR="0066432A" w:rsidRPr="003E399E">
        <w:rPr>
          <w:rFonts w:ascii="Times New Roman" w:hAnsi="Times New Roman" w:cs="Times New Roman"/>
          <w:i/>
          <w:sz w:val="24"/>
          <w:szCs w:val="24"/>
        </w:rPr>
        <w:t xml:space="preserve">равообладатели земельных участков, размеры которых меньше установленных градостроительным регламентом минимальных размеров земельных </w:t>
      </w:r>
      <w:r w:rsidR="0066432A" w:rsidRPr="003E399E">
        <w:rPr>
          <w:rFonts w:ascii="Times New Roman" w:hAnsi="Times New Roman" w:cs="Times New Roman"/>
          <w:i/>
          <w:sz w:val="24"/>
          <w:szCs w:val="24"/>
        </w:rPr>
        <w:lastRenderedPageBreak/>
        <w:t>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6432A" w:rsidRPr="003E399E" w:rsidRDefault="0066432A" w:rsidP="00F8411D">
      <w:pPr>
        <w:spacing w:after="0" w:line="240" w:lineRule="auto"/>
        <w:ind w:firstLine="851"/>
        <w:jc w:val="both"/>
        <w:rPr>
          <w:rFonts w:ascii="Times New Roman" w:hAnsi="Times New Roman" w:cs="Times New Roman"/>
          <w:sz w:val="24"/>
          <w:szCs w:val="24"/>
          <w:shd w:val="clear" w:color="auto" w:fill="FFFFFF"/>
        </w:rPr>
      </w:pPr>
    </w:p>
    <w:p w:rsidR="001D4C63" w:rsidRPr="003E399E" w:rsidRDefault="0066432A" w:rsidP="00130B23">
      <w:pPr>
        <w:spacing w:after="0" w:line="240" w:lineRule="auto"/>
        <w:jc w:val="both"/>
        <w:rPr>
          <w:rFonts w:ascii="Times New Roman" w:hAnsi="Times New Roman" w:cs="Times New Roman"/>
          <w:sz w:val="24"/>
          <w:szCs w:val="24"/>
          <w:shd w:val="clear" w:color="auto" w:fill="FFFFFF"/>
        </w:rPr>
      </w:pPr>
      <w:r w:rsidRPr="003E399E">
        <w:rPr>
          <w:rFonts w:ascii="Times New Roman" w:hAnsi="Times New Roman" w:cs="Times New Roman"/>
          <w:sz w:val="24"/>
          <w:szCs w:val="24"/>
          <w:shd w:val="clear" w:color="auto" w:fill="FFFFFF"/>
        </w:rPr>
        <w:t>Земельны</w:t>
      </w:r>
      <w:r w:rsidR="0028224C" w:rsidRPr="003E399E">
        <w:rPr>
          <w:rFonts w:ascii="Times New Roman" w:hAnsi="Times New Roman" w:cs="Times New Roman"/>
          <w:sz w:val="24"/>
          <w:szCs w:val="24"/>
          <w:shd w:val="clear" w:color="auto" w:fill="FFFFFF"/>
        </w:rPr>
        <w:t>й</w:t>
      </w:r>
      <w:r w:rsidRPr="003E399E">
        <w:rPr>
          <w:rFonts w:ascii="Times New Roman" w:hAnsi="Times New Roman" w:cs="Times New Roman"/>
          <w:sz w:val="24"/>
          <w:szCs w:val="24"/>
          <w:shd w:val="clear" w:color="auto" w:fill="FFFFFF"/>
        </w:rPr>
        <w:t xml:space="preserve"> участ</w:t>
      </w:r>
      <w:r w:rsidR="0028224C" w:rsidRPr="003E399E">
        <w:rPr>
          <w:rFonts w:ascii="Times New Roman" w:hAnsi="Times New Roman" w:cs="Times New Roman"/>
          <w:sz w:val="24"/>
          <w:szCs w:val="24"/>
          <w:shd w:val="clear" w:color="auto" w:fill="FFFFFF"/>
        </w:rPr>
        <w:t>ок</w:t>
      </w:r>
      <w:r w:rsidRPr="003E399E">
        <w:rPr>
          <w:rFonts w:ascii="Times New Roman" w:hAnsi="Times New Roman" w:cs="Times New Roman"/>
          <w:sz w:val="24"/>
          <w:szCs w:val="24"/>
          <w:shd w:val="clear" w:color="auto" w:fill="FFFFFF"/>
        </w:rPr>
        <w:t xml:space="preserve"> им</w:t>
      </w:r>
      <w:r w:rsidR="00685D63" w:rsidRPr="003E399E">
        <w:rPr>
          <w:rFonts w:ascii="Times New Roman" w:hAnsi="Times New Roman" w:cs="Times New Roman"/>
          <w:sz w:val="24"/>
          <w:szCs w:val="24"/>
          <w:shd w:val="clear" w:color="auto" w:fill="FFFFFF"/>
        </w:rPr>
        <w:t>е</w:t>
      </w:r>
      <w:r w:rsidR="0028224C" w:rsidRPr="003E399E">
        <w:rPr>
          <w:rFonts w:ascii="Times New Roman" w:hAnsi="Times New Roman" w:cs="Times New Roman"/>
          <w:sz w:val="24"/>
          <w:szCs w:val="24"/>
          <w:shd w:val="clear" w:color="auto" w:fill="FFFFFF"/>
        </w:rPr>
        <w:t>е</w:t>
      </w:r>
      <w:r w:rsidRPr="003E399E">
        <w:rPr>
          <w:rFonts w:ascii="Times New Roman" w:hAnsi="Times New Roman" w:cs="Times New Roman"/>
          <w:sz w:val="24"/>
          <w:szCs w:val="24"/>
          <w:shd w:val="clear" w:color="auto" w:fill="FFFFFF"/>
        </w:rPr>
        <w:t xml:space="preserve">т </w:t>
      </w:r>
      <w:r w:rsidR="008B543E" w:rsidRPr="003E399E">
        <w:rPr>
          <w:rFonts w:ascii="Times New Roman" w:hAnsi="Times New Roman" w:cs="Times New Roman"/>
          <w:sz w:val="24"/>
          <w:szCs w:val="24"/>
          <w:shd w:val="clear" w:color="auto" w:fill="FFFFFF"/>
        </w:rPr>
        <w:t>следующ</w:t>
      </w:r>
      <w:r w:rsidR="004D4744" w:rsidRPr="003E399E">
        <w:rPr>
          <w:rFonts w:ascii="Times New Roman" w:hAnsi="Times New Roman" w:cs="Times New Roman"/>
          <w:sz w:val="24"/>
          <w:szCs w:val="24"/>
          <w:shd w:val="clear" w:color="auto" w:fill="FFFFFF"/>
        </w:rPr>
        <w:t>ие</w:t>
      </w:r>
      <w:r w:rsidR="006C709F" w:rsidRPr="003E399E">
        <w:rPr>
          <w:rFonts w:ascii="Times New Roman" w:hAnsi="Times New Roman" w:cs="Times New Roman"/>
          <w:sz w:val="24"/>
          <w:szCs w:val="24"/>
          <w:shd w:val="clear" w:color="auto" w:fill="FFFFFF"/>
        </w:rPr>
        <w:t>характеристик</w:t>
      </w:r>
      <w:r w:rsidR="004D4744" w:rsidRPr="003E399E">
        <w:rPr>
          <w:rFonts w:ascii="Times New Roman" w:hAnsi="Times New Roman" w:cs="Times New Roman"/>
          <w:sz w:val="24"/>
          <w:szCs w:val="24"/>
          <w:shd w:val="clear" w:color="auto" w:fill="FFFFFF"/>
        </w:rPr>
        <w:t>и</w:t>
      </w:r>
      <w:r w:rsidRPr="003E399E">
        <w:rPr>
          <w:rFonts w:ascii="Times New Roman" w:hAnsi="Times New Roman" w:cs="Times New Roman"/>
          <w:sz w:val="24"/>
          <w:szCs w:val="24"/>
          <w:shd w:val="clear" w:color="auto" w:fill="FFFFFF"/>
        </w:rPr>
        <w:t>, неблагоприятн</w:t>
      </w:r>
      <w:r w:rsidR="004D4744" w:rsidRPr="003E399E">
        <w:rPr>
          <w:rFonts w:ascii="Times New Roman" w:hAnsi="Times New Roman" w:cs="Times New Roman"/>
          <w:sz w:val="24"/>
          <w:szCs w:val="24"/>
          <w:shd w:val="clear" w:color="auto" w:fill="FFFFFF"/>
        </w:rPr>
        <w:t>ые</w:t>
      </w:r>
      <w:r w:rsidRPr="003E399E">
        <w:rPr>
          <w:rFonts w:ascii="Times New Roman" w:hAnsi="Times New Roman" w:cs="Times New Roman"/>
          <w:sz w:val="24"/>
          <w:szCs w:val="24"/>
          <w:shd w:val="clear" w:color="auto" w:fill="FFFFFF"/>
        </w:rPr>
        <w:t xml:space="preserve"> для застройки</w:t>
      </w:r>
      <w:r w:rsidR="001D4C63" w:rsidRPr="003E399E">
        <w:rPr>
          <w:rFonts w:ascii="Times New Roman" w:hAnsi="Times New Roman" w:cs="Times New Roman"/>
          <w:sz w:val="24"/>
          <w:szCs w:val="24"/>
          <w:shd w:val="clear" w:color="auto" w:fill="FFFFFF"/>
        </w:rPr>
        <w:t>:</w:t>
      </w:r>
    </w:p>
    <w:p w:rsidR="001D4C63" w:rsidRPr="003E399E" w:rsidRDefault="008B543E" w:rsidP="00F8411D">
      <w:pPr>
        <w:spacing w:after="0" w:line="240" w:lineRule="auto"/>
        <w:jc w:val="both"/>
        <w:rPr>
          <w:rFonts w:ascii="Times New Roman" w:hAnsi="Times New Roman" w:cs="Times New Roman"/>
          <w:b/>
          <w:sz w:val="24"/>
          <w:szCs w:val="24"/>
          <w:shd w:val="clear" w:color="auto" w:fill="FFFFFF"/>
        </w:rPr>
      </w:pPr>
      <w:r w:rsidRPr="003E399E">
        <w:rPr>
          <w:rFonts w:ascii="Times New Roman" w:hAnsi="Times New Roman" w:cs="Times New Roman"/>
          <w:sz w:val="24"/>
          <w:szCs w:val="24"/>
          <w:shd w:val="clear" w:color="auto" w:fill="FFFFFF"/>
        </w:rPr>
        <w:t xml:space="preserve">- </w:t>
      </w:r>
      <w:r w:rsidRPr="003E399E">
        <w:rPr>
          <w:rFonts w:ascii="Times New Roman" w:hAnsi="Times New Roman" w:cs="Times New Roman"/>
          <w:b/>
          <w:sz w:val="24"/>
          <w:szCs w:val="24"/>
          <w:shd w:val="clear" w:color="auto" w:fill="FFFFFF"/>
        </w:rPr>
        <w:t>к</w:t>
      </w:r>
      <w:r w:rsidR="006C709F" w:rsidRPr="003E399E">
        <w:rPr>
          <w:rFonts w:ascii="Times New Roman" w:hAnsi="Times New Roman" w:cs="Times New Roman"/>
          <w:b/>
          <w:sz w:val="24"/>
          <w:szCs w:val="24"/>
          <w:shd w:val="clear" w:color="auto" w:fill="FFFFFF"/>
        </w:rPr>
        <w:t>онфигураци</w:t>
      </w:r>
      <w:r w:rsidR="00B67D52" w:rsidRPr="003E399E">
        <w:rPr>
          <w:rFonts w:ascii="Times New Roman" w:hAnsi="Times New Roman" w:cs="Times New Roman"/>
          <w:b/>
          <w:sz w:val="24"/>
          <w:szCs w:val="24"/>
          <w:shd w:val="clear" w:color="auto" w:fill="FFFFFF"/>
        </w:rPr>
        <w:t>я</w:t>
      </w:r>
      <w:r w:rsidR="00F12235" w:rsidRPr="003E399E">
        <w:rPr>
          <w:rFonts w:ascii="Times New Roman" w:hAnsi="Times New Roman" w:cs="Times New Roman"/>
          <w:b/>
          <w:sz w:val="24"/>
          <w:szCs w:val="24"/>
          <w:shd w:val="clear" w:color="auto" w:fill="FFFFFF"/>
        </w:rPr>
        <w:t xml:space="preserve"> и размер</w:t>
      </w:r>
      <w:r w:rsidR="00526436" w:rsidRPr="003E399E">
        <w:rPr>
          <w:rFonts w:ascii="Times New Roman" w:hAnsi="Times New Roman" w:cs="Times New Roman"/>
          <w:b/>
          <w:sz w:val="24"/>
          <w:szCs w:val="24"/>
          <w:shd w:val="clear" w:color="auto" w:fill="FFFFFF"/>
        </w:rPr>
        <w:t>ы</w:t>
      </w:r>
      <w:r w:rsidR="006C709F" w:rsidRPr="003E399E">
        <w:rPr>
          <w:rFonts w:ascii="Times New Roman" w:hAnsi="Times New Roman" w:cs="Times New Roman"/>
          <w:b/>
          <w:sz w:val="24"/>
          <w:szCs w:val="24"/>
          <w:shd w:val="clear" w:color="auto" w:fill="FFFFFF"/>
        </w:rPr>
        <w:t xml:space="preserve"> земельн</w:t>
      </w:r>
      <w:r w:rsidR="000A223C" w:rsidRPr="003E399E">
        <w:rPr>
          <w:rFonts w:ascii="Times New Roman" w:hAnsi="Times New Roman" w:cs="Times New Roman"/>
          <w:b/>
          <w:sz w:val="24"/>
          <w:szCs w:val="24"/>
          <w:shd w:val="clear" w:color="auto" w:fill="FFFFFF"/>
        </w:rPr>
        <w:t>ого</w:t>
      </w:r>
      <w:r w:rsidR="006C709F" w:rsidRPr="003E399E">
        <w:rPr>
          <w:rFonts w:ascii="Times New Roman" w:hAnsi="Times New Roman" w:cs="Times New Roman"/>
          <w:b/>
          <w:sz w:val="24"/>
          <w:szCs w:val="24"/>
          <w:shd w:val="clear" w:color="auto" w:fill="FFFFFF"/>
        </w:rPr>
        <w:t xml:space="preserve"> участк</w:t>
      </w:r>
      <w:r w:rsidR="000A223C" w:rsidRPr="003E399E">
        <w:rPr>
          <w:rFonts w:ascii="Times New Roman" w:hAnsi="Times New Roman" w:cs="Times New Roman"/>
          <w:b/>
          <w:sz w:val="24"/>
          <w:szCs w:val="24"/>
          <w:shd w:val="clear" w:color="auto" w:fill="FFFFFF"/>
        </w:rPr>
        <w:t>а</w:t>
      </w:r>
      <w:r w:rsidR="004D4744" w:rsidRPr="003E399E">
        <w:rPr>
          <w:rFonts w:ascii="Times New Roman" w:hAnsi="Times New Roman" w:cs="Times New Roman"/>
          <w:b/>
          <w:sz w:val="24"/>
          <w:szCs w:val="24"/>
          <w:shd w:val="clear" w:color="auto" w:fill="FFFFFF"/>
        </w:rPr>
        <w:t>;</w:t>
      </w:r>
    </w:p>
    <w:p w:rsidR="00207067" w:rsidRPr="003E399E" w:rsidRDefault="001D4C63" w:rsidP="00F8411D">
      <w:pPr>
        <w:spacing w:after="0" w:line="240" w:lineRule="auto"/>
        <w:jc w:val="both"/>
        <w:rPr>
          <w:rFonts w:ascii="Times New Roman" w:hAnsi="Times New Roman" w:cs="Times New Roman"/>
          <w:b/>
          <w:sz w:val="24"/>
          <w:szCs w:val="24"/>
          <w:shd w:val="clear" w:color="auto" w:fill="FFFFFF"/>
        </w:rPr>
      </w:pPr>
      <w:r w:rsidRPr="003E399E">
        <w:rPr>
          <w:rFonts w:ascii="Times New Roman" w:hAnsi="Times New Roman" w:cs="Times New Roman"/>
          <w:b/>
          <w:sz w:val="24"/>
          <w:szCs w:val="24"/>
          <w:shd w:val="clear" w:color="auto" w:fill="FFFFFF"/>
        </w:rPr>
        <w:t>-</w:t>
      </w:r>
      <w:r w:rsidR="004D4744" w:rsidRPr="003E399E">
        <w:rPr>
          <w:rFonts w:ascii="Times New Roman" w:hAnsi="Times New Roman" w:cs="Times New Roman"/>
          <w:b/>
          <w:sz w:val="24"/>
          <w:szCs w:val="24"/>
          <w:shd w:val="clear" w:color="auto" w:fill="FFFFFF"/>
        </w:rPr>
        <w:t xml:space="preserve"> экономическ</w:t>
      </w:r>
      <w:r w:rsidR="00F12235" w:rsidRPr="003E399E">
        <w:rPr>
          <w:rFonts w:ascii="Times New Roman" w:hAnsi="Times New Roman" w:cs="Times New Roman"/>
          <w:b/>
          <w:sz w:val="24"/>
          <w:szCs w:val="24"/>
          <w:shd w:val="clear" w:color="auto" w:fill="FFFFFF"/>
        </w:rPr>
        <w:t>ая</w:t>
      </w:r>
      <w:r w:rsidR="004D4744" w:rsidRPr="003E399E">
        <w:rPr>
          <w:rFonts w:ascii="Times New Roman" w:hAnsi="Times New Roman" w:cs="Times New Roman"/>
          <w:b/>
          <w:sz w:val="24"/>
          <w:szCs w:val="24"/>
          <w:shd w:val="clear" w:color="auto" w:fill="FFFFFF"/>
        </w:rPr>
        <w:t xml:space="preserve"> нецелесообразность освоения земельн</w:t>
      </w:r>
      <w:r w:rsidR="000A223C" w:rsidRPr="003E399E">
        <w:rPr>
          <w:rFonts w:ascii="Times New Roman" w:hAnsi="Times New Roman" w:cs="Times New Roman"/>
          <w:b/>
          <w:sz w:val="24"/>
          <w:szCs w:val="24"/>
          <w:shd w:val="clear" w:color="auto" w:fill="FFFFFF"/>
        </w:rPr>
        <w:t>ого</w:t>
      </w:r>
      <w:r w:rsidR="004D4744" w:rsidRPr="003E399E">
        <w:rPr>
          <w:rFonts w:ascii="Times New Roman" w:hAnsi="Times New Roman" w:cs="Times New Roman"/>
          <w:b/>
          <w:sz w:val="24"/>
          <w:szCs w:val="24"/>
          <w:shd w:val="clear" w:color="auto" w:fill="FFFFFF"/>
        </w:rPr>
        <w:t xml:space="preserve"> участк</w:t>
      </w:r>
      <w:r w:rsidR="000A223C" w:rsidRPr="003E399E">
        <w:rPr>
          <w:rFonts w:ascii="Times New Roman" w:hAnsi="Times New Roman" w:cs="Times New Roman"/>
          <w:b/>
          <w:sz w:val="24"/>
          <w:szCs w:val="24"/>
          <w:shd w:val="clear" w:color="auto" w:fill="FFFFFF"/>
        </w:rPr>
        <w:t>а</w:t>
      </w:r>
      <w:r w:rsidR="004D4744" w:rsidRPr="003E399E">
        <w:rPr>
          <w:rFonts w:ascii="Times New Roman" w:hAnsi="Times New Roman" w:cs="Times New Roman"/>
          <w:b/>
          <w:sz w:val="24"/>
          <w:szCs w:val="24"/>
          <w:shd w:val="clear" w:color="auto" w:fill="FFFFFF"/>
        </w:rPr>
        <w:t xml:space="preserve"> при условии соблюдения градостроительных регламентов</w:t>
      </w:r>
      <w:r w:rsidR="00B735BA" w:rsidRPr="003E399E">
        <w:rPr>
          <w:rFonts w:ascii="Times New Roman" w:hAnsi="Times New Roman" w:cs="Times New Roman"/>
          <w:b/>
          <w:sz w:val="24"/>
          <w:szCs w:val="24"/>
          <w:shd w:val="clear" w:color="auto" w:fill="FFFFFF"/>
        </w:rPr>
        <w:t>.</w:t>
      </w:r>
    </w:p>
    <w:p w:rsidR="008B543E" w:rsidRPr="003E399E" w:rsidRDefault="008B543E" w:rsidP="00F8411D">
      <w:pPr>
        <w:spacing w:after="0" w:line="240" w:lineRule="auto"/>
        <w:ind w:firstLine="708"/>
        <w:jc w:val="both"/>
        <w:rPr>
          <w:rFonts w:ascii="Times New Roman" w:hAnsi="Times New Roman" w:cs="Times New Roman"/>
          <w:sz w:val="24"/>
          <w:szCs w:val="24"/>
          <w:shd w:val="clear" w:color="auto" w:fill="FFFFFF"/>
        </w:rPr>
      </w:pPr>
    </w:p>
    <w:p w:rsidR="005A09E3" w:rsidRPr="003E399E" w:rsidRDefault="00F12235" w:rsidP="00F8411D">
      <w:pPr>
        <w:spacing w:after="0" w:line="240" w:lineRule="auto"/>
        <w:ind w:firstLine="708"/>
        <w:jc w:val="both"/>
        <w:rPr>
          <w:rFonts w:ascii="Times New Roman" w:hAnsi="Times New Roman" w:cs="Times New Roman"/>
          <w:sz w:val="24"/>
          <w:szCs w:val="24"/>
          <w:shd w:val="clear" w:color="auto" w:fill="FFFFFF"/>
        </w:rPr>
      </w:pPr>
      <w:r w:rsidRPr="003E399E">
        <w:rPr>
          <w:rFonts w:ascii="Times New Roman" w:hAnsi="Times New Roman" w:cs="Times New Roman"/>
          <w:b/>
          <w:sz w:val="24"/>
          <w:szCs w:val="24"/>
          <w:shd w:val="clear" w:color="auto" w:fill="FFFFFF"/>
        </w:rPr>
        <w:t>3.1.</w:t>
      </w:r>
      <w:r w:rsidR="006F7D0B" w:rsidRPr="003E399E">
        <w:rPr>
          <w:rFonts w:ascii="Times New Roman" w:hAnsi="Times New Roman" w:cs="Times New Roman"/>
          <w:sz w:val="24"/>
          <w:szCs w:val="24"/>
          <w:shd w:val="clear" w:color="auto" w:fill="FFFFFF"/>
        </w:rPr>
        <w:t>Рассматриваемы</w:t>
      </w:r>
      <w:r w:rsidR="000A223C" w:rsidRPr="003E399E">
        <w:rPr>
          <w:rFonts w:ascii="Times New Roman" w:hAnsi="Times New Roman" w:cs="Times New Roman"/>
          <w:sz w:val="24"/>
          <w:szCs w:val="24"/>
          <w:shd w:val="clear" w:color="auto" w:fill="FFFFFF"/>
        </w:rPr>
        <w:t>й</w:t>
      </w:r>
      <w:r w:rsidR="006F7D0B" w:rsidRPr="003E399E">
        <w:rPr>
          <w:rFonts w:ascii="Times New Roman" w:hAnsi="Times New Roman" w:cs="Times New Roman"/>
          <w:sz w:val="24"/>
          <w:szCs w:val="24"/>
          <w:shd w:val="clear" w:color="auto" w:fill="FFFFFF"/>
        </w:rPr>
        <w:t xml:space="preserve"> земельны</w:t>
      </w:r>
      <w:r w:rsidR="000A223C" w:rsidRPr="003E399E">
        <w:rPr>
          <w:rFonts w:ascii="Times New Roman" w:hAnsi="Times New Roman" w:cs="Times New Roman"/>
          <w:sz w:val="24"/>
          <w:szCs w:val="24"/>
          <w:shd w:val="clear" w:color="auto" w:fill="FFFFFF"/>
        </w:rPr>
        <w:t xml:space="preserve">й </w:t>
      </w:r>
      <w:r w:rsidR="006F7D0B" w:rsidRPr="003E399E">
        <w:rPr>
          <w:rFonts w:ascii="Times New Roman" w:hAnsi="Times New Roman" w:cs="Times New Roman"/>
          <w:sz w:val="24"/>
          <w:szCs w:val="24"/>
          <w:shd w:val="clear" w:color="auto" w:fill="FFFFFF"/>
        </w:rPr>
        <w:t>участ</w:t>
      </w:r>
      <w:r w:rsidR="000A223C" w:rsidRPr="003E399E">
        <w:rPr>
          <w:rFonts w:ascii="Times New Roman" w:hAnsi="Times New Roman" w:cs="Times New Roman"/>
          <w:sz w:val="24"/>
          <w:szCs w:val="24"/>
          <w:shd w:val="clear" w:color="auto" w:fill="FFFFFF"/>
        </w:rPr>
        <w:t>ок</w:t>
      </w:r>
      <w:r w:rsidR="00BA6A25" w:rsidRPr="003E399E">
        <w:rPr>
          <w:rFonts w:ascii="Times New Roman" w:hAnsi="Times New Roman" w:cs="Times New Roman"/>
          <w:sz w:val="24"/>
          <w:szCs w:val="24"/>
          <w:shd w:val="clear" w:color="auto" w:fill="FFFFFF"/>
        </w:rPr>
        <w:t xml:space="preserve"> расположен</w:t>
      </w:r>
      <w:r w:rsidR="006F7D0B" w:rsidRPr="003E399E">
        <w:rPr>
          <w:rFonts w:ascii="Times New Roman" w:hAnsi="Times New Roman" w:cs="Times New Roman"/>
          <w:sz w:val="24"/>
          <w:szCs w:val="24"/>
          <w:shd w:val="clear" w:color="auto" w:fill="FFFFFF"/>
        </w:rPr>
        <w:t>в границах 14А квартала, на который утвержден Проект планировки территории</w:t>
      </w:r>
      <w:r w:rsidR="005A09E3" w:rsidRPr="003E399E">
        <w:rPr>
          <w:rFonts w:ascii="Times New Roman" w:hAnsi="Times New Roman" w:cs="Times New Roman"/>
          <w:sz w:val="24"/>
          <w:szCs w:val="24"/>
          <w:shd w:val="clear" w:color="auto" w:fill="FFFFFF"/>
        </w:rPr>
        <w:t>.</w:t>
      </w:r>
    </w:p>
    <w:p w:rsidR="00A55D3D" w:rsidRPr="003E399E" w:rsidRDefault="005A09E3" w:rsidP="00F8411D">
      <w:pPr>
        <w:spacing w:after="0" w:line="240" w:lineRule="auto"/>
        <w:ind w:firstLine="708"/>
        <w:jc w:val="both"/>
        <w:rPr>
          <w:rFonts w:ascii="Times New Roman" w:hAnsi="Times New Roman" w:cs="Times New Roman"/>
          <w:sz w:val="24"/>
          <w:szCs w:val="24"/>
        </w:rPr>
      </w:pPr>
      <w:r w:rsidRPr="003E399E">
        <w:rPr>
          <w:rFonts w:ascii="Times New Roman" w:hAnsi="Times New Roman" w:cs="Times New Roman"/>
          <w:sz w:val="24"/>
          <w:szCs w:val="24"/>
          <w:shd w:val="clear" w:color="auto" w:fill="FFFFFF"/>
        </w:rPr>
        <w:t xml:space="preserve">Проект планировки территории </w:t>
      </w:r>
      <w:r w:rsidR="006F7D0B" w:rsidRPr="003E399E">
        <w:rPr>
          <w:rFonts w:ascii="Times New Roman" w:hAnsi="Times New Roman" w:cs="Times New Roman"/>
          <w:sz w:val="24"/>
          <w:szCs w:val="24"/>
          <w:shd w:val="clear" w:color="auto" w:fill="FFFFFF"/>
        </w:rPr>
        <w:t>устанавлива</w:t>
      </w:r>
      <w:r w:rsidRPr="003E399E">
        <w:rPr>
          <w:rFonts w:ascii="Times New Roman" w:hAnsi="Times New Roman" w:cs="Times New Roman"/>
          <w:sz w:val="24"/>
          <w:szCs w:val="24"/>
          <w:shd w:val="clear" w:color="auto" w:fill="FFFFFF"/>
        </w:rPr>
        <w:t xml:space="preserve">ет </w:t>
      </w:r>
      <w:r w:rsidR="006F7D0B" w:rsidRPr="003E399E">
        <w:rPr>
          <w:rFonts w:ascii="Times New Roman" w:hAnsi="Times New Roman" w:cs="Times New Roman"/>
          <w:sz w:val="24"/>
          <w:szCs w:val="24"/>
          <w:shd w:val="clear" w:color="auto" w:fill="FFFFFF"/>
        </w:rPr>
        <w:t xml:space="preserve">показатели </w:t>
      </w:r>
      <w:r w:rsidRPr="003E399E">
        <w:rPr>
          <w:rFonts w:ascii="Times New Roman" w:hAnsi="Times New Roman" w:cs="Times New Roman"/>
          <w:sz w:val="24"/>
          <w:szCs w:val="24"/>
          <w:shd w:val="clear" w:color="auto" w:fill="FFFFFF"/>
        </w:rPr>
        <w:t xml:space="preserve">как </w:t>
      </w:r>
      <w:r w:rsidR="00C97EEB" w:rsidRPr="003E399E">
        <w:rPr>
          <w:rFonts w:ascii="Times New Roman" w:hAnsi="Times New Roman" w:cs="Times New Roman"/>
          <w:sz w:val="24"/>
          <w:szCs w:val="24"/>
          <w:shd w:val="clear" w:color="auto" w:fill="FFFFFF"/>
        </w:rPr>
        <w:t xml:space="preserve">по каждому земельному участку в отдельности, так и </w:t>
      </w:r>
      <w:r w:rsidRPr="003E399E">
        <w:rPr>
          <w:rFonts w:ascii="Times New Roman" w:hAnsi="Times New Roman" w:cs="Times New Roman"/>
          <w:sz w:val="24"/>
          <w:szCs w:val="24"/>
          <w:shd w:val="clear" w:color="auto" w:fill="FFFFFF"/>
        </w:rPr>
        <w:t xml:space="preserve">по </w:t>
      </w:r>
      <w:r w:rsidR="006F7D0B" w:rsidRPr="003E399E">
        <w:rPr>
          <w:rFonts w:ascii="Times New Roman" w:hAnsi="Times New Roman" w:cs="Times New Roman"/>
          <w:sz w:val="24"/>
          <w:szCs w:val="24"/>
          <w:shd w:val="clear" w:color="auto" w:fill="FFFFFF"/>
        </w:rPr>
        <w:t>кварталу</w:t>
      </w:r>
      <w:r w:rsidRPr="003E399E">
        <w:rPr>
          <w:rFonts w:ascii="Times New Roman" w:hAnsi="Times New Roman" w:cs="Times New Roman"/>
          <w:sz w:val="24"/>
          <w:szCs w:val="24"/>
          <w:shd w:val="clear" w:color="auto" w:fill="FFFFFF"/>
        </w:rPr>
        <w:t xml:space="preserve"> в целом</w:t>
      </w:r>
      <w:r w:rsidR="00BA6A25" w:rsidRPr="003E399E">
        <w:rPr>
          <w:rFonts w:ascii="Times New Roman" w:hAnsi="Times New Roman" w:cs="Times New Roman"/>
          <w:sz w:val="24"/>
          <w:szCs w:val="24"/>
          <w:shd w:val="clear" w:color="auto" w:fill="FFFFFF"/>
        </w:rPr>
        <w:t>.</w:t>
      </w:r>
      <w:r w:rsidRPr="003E399E">
        <w:rPr>
          <w:rFonts w:ascii="Times New Roman" w:hAnsi="Times New Roman" w:cs="Times New Roman"/>
          <w:sz w:val="24"/>
          <w:szCs w:val="24"/>
          <w:shd w:val="clear" w:color="auto" w:fill="FFFFFF"/>
        </w:rPr>
        <w:t>По</w:t>
      </w:r>
      <w:r w:rsidR="006F7D0B" w:rsidRPr="003E399E">
        <w:rPr>
          <w:rFonts w:ascii="Times New Roman" w:hAnsi="Times New Roman" w:cs="Times New Roman"/>
          <w:sz w:val="24"/>
          <w:szCs w:val="24"/>
          <w:shd w:val="clear" w:color="auto" w:fill="FFFFFF"/>
        </w:rPr>
        <w:t xml:space="preserve"> территории </w:t>
      </w:r>
      <w:r w:rsidR="00BA6A25" w:rsidRPr="003E399E">
        <w:rPr>
          <w:rFonts w:ascii="Times New Roman" w:hAnsi="Times New Roman" w:cs="Times New Roman"/>
          <w:sz w:val="24"/>
          <w:szCs w:val="24"/>
        </w:rPr>
        <w:t xml:space="preserve">квартала </w:t>
      </w:r>
      <w:r w:rsidRPr="003E399E">
        <w:rPr>
          <w:rFonts w:ascii="Times New Roman" w:hAnsi="Times New Roman" w:cs="Times New Roman"/>
          <w:sz w:val="24"/>
          <w:szCs w:val="24"/>
        </w:rPr>
        <w:t xml:space="preserve">в целом </w:t>
      </w:r>
      <w:r w:rsidR="00BA6A25" w:rsidRPr="003E399E">
        <w:rPr>
          <w:rFonts w:ascii="Times New Roman" w:hAnsi="Times New Roman" w:cs="Times New Roman"/>
          <w:sz w:val="24"/>
          <w:szCs w:val="24"/>
        </w:rPr>
        <w:t xml:space="preserve">(брутто) соблюдаются </w:t>
      </w:r>
      <w:r w:rsidR="006F7D0B" w:rsidRPr="003E399E">
        <w:rPr>
          <w:rFonts w:ascii="Times New Roman" w:hAnsi="Times New Roman" w:cs="Times New Roman"/>
          <w:sz w:val="24"/>
          <w:szCs w:val="24"/>
        </w:rPr>
        <w:t xml:space="preserve">все показатели как </w:t>
      </w:r>
      <w:r w:rsidR="00587184" w:rsidRPr="003E399E">
        <w:rPr>
          <w:rFonts w:ascii="Times New Roman" w:hAnsi="Times New Roman" w:cs="Times New Roman"/>
          <w:sz w:val="24"/>
          <w:szCs w:val="24"/>
        </w:rPr>
        <w:t>р</w:t>
      </w:r>
      <w:r w:rsidR="00BA6A25" w:rsidRPr="003E399E">
        <w:rPr>
          <w:rFonts w:ascii="Times New Roman" w:hAnsi="Times New Roman" w:cs="Times New Roman"/>
          <w:sz w:val="24"/>
          <w:szCs w:val="24"/>
        </w:rPr>
        <w:t xml:space="preserve">егиональных нормативов градостроительного проектирования Самарской области, </w:t>
      </w:r>
      <w:r w:rsidR="006F7D0B" w:rsidRPr="003E399E">
        <w:rPr>
          <w:rFonts w:ascii="Times New Roman" w:hAnsi="Times New Roman" w:cs="Times New Roman"/>
          <w:sz w:val="24"/>
          <w:szCs w:val="24"/>
        </w:rPr>
        <w:t>так и р</w:t>
      </w:r>
      <w:r w:rsidR="00BA6A25" w:rsidRPr="003E399E">
        <w:rPr>
          <w:rFonts w:ascii="Times New Roman" w:hAnsi="Times New Roman" w:cs="Times New Roman"/>
          <w:sz w:val="24"/>
          <w:szCs w:val="24"/>
        </w:rPr>
        <w:t>егламент</w:t>
      </w:r>
      <w:r w:rsidR="006F7D0B" w:rsidRPr="003E399E">
        <w:rPr>
          <w:rFonts w:ascii="Times New Roman" w:hAnsi="Times New Roman" w:cs="Times New Roman"/>
          <w:sz w:val="24"/>
          <w:szCs w:val="24"/>
        </w:rPr>
        <w:t>ов</w:t>
      </w:r>
      <w:r w:rsidR="00BA6A25" w:rsidRPr="003E399E">
        <w:rPr>
          <w:rFonts w:ascii="Times New Roman" w:hAnsi="Times New Roman" w:cs="Times New Roman"/>
          <w:sz w:val="24"/>
          <w:szCs w:val="24"/>
        </w:rPr>
        <w:t xml:space="preserve"> зоны Ж-4</w:t>
      </w:r>
      <w:r w:rsidR="006F7D0B" w:rsidRPr="003E399E">
        <w:rPr>
          <w:rFonts w:ascii="Times New Roman" w:hAnsi="Times New Roman" w:cs="Times New Roman"/>
          <w:sz w:val="24"/>
          <w:szCs w:val="24"/>
        </w:rPr>
        <w:t xml:space="preserve"> (п.4 </w:t>
      </w:r>
      <w:r w:rsidR="006F7D0B" w:rsidRPr="003E399E">
        <w:rPr>
          <w:rFonts w:ascii="Times New Roman" w:eastAsia="Times New Roman" w:hAnsi="Times New Roman" w:cs="Times New Roman"/>
          <w:sz w:val="24"/>
          <w:szCs w:val="24"/>
        </w:rPr>
        <w:t>ст.37 ПЗиЗг.о.Тольятти).</w:t>
      </w:r>
    </w:p>
    <w:p w:rsidR="00657218" w:rsidRPr="003E399E" w:rsidRDefault="005A09E3" w:rsidP="006A3E0D">
      <w:pPr>
        <w:spacing w:after="0" w:line="240" w:lineRule="auto"/>
        <w:ind w:firstLine="708"/>
        <w:jc w:val="both"/>
        <w:rPr>
          <w:rFonts w:ascii="Times New Roman" w:hAnsi="Times New Roman" w:cs="Times New Roman"/>
          <w:sz w:val="24"/>
          <w:szCs w:val="24"/>
        </w:rPr>
      </w:pPr>
      <w:r w:rsidRPr="003E399E">
        <w:rPr>
          <w:rFonts w:ascii="Times New Roman" w:hAnsi="Times New Roman" w:cs="Times New Roman"/>
          <w:sz w:val="24"/>
          <w:szCs w:val="24"/>
        </w:rPr>
        <w:t>Рассматриваем</w:t>
      </w:r>
      <w:r w:rsidR="009D497B" w:rsidRPr="003E399E">
        <w:rPr>
          <w:rFonts w:ascii="Times New Roman" w:hAnsi="Times New Roman" w:cs="Times New Roman"/>
          <w:sz w:val="24"/>
          <w:szCs w:val="24"/>
        </w:rPr>
        <w:t>ы</w:t>
      </w:r>
      <w:r w:rsidR="0028224C" w:rsidRPr="003E399E">
        <w:rPr>
          <w:rFonts w:ascii="Times New Roman" w:hAnsi="Times New Roman" w:cs="Times New Roman"/>
          <w:sz w:val="24"/>
          <w:szCs w:val="24"/>
        </w:rPr>
        <w:t>й</w:t>
      </w:r>
      <w:r w:rsidRPr="003E399E">
        <w:rPr>
          <w:rFonts w:ascii="Times New Roman" w:hAnsi="Times New Roman" w:cs="Times New Roman"/>
          <w:sz w:val="24"/>
          <w:szCs w:val="24"/>
        </w:rPr>
        <w:t xml:space="preserve"> з</w:t>
      </w:r>
      <w:r w:rsidR="007D5637" w:rsidRPr="003E399E">
        <w:rPr>
          <w:rFonts w:ascii="Times New Roman" w:hAnsi="Times New Roman" w:cs="Times New Roman"/>
          <w:sz w:val="24"/>
          <w:szCs w:val="24"/>
        </w:rPr>
        <w:t>емельны</w:t>
      </w:r>
      <w:r w:rsidR="0028224C" w:rsidRPr="003E399E">
        <w:rPr>
          <w:rFonts w:ascii="Times New Roman" w:hAnsi="Times New Roman" w:cs="Times New Roman"/>
          <w:sz w:val="24"/>
          <w:szCs w:val="24"/>
        </w:rPr>
        <w:t>й</w:t>
      </w:r>
      <w:r w:rsidR="007D5637" w:rsidRPr="003E399E">
        <w:rPr>
          <w:rFonts w:ascii="Times New Roman" w:hAnsi="Times New Roman" w:cs="Times New Roman"/>
          <w:sz w:val="24"/>
          <w:szCs w:val="24"/>
        </w:rPr>
        <w:t xml:space="preserve"> участ</w:t>
      </w:r>
      <w:r w:rsidR="0028224C" w:rsidRPr="003E399E">
        <w:rPr>
          <w:rFonts w:ascii="Times New Roman" w:hAnsi="Times New Roman" w:cs="Times New Roman"/>
          <w:sz w:val="24"/>
          <w:szCs w:val="24"/>
        </w:rPr>
        <w:t>о</w:t>
      </w:r>
      <w:r w:rsidR="00EC2FA2" w:rsidRPr="003E399E">
        <w:rPr>
          <w:rFonts w:ascii="Times New Roman" w:hAnsi="Times New Roman" w:cs="Times New Roman"/>
          <w:sz w:val="24"/>
          <w:szCs w:val="24"/>
        </w:rPr>
        <w:t>к</w:t>
      </w:r>
      <w:r w:rsidR="005E758F" w:rsidRPr="003E399E">
        <w:rPr>
          <w:rFonts w:ascii="Times New Roman" w:hAnsi="Times New Roman" w:cs="Times New Roman"/>
          <w:sz w:val="24"/>
          <w:szCs w:val="24"/>
        </w:rPr>
        <w:t>63:09:0101183:</w:t>
      </w:r>
      <w:r w:rsidR="00493D36" w:rsidRPr="003E399E">
        <w:rPr>
          <w:rFonts w:ascii="Times New Roman" w:hAnsi="Times New Roman" w:cs="Times New Roman"/>
          <w:sz w:val="24"/>
          <w:szCs w:val="24"/>
        </w:rPr>
        <w:t>60</w:t>
      </w:r>
      <w:r w:rsidR="00EE1B9B" w:rsidRPr="003E399E">
        <w:rPr>
          <w:rFonts w:ascii="Times New Roman" w:hAnsi="Times New Roman" w:cs="Times New Roman"/>
          <w:sz w:val="24"/>
          <w:szCs w:val="24"/>
        </w:rPr>
        <w:t>51</w:t>
      </w:r>
      <w:r w:rsidR="00321BD1" w:rsidRPr="003E399E">
        <w:rPr>
          <w:rFonts w:ascii="Times New Roman" w:hAnsi="Times New Roman" w:cs="Times New Roman"/>
          <w:sz w:val="24"/>
          <w:szCs w:val="24"/>
        </w:rPr>
        <w:t xml:space="preserve">ограничен </w:t>
      </w:r>
      <w:r w:rsidR="007D5637" w:rsidRPr="003E399E">
        <w:rPr>
          <w:rFonts w:ascii="Times New Roman" w:hAnsi="Times New Roman" w:cs="Times New Roman"/>
          <w:sz w:val="24"/>
          <w:szCs w:val="24"/>
        </w:rPr>
        <w:t xml:space="preserve">с </w:t>
      </w:r>
      <w:r w:rsidR="00733FD6" w:rsidRPr="003E399E">
        <w:rPr>
          <w:rFonts w:ascii="Times New Roman" w:hAnsi="Times New Roman" w:cs="Times New Roman"/>
          <w:sz w:val="24"/>
          <w:szCs w:val="24"/>
        </w:rPr>
        <w:t>севера</w:t>
      </w:r>
      <w:r w:rsidR="005E758F" w:rsidRPr="003E399E">
        <w:rPr>
          <w:rFonts w:ascii="Times New Roman" w:hAnsi="Times New Roman" w:cs="Times New Roman"/>
          <w:sz w:val="24"/>
          <w:szCs w:val="24"/>
        </w:rPr>
        <w:t xml:space="preserve"> и востока</w:t>
      </w:r>
      <w:r w:rsidR="007D5637" w:rsidRPr="003E399E">
        <w:rPr>
          <w:rFonts w:ascii="Times New Roman" w:hAnsi="Times New Roman" w:cs="Times New Roman"/>
          <w:sz w:val="24"/>
          <w:szCs w:val="24"/>
        </w:rPr>
        <w:t xml:space="preserve">– </w:t>
      </w:r>
      <w:r w:rsidR="00F12235" w:rsidRPr="003E399E">
        <w:rPr>
          <w:rFonts w:ascii="Times New Roman" w:hAnsi="Times New Roman" w:cs="Times New Roman"/>
          <w:sz w:val="24"/>
          <w:szCs w:val="24"/>
        </w:rPr>
        <w:t xml:space="preserve">сформированной </w:t>
      </w:r>
      <w:r w:rsidR="007D5637" w:rsidRPr="003E399E">
        <w:rPr>
          <w:rFonts w:ascii="Times New Roman" w:hAnsi="Times New Roman" w:cs="Times New Roman"/>
          <w:sz w:val="24"/>
          <w:szCs w:val="24"/>
        </w:rPr>
        <w:t xml:space="preserve">территорией под организацию транспортной и инженерной инфраструктуры. </w:t>
      </w:r>
      <w:r w:rsidR="00657218" w:rsidRPr="003E399E">
        <w:rPr>
          <w:rFonts w:ascii="Times New Roman" w:hAnsi="Times New Roman" w:cs="Times New Roman"/>
          <w:sz w:val="24"/>
          <w:szCs w:val="24"/>
        </w:rPr>
        <w:t>Проектом планировки территории предусмотрена застройка данного земельного участка объектами жилой застройки со следующими показателями:</w:t>
      </w:r>
    </w:p>
    <w:p w:rsidR="00657218" w:rsidRPr="003E399E" w:rsidRDefault="00657218" w:rsidP="00F8411D">
      <w:pPr>
        <w:spacing w:after="0" w:line="240" w:lineRule="auto"/>
        <w:jc w:val="both"/>
        <w:rPr>
          <w:rFonts w:ascii="Times New Roman" w:hAnsi="Times New Roman" w:cs="Times New Roman"/>
          <w:sz w:val="24"/>
          <w:szCs w:val="24"/>
        </w:rPr>
      </w:pPr>
    </w:p>
    <w:tbl>
      <w:tblPr>
        <w:tblStyle w:val="a3"/>
        <w:tblW w:w="9498" w:type="dxa"/>
        <w:tblInd w:w="108" w:type="dxa"/>
        <w:tblLayout w:type="fixed"/>
        <w:tblLook w:val="04A0"/>
      </w:tblPr>
      <w:tblGrid>
        <w:gridCol w:w="5670"/>
        <w:gridCol w:w="3828"/>
      </w:tblGrid>
      <w:tr w:rsidR="003E399E" w:rsidRPr="003E399E" w:rsidTr="00FD50FC">
        <w:trPr>
          <w:trHeight w:val="610"/>
        </w:trPr>
        <w:tc>
          <w:tcPr>
            <w:tcW w:w="5670" w:type="dxa"/>
            <w:vAlign w:val="center"/>
          </w:tcPr>
          <w:p w:rsidR="00657218" w:rsidRPr="003E399E" w:rsidRDefault="00657218" w:rsidP="00F8411D">
            <w:pPr>
              <w:jc w:val="center"/>
              <w:rPr>
                <w:rFonts w:ascii="Times New Roman" w:hAnsi="Times New Roman" w:cs="Times New Roman"/>
                <w:b/>
                <w:sz w:val="24"/>
                <w:szCs w:val="24"/>
              </w:rPr>
            </w:pPr>
            <w:r w:rsidRPr="003E399E">
              <w:rPr>
                <w:rFonts w:ascii="Times New Roman" w:hAnsi="Times New Roman" w:cs="Times New Roman"/>
                <w:b/>
                <w:sz w:val="24"/>
                <w:szCs w:val="24"/>
              </w:rPr>
              <w:t xml:space="preserve">наименование показателя </w:t>
            </w:r>
          </w:p>
          <w:p w:rsidR="00657218" w:rsidRPr="003E399E" w:rsidRDefault="00657218" w:rsidP="00F8411D">
            <w:pPr>
              <w:jc w:val="center"/>
              <w:rPr>
                <w:rFonts w:ascii="Times New Roman" w:hAnsi="Times New Roman" w:cs="Times New Roman"/>
                <w:b/>
                <w:sz w:val="24"/>
                <w:szCs w:val="24"/>
              </w:rPr>
            </w:pPr>
            <w:r w:rsidRPr="003E399E">
              <w:rPr>
                <w:rFonts w:ascii="Times New Roman" w:hAnsi="Times New Roman" w:cs="Times New Roman"/>
                <w:b/>
                <w:sz w:val="24"/>
                <w:szCs w:val="24"/>
              </w:rPr>
              <w:t>(единица измерения)</w:t>
            </w:r>
          </w:p>
        </w:tc>
        <w:tc>
          <w:tcPr>
            <w:tcW w:w="3828" w:type="dxa"/>
            <w:vAlign w:val="center"/>
          </w:tcPr>
          <w:p w:rsidR="00657218" w:rsidRPr="003E399E" w:rsidRDefault="00657218" w:rsidP="00F8411D">
            <w:pPr>
              <w:jc w:val="center"/>
              <w:rPr>
                <w:rFonts w:ascii="Times New Roman" w:hAnsi="Times New Roman" w:cs="Times New Roman"/>
                <w:b/>
                <w:sz w:val="24"/>
                <w:szCs w:val="24"/>
              </w:rPr>
            </w:pPr>
            <w:r w:rsidRPr="003E399E">
              <w:rPr>
                <w:rFonts w:ascii="Times New Roman" w:hAnsi="Times New Roman" w:cs="Times New Roman"/>
                <w:b/>
                <w:sz w:val="24"/>
                <w:szCs w:val="24"/>
              </w:rPr>
              <w:t>Значение показателя</w:t>
            </w:r>
          </w:p>
        </w:tc>
      </w:tr>
      <w:tr w:rsidR="003E399E" w:rsidRPr="003E399E" w:rsidTr="00FD50FC">
        <w:tc>
          <w:tcPr>
            <w:tcW w:w="5670" w:type="dxa"/>
          </w:tcPr>
          <w:p w:rsidR="008B196D" w:rsidRPr="003E399E" w:rsidRDefault="008B196D" w:rsidP="00F8411D">
            <w:pPr>
              <w:rPr>
                <w:rFonts w:ascii="Times New Roman" w:hAnsi="Times New Roman" w:cs="Times New Roman"/>
                <w:sz w:val="24"/>
                <w:szCs w:val="24"/>
              </w:rPr>
            </w:pPr>
            <w:r w:rsidRPr="003E399E">
              <w:rPr>
                <w:rFonts w:ascii="Times New Roman" w:hAnsi="Times New Roman" w:cs="Times New Roman"/>
                <w:sz w:val="24"/>
                <w:szCs w:val="24"/>
              </w:rPr>
              <w:t>площадь надземных этажей здания</w:t>
            </w:r>
            <w:r w:rsidR="002551BD" w:rsidRPr="003E399E">
              <w:rPr>
                <w:rFonts w:ascii="Times New Roman" w:hAnsi="Times New Roman" w:cs="Times New Roman"/>
                <w:sz w:val="24"/>
                <w:szCs w:val="24"/>
              </w:rPr>
              <w:t>, не более</w:t>
            </w:r>
            <w:r w:rsidRPr="003E399E">
              <w:rPr>
                <w:rFonts w:ascii="Times New Roman" w:hAnsi="Times New Roman" w:cs="Times New Roman"/>
                <w:sz w:val="24"/>
                <w:szCs w:val="24"/>
              </w:rPr>
              <w:t xml:space="preserve"> (кв.м.)</w:t>
            </w:r>
          </w:p>
        </w:tc>
        <w:tc>
          <w:tcPr>
            <w:tcW w:w="3828" w:type="dxa"/>
            <w:vAlign w:val="center"/>
          </w:tcPr>
          <w:p w:rsidR="008B196D" w:rsidRPr="003E399E" w:rsidRDefault="006A3BAF">
            <w:pPr>
              <w:jc w:val="center"/>
              <w:rPr>
                <w:rFonts w:ascii="Times New Roman" w:hAnsi="Times New Roman" w:cs="Times New Roman"/>
                <w:sz w:val="24"/>
                <w:szCs w:val="24"/>
              </w:rPr>
            </w:pPr>
            <w:r w:rsidRPr="003E399E">
              <w:rPr>
                <w:rFonts w:ascii="Times New Roman" w:hAnsi="Times New Roman" w:cs="Times New Roman"/>
                <w:sz w:val="24"/>
                <w:szCs w:val="24"/>
              </w:rPr>
              <w:t>34 264</w:t>
            </w:r>
          </w:p>
        </w:tc>
      </w:tr>
      <w:tr w:rsidR="003E399E" w:rsidRPr="003E399E" w:rsidTr="00FD50FC">
        <w:tc>
          <w:tcPr>
            <w:tcW w:w="5670" w:type="dxa"/>
          </w:tcPr>
          <w:p w:rsidR="00657218" w:rsidRPr="003E399E" w:rsidRDefault="00657218" w:rsidP="00F8411D">
            <w:pPr>
              <w:rPr>
                <w:rFonts w:ascii="Times New Roman" w:hAnsi="Times New Roman" w:cs="Times New Roman"/>
                <w:sz w:val="24"/>
                <w:szCs w:val="24"/>
              </w:rPr>
            </w:pPr>
            <w:r w:rsidRPr="003E399E">
              <w:rPr>
                <w:rFonts w:ascii="Times New Roman" w:hAnsi="Times New Roman" w:cs="Times New Roman"/>
                <w:sz w:val="24"/>
                <w:szCs w:val="24"/>
              </w:rPr>
              <w:t>площадь жилых помещений</w:t>
            </w:r>
            <w:r w:rsidR="002551BD" w:rsidRPr="003E399E">
              <w:rPr>
                <w:rFonts w:ascii="Times New Roman" w:hAnsi="Times New Roman" w:cs="Times New Roman"/>
                <w:sz w:val="24"/>
                <w:szCs w:val="24"/>
              </w:rPr>
              <w:t>, не более</w:t>
            </w:r>
            <w:r w:rsidRPr="003E399E">
              <w:rPr>
                <w:rFonts w:ascii="Times New Roman" w:hAnsi="Times New Roman" w:cs="Times New Roman"/>
                <w:sz w:val="24"/>
                <w:szCs w:val="24"/>
              </w:rPr>
              <w:t xml:space="preserve"> (кв.м)</w:t>
            </w:r>
          </w:p>
        </w:tc>
        <w:tc>
          <w:tcPr>
            <w:tcW w:w="3828" w:type="dxa"/>
            <w:vAlign w:val="center"/>
          </w:tcPr>
          <w:p w:rsidR="00657218" w:rsidRPr="003E399E" w:rsidRDefault="006A3BAF">
            <w:pPr>
              <w:jc w:val="center"/>
              <w:rPr>
                <w:rFonts w:ascii="Times New Roman" w:hAnsi="Times New Roman" w:cs="Times New Roman"/>
                <w:sz w:val="24"/>
                <w:szCs w:val="24"/>
              </w:rPr>
            </w:pPr>
            <w:r w:rsidRPr="003E399E">
              <w:rPr>
                <w:rFonts w:ascii="Times New Roman" w:hAnsi="Times New Roman" w:cs="Times New Roman"/>
                <w:sz w:val="24"/>
                <w:szCs w:val="24"/>
              </w:rPr>
              <w:t>22 269</w:t>
            </w:r>
          </w:p>
        </w:tc>
      </w:tr>
      <w:tr w:rsidR="003E399E" w:rsidRPr="003E399E" w:rsidTr="00FD50FC">
        <w:tc>
          <w:tcPr>
            <w:tcW w:w="5670" w:type="dxa"/>
          </w:tcPr>
          <w:p w:rsidR="00657218" w:rsidRPr="003E399E" w:rsidRDefault="00657218" w:rsidP="00F8411D">
            <w:pPr>
              <w:rPr>
                <w:rFonts w:ascii="Times New Roman" w:hAnsi="Times New Roman" w:cs="Times New Roman"/>
                <w:sz w:val="24"/>
                <w:szCs w:val="24"/>
              </w:rPr>
            </w:pPr>
            <w:r w:rsidRPr="003E399E">
              <w:rPr>
                <w:rFonts w:ascii="Times New Roman" w:hAnsi="Times New Roman" w:cs="Times New Roman"/>
                <w:sz w:val="24"/>
                <w:szCs w:val="24"/>
              </w:rPr>
              <w:t>коэффициент плотности застройки</w:t>
            </w:r>
          </w:p>
        </w:tc>
        <w:tc>
          <w:tcPr>
            <w:tcW w:w="3828" w:type="dxa"/>
            <w:vAlign w:val="center"/>
          </w:tcPr>
          <w:p w:rsidR="00657218" w:rsidRPr="003E399E" w:rsidRDefault="00493D36" w:rsidP="006A3BAF">
            <w:pPr>
              <w:jc w:val="center"/>
              <w:rPr>
                <w:rFonts w:ascii="Times New Roman" w:hAnsi="Times New Roman" w:cs="Times New Roman"/>
                <w:sz w:val="24"/>
                <w:szCs w:val="24"/>
              </w:rPr>
            </w:pPr>
            <w:r w:rsidRPr="003E399E">
              <w:rPr>
                <w:rFonts w:ascii="Times New Roman" w:hAnsi="Times New Roman" w:cs="Times New Roman"/>
                <w:sz w:val="24"/>
                <w:szCs w:val="24"/>
              </w:rPr>
              <w:t>3,</w:t>
            </w:r>
            <w:r w:rsidR="006A3BAF" w:rsidRPr="003E399E">
              <w:rPr>
                <w:rFonts w:ascii="Times New Roman" w:hAnsi="Times New Roman" w:cs="Times New Roman"/>
                <w:sz w:val="24"/>
                <w:szCs w:val="24"/>
              </w:rPr>
              <w:t>14</w:t>
            </w:r>
          </w:p>
        </w:tc>
      </w:tr>
    </w:tbl>
    <w:p w:rsidR="00657218" w:rsidRPr="003E399E" w:rsidRDefault="00657218" w:rsidP="00F8411D">
      <w:pPr>
        <w:spacing w:after="0" w:line="240" w:lineRule="auto"/>
        <w:jc w:val="both"/>
        <w:rPr>
          <w:rFonts w:ascii="Times New Roman" w:hAnsi="Times New Roman" w:cs="Times New Roman"/>
          <w:sz w:val="24"/>
          <w:szCs w:val="24"/>
        </w:rPr>
      </w:pPr>
    </w:p>
    <w:p w:rsidR="00886BC6" w:rsidRPr="003E399E" w:rsidRDefault="00886BC6" w:rsidP="00F8411D">
      <w:pPr>
        <w:spacing w:after="0" w:line="240" w:lineRule="auto"/>
        <w:jc w:val="both"/>
        <w:rPr>
          <w:rFonts w:ascii="Times New Roman" w:hAnsi="Times New Roman" w:cs="Times New Roman"/>
          <w:b/>
          <w:sz w:val="24"/>
          <w:szCs w:val="24"/>
          <w:shd w:val="clear" w:color="auto" w:fill="FFFFFF"/>
        </w:rPr>
      </w:pPr>
      <w:r w:rsidRPr="003E399E">
        <w:rPr>
          <w:rFonts w:ascii="Times New Roman" w:hAnsi="Times New Roman" w:cs="Times New Roman"/>
          <w:b/>
          <w:sz w:val="24"/>
          <w:szCs w:val="24"/>
          <w:shd w:val="clear" w:color="auto" w:fill="FFFFFF"/>
        </w:rPr>
        <w:t>Вывод: данны</w:t>
      </w:r>
      <w:r w:rsidR="006A3BAF" w:rsidRPr="003E399E">
        <w:rPr>
          <w:rFonts w:ascii="Times New Roman" w:hAnsi="Times New Roman" w:cs="Times New Roman"/>
          <w:b/>
          <w:sz w:val="24"/>
          <w:szCs w:val="24"/>
          <w:shd w:val="clear" w:color="auto" w:fill="FFFFFF"/>
        </w:rPr>
        <w:t>й</w:t>
      </w:r>
      <w:r w:rsidRPr="003E399E">
        <w:rPr>
          <w:rFonts w:ascii="Times New Roman" w:hAnsi="Times New Roman" w:cs="Times New Roman"/>
          <w:b/>
          <w:sz w:val="24"/>
          <w:szCs w:val="24"/>
          <w:shd w:val="clear" w:color="auto" w:fill="FFFFFF"/>
        </w:rPr>
        <w:t xml:space="preserve"> земельны</w:t>
      </w:r>
      <w:r w:rsidR="006A3BAF" w:rsidRPr="003E399E">
        <w:rPr>
          <w:rFonts w:ascii="Times New Roman" w:hAnsi="Times New Roman" w:cs="Times New Roman"/>
          <w:b/>
          <w:sz w:val="24"/>
          <w:szCs w:val="24"/>
          <w:shd w:val="clear" w:color="auto" w:fill="FFFFFF"/>
        </w:rPr>
        <w:t>й</w:t>
      </w:r>
      <w:r w:rsidRPr="003E399E">
        <w:rPr>
          <w:rFonts w:ascii="Times New Roman" w:hAnsi="Times New Roman" w:cs="Times New Roman"/>
          <w:b/>
          <w:sz w:val="24"/>
          <w:szCs w:val="24"/>
          <w:shd w:val="clear" w:color="auto" w:fill="FFFFFF"/>
        </w:rPr>
        <w:t xml:space="preserve"> участ</w:t>
      </w:r>
      <w:r w:rsidR="006A3BAF" w:rsidRPr="003E399E">
        <w:rPr>
          <w:rFonts w:ascii="Times New Roman" w:hAnsi="Times New Roman" w:cs="Times New Roman"/>
          <w:b/>
          <w:sz w:val="24"/>
          <w:szCs w:val="24"/>
          <w:shd w:val="clear" w:color="auto" w:fill="FFFFFF"/>
        </w:rPr>
        <w:t>ок</w:t>
      </w:r>
      <w:r w:rsidR="006D2AFA" w:rsidRPr="003E399E">
        <w:rPr>
          <w:rFonts w:ascii="Times New Roman" w:hAnsi="Times New Roman" w:cs="Times New Roman"/>
          <w:b/>
          <w:sz w:val="24"/>
          <w:szCs w:val="24"/>
          <w:shd w:val="clear" w:color="auto" w:fill="FFFFFF"/>
        </w:rPr>
        <w:t xml:space="preserve"> име</w:t>
      </w:r>
      <w:r w:rsidR="006A3BAF" w:rsidRPr="003E399E">
        <w:rPr>
          <w:rFonts w:ascii="Times New Roman" w:hAnsi="Times New Roman" w:cs="Times New Roman"/>
          <w:b/>
          <w:sz w:val="24"/>
          <w:szCs w:val="24"/>
          <w:shd w:val="clear" w:color="auto" w:fill="FFFFFF"/>
        </w:rPr>
        <w:t>е</w:t>
      </w:r>
      <w:r w:rsidR="006D2AFA" w:rsidRPr="003E399E">
        <w:rPr>
          <w:rFonts w:ascii="Times New Roman" w:hAnsi="Times New Roman" w:cs="Times New Roman"/>
          <w:b/>
          <w:sz w:val="24"/>
          <w:szCs w:val="24"/>
          <w:shd w:val="clear" w:color="auto" w:fill="FFFFFF"/>
        </w:rPr>
        <w:t>т</w:t>
      </w:r>
      <w:r w:rsidRPr="003E399E">
        <w:rPr>
          <w:rFonts w:ascii="Times New Roman" w:hAnsi="Times New Roman" w:cs="Times New Roman"/>
          <w:b/>
          <w:sz w:val="24"/>
          <w:szCs w:val="24"/>
          <w:shd w:val="clear" w:color="auto" w:fill="FFFFFF"/>
        </w:rPr>
        <w:t xml:space="preserve"> конфигурацию</w:t>
      </w:r>
      <w:r w:rsidR="00F12235" w:rsidRPr="003E399E">
        <w:rPr>
          <w:rFonts w:ascii="Times New Roman" w:hAnsi="Times New Roman" w:cs="Times New Roman"/>
          <w:b/>
          <w:sz w:val="24"/>
          <w:szCs w:val="24"/>
          <w:shd w:val="clear" w:color="auto" w:fill="FFFFFF"/>
        </w:rPr>
        <w:t xml:space="preserve"> и размер</w:t>
      </w:r>
      <w:r w:rsidRPr="003E399E">
        <w:rPr>
          <w:rFonts w:ascii="Times New Roman" w:hAnsi="Times New Roman" w:cs="Times New Roman"/>
          <w:b/>
          <w:sz w:val="24"/>
          <w:szCs w:val="24"/>
          <w:shd w:val="clear" w:color="auto" w:fill="FFFFFF"/>
        </w:rPr>
        <w:t>, неблагоприятн</w:t>
      </w:r>
      <w:r w:rsidR="00F12235" w:rsidRPr="003E399E">
        <w:rPr>
          <w:rFonts w:ascii="Times New Roman" w:hAnsi="Times New Roman" w:cs="Times New Roman"/>
          <w:b/>
          <w:sz w:val="24"/>
          <w:szCs w:val="24"/>
          <w:shd w:val="clear" w:color="auto" w:fill="FFFFFF"/>
        </w:rPr>
        <w:t>ые</w:t>
      </w:r>
      <w:r w:rsidRPr="003E399E">
        <w:rPr>
          <w:rFonts w:ascii="Times New Roman" w:hAnsi="Times New Roman" w:cs="Times New Roman"/>
          <w:b/>
          <w:sz w:val="24"/>
          <w:szCs w:val="24"/>
          <w:shd w:val="clear" w:color="auto" w:fill="FFFFFF"/>
        </w:rPr>
        <w:t xml:space="preserve"> для застройки</w:t>
      </w:r>
      <w:r w:rsidR="005A2AB1" w:rsidRPr="003E399E">
        <w:rPr>
          <w:rFonts w:ascii="Times New Roman" w:hAnsi="Times New Roman" w:cs="Times New Roman"/>
          <w:b/>
          <w:sz w:val="24"/>
          <w:szCs w:val="24"/>
          <w:shd w:val="clear" w:color="auto" w:fill="FFFFFF"/>
        </w:rPr>
        <w:t xml:space="preserve">при соблюдении </w:t>
      </w:r>
      <w:r w:rsidR="008B196D" w:rsidRPr="003E399E">
        <w:rPr>
          <w:rFonts w:ascii="Times New Roman" w:hAnsi="Times New Roman" w:cs="Times New Roman"/>
          <w:b/>
          <w:sz w:val="24"/>
          <w:szCs w:val="24"/>
          <w:shd w:val="clear" w:color="auto" w:fill="FFFFFF"/>
        </w:rPr>
        <w:t xml:space="preserve">показателей </w:t>
      </w:r>
      <w:r w:rsidR="00115607" w:rsidRPr="003E399E">
        <w:rPr>
          <w:rFonts w:ascii="Times New Roman" w:hAnsi="Times New Roman" w:cs="Times New Roman"/>
          <w:b/>
          <w:sz w:val="24"/>
          <w:szCs w:val="24"/>
          <w:shd w:val="clear" w:color="auto" w:fill="FFFFFF"/>
        </w:rPr>
        <w:t>максимальной</w:t>
      </w:r>
      <w:r w:rsidR="008B196D" w:rsidRPr="003E399E">
        <w:rPr>
          <w:rFonts w:ascii="Times New Roman" w:hAnsi="Times New Roman" w:cs="Times New Roman"/>
          <w:b/>
          <w:sz w:val="24"/>
          <w:szCs w:val="24"/>
        </w:rPr>
        <w:t xml:space="preserve"> площади земельного участка</w:t>
      </w:r>
      <w:r w:rsidR="00D812CA" w:rsidRPr="003E399E">
        <w:rPr>
          <w:rFonts w:ascii="Times New Roman" w:hAnsi="Times New Roman" w:cs="Times New Roman"/>
          <w:b/>
          <w:sz w:val="24"/>
          <w:szCs w:val="24"/>
          <w:shd w:val="clear" w:color="auto" w:fill="FFFFFF"/>
        </w:rPr>
        <w:t xml:space="preserve">, </w:t>
      </w:r>
      <w:r w:rsidR="005A2AB1" w:rsidRPr="003E399E">
        <w:rPr>
          <w:rFonts w:ascii="Times New Roman" w:hAnsi="Times New Roman" w:cs="Times New Roman"/>
          <w:b/>
          <w:sz w:val="24"/>
          <w:szCs w:val="24"/>
          <w:shd w:val="clear" w:color="auto" w:fill="FFFFFF"/>
        </w:rPr>
        <w:t>установленн</w:t>
      </w:r>
      <w:r w:rsidR="008B196D" w:rsidRPr="003E399E">
        <w:rPr>
          <w:rFonts w:ascii="Times New Roman" w:hAnsi="Times New Roman" w:cs="Times New Roman"/>
          <w:b/>
          <w:sz w:val="24"/>
          <w:szCs w:val="24"/>
          <w:shd w:val="clear" w:color="auto" w:fill="FFFFFF"/>
        </w:rPr>
        <w:t>ых</w:t>
      </w:r>
      <w:r w:rsidR="005A2AB1" w:rsidRPr="003E399E">
        <w:rPr>
          <w:rFonts w:ascii="Times New Roman" w:hAnsi="Times New Roman" w:cs="Times New Roman"/>
          <w:b/>
          <w:sz w:val="24"/>
          <w:szCs w:val="24"/>
          <w:shd w:val="clear" w:color="auto" w:fill="FFFFFF"/>
        </w:rPr>
        <w:t xml:space="preserve"> п.4 ст.37 ПЗиЗг.о.Тольятти</w:t>
      </w:r>
      <w:r w:rsidR="004C61D7" w:rsidRPr="003E399E">
        <w:rPr>
          <w:rFonts w:ascii="Times New Roman" w:hAnsi="Times New Roman" w:cs="Times New Roman"/>
          <w:b/>
          <w:sz w:val="24"/>
          <w:szCs w:val="24"/>
          <w:shd w:val="clear" w:color="auto" w:fill="FFFFFF"/>
        </w:rPr>
        <w:t>. При этом конфигурация земельн</w:t>
      </w:r>
      <w:r w:rsidR="008B196D" w:rsidRPr="003E399E">
        <w:rPr>
          <w:rFonts w:ascii="Times New Roman" w:hAnsi="Times New Roman" w:cs="Times New Roman"/>
          <w:b/>
          <w:sz w:val="24"/>
          <w:szCs w:val="24"/>
          <w:shd w:val="clear" w:color="auto" w:fill="FFFFFF"/>
        </w:rPr>
        <w:t>ого</w:t>
      </w:r>
      <w:r w:rsidR="004C61D7" w:rsidRPr="003E399E">
        <w:rPr>
          <w:rFonts w:ascii="Times New Roman" w:hAnsi="Times New Roman" w:cs="Times New Roman"/>
          <w:b/>
          <w:sz w:val="24"/>
          <w:szCs w:val="24"/>
          <w:shd w:val="clear" w:color="auto" w:fill="FFFFFF"/>
        </w:rPr>
        <w:t xml:space="preserve"> участк</w:t>
      </w:r>
      <w:r w:rsidR="008B196D" w:rsidRPr="003E399E">
        <w:rPr>
          <w:rFonts w:ascii="Times New Roman" w:hAnsi="Times New Roman" w:cs="Times New Roman"/>
          <w:b/>
          <w:sz w:val="24"/>
          <w:szCs w:val="24"/>
          <w:shd w:val="clear" w:color="auto" w:fill="FFFFFF"/>
        </w:rPr>
        <w:t>а</w:t>
      </w:r>
      <w:r w:rsidR="004C61D7" w:rsidRPr="003E399E">
        <w:rPr>
          <w:rFonts w:ascii="Times New Roman" w:hAnsi="Times New Roman" w:cs="Times New Roman"/>
          <w:b/>
          <w:sz w:val="24"/>
          <w:szCs w:val="24"/>
          <w:shd w:val="clear" w:color="auto" w:fill="FFFFFF"/>
        </w:rPr>
        <w:t xml:space="preserve"> и </w:t>
      </w:r>
      <w:r w:rsidR="008B196D" w:rsidRPr="003E399E">
        <w:rPr>
          <w:rFonts w:ascii="Times New Roman" w:hAnsi="Times New Roman" w:cs="Times New Roman"/>
          <w:b/>
          <w:sz w:val="24"/>
          <w:szCs w:val="24"/>
          <w:shd w:val="clear" w:color="auto" w:fill="FFFFFF"/>
        </w:rPr>
        <w:t>его</w:t>
      </w:r>
      <w:r w:rsidR="004C61D7" w:rsidRPr="003E399E">
        <w:rPr>
          <w:rFonts w:ascii="Times New Roman" w:hAnsi="Times New Roman" w:cs="Times New Roman"/>
          <w:b/>
          <w:sz w:val="24"/>
          <w:szCs w:val="24"/>
          <w:shd w:val="clear" w:color="auto" w:fill="FFFFFF"/>
        </w:rPr>
        <w:t xml:space="preserve"> размер</w:t>
      </w:r>
      <w:r w:rsidR="00622885" w:rsidRPr="003E399E">
        <w:rPr>
          <w:rFonts w:ascii="Times New Roman" w:hAnsi="Times New Roman" w:cs="Times New Roman"/>
          <w:b/>
          <w:sz w:val="24"/>
          <w:szCs w:val="24"/>
          <w:shd w:val="clear" w:color="auto" w:fill="FFFFFF"/>
        </w:rPr>
        <w:t>не выходят за рамки</w:t>
      </w:r>
      <w:r w:rsidR="00611BAA" w:rsidRPr="003E399E">
        <w:rPr>
          <w:rFonts w:ascii="Times New Roman" w:hAnsi="Times New Roman" w:cs="Times New Roman"/>
          <w:b/>
          <w:sz w:val="24"/>
          <w:szCs w:val="24"/>
          <w:shd w:val="clear" w:color="auto" w:fill="FFFFFF"/>
        </w:rPr>
        <w:t>утвержденно</w:t>
      </w:r>
      <w:r w:rsidR="00622885" w:rsidRPr="003E399E">
        <w:rPr>
          <w:rFonts w:ascii="Times New Roman" w:hAnsi="Times New Roman" w:cs="Times New Roman"/>
          <w:b/>
          <w:sz w:val="24"/>
          <w:szCs w:val="24"/>
          <w:shd w:val="clear" w:color="auto" w:fill="FFFFFF"/>
        </w:rPr>
        <w:t>го</w:t>
      </w:r>
      <w:r w:rsidR="00611BAA" w:rsidRPr="003E399E">
        <w:rPr>
          <w:rFonts w:ascii="Times New Roman" w:hAnsi="Times New Roman" w:cs="Times New Roman"/>
          <w:b/>
          <w:sz w:val="24"/>
          <w:szCs w:val="24"/>
          <w:shd w:val="clear" w:color="auto" w:fill="FFFFFF"/>
        </w:rPr>
        <w:t>Проект</w:t>
      </w:r>
      <w:r w:rsidR="00622885" w:rsidRPr="003E399E">
        <w:rPr>
          <w:rFonts w:ascii="Times New Roman" w:hAnsi="Times New Roman" w:cs="Times New Roman"/>
          <w:b/>
          <w:sz w:val="24"/>
          <w:szCs w:val="24"/>
          <w:shd w:val="clear" w:color="auto" w:fill="FFFFFF"/>
        </w:rPr>
        <w:t>а</w:t>
      </w:r>
      <w:r w:rsidR="00611BAA" w:rsidRPr="003E399E">
        <w:rPr>
          <w:rFonts w:ascii="Times New Roman" w:hAnsi="Times New Roman" w:cs="Times New Roman"/>
          <w:b/>
          <w:sz w:val="24"/>
          <w:szCs w:val="24"/>
          <w:shd w:val="clear" w:color="auto" w:fill="FFFFFF"/>
        </w:rPr>
        <w:t xml:space="preserve"> планировки территории</w:t>
      </w:r>
      <w:r w:rsidR="004C61D7" w:rsidRPr="003E399E">
        <w:rPr>
          <w:rFonts w:ascii="Times New Roman" w:hAnsi="Times New Roman" w:cs="Times New Roman"/>
          <w:b/>
          <w:sz w:val="24"/>
          <w:szCs w:val="24"/>
          <w:shd w:val="clear" w:color="auto" w:fill="FFFFFF"/>
        </w:rPr>
        <w:t>.</w:t>
      </w:r>
    </w:p>
    <w:p w:rsidR="0017253A" w:rsidRPr="003E399E" w:rsidRDefault="0017253A" w:rsidP="00F8411D">
      <w:pPr>
        <w:autoSpaceDE w:val="0"/>
        <w:autoSpaceDN w:val="0"/>
        <w:adjustRightInd w:val="0"/>
        <w:spacing w:after="0" w:line="240" w:lineRule="auto"/>
        <w:ind w:firstLine="540"/>
        <w:jc w:val="both"/>
        <w:rPr>
          <w:rFonts w:ascii="Times New Roman" w:hAnsi="Times New Roman" w:cs="Times New Roman"/>
          <w:sz w:val="18"/>
          <w:szCs w:val="24"/>
        </w:rPr>
      </w:pPr>
    </w:p>
    <w:p w:rsidR="00AB6A9A" w:rsidRPr="003E399E" w:rsidRDefault="002A5776" w:rsidP="002A5776">
      <w:pPr>
        <w:spacing w:after="0" w:line="240" w:lineRule="auto"/>
        <w:ind w:firstLine="708"/>
        <w:jc w:val="both"/>
        <w:rPr>
          <w:rFonts w:ascii="Times New Roman" w:hAnsi="Times New Roman" w:cs="Times New Roman"/>
          <w:sz w:val="24"/>
          <w:szCs w:val="24"/>
          <w:shd w:val="clear" w:color="auto" w:fill="FFFFFF"/>
        </w:rPr>
      </w:pPr>
      <w:r w:rsidRPr="003E399E">
        <w:rPr>
          <w:rFonts w:ascii="Times New Roman" w:hAnsi="Times New Roman" w:cs="Times New Roman"/>
          <w:sz w:val="24"/>
          <w:szCs w:val="24"/>
          <w:shd w:val="clear" w:color="auto" w:fill="FFFFFF"/>
        </w:rPr>
        <w:t xml:space="preserve">Ранее, нормами ГрК РФ, действовавшими на дату утверждения Проекта планировки, предусматривалось, что на основании документации по планировке территории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r w:rsidR="003C135A" w:rsidRPr="003E399E">
        <w:rPr>
          <w:rFonts w:ascii="Times New Roman" w:hAnsi="Times New Roman" w:cs="Times New Roman"/>
          <w:sz w:val="24"/>
          <w:szCs w:val="24"/>
          <w:shd w:val="clear" w:color="auto" w:fill="FFFFFF"/>
        </w:rPr>
        <w:t xml:space="preserve">Такая </w:t>
      </w:r>
      <w:r w:rsidR="003252BD" w:rsidRPr="003E399E">
        <w:rPr>
          <w:rFonts w:ascii="Times New Roman" w:hAnsi="Times New Roman" w:cs="Times New Roman"/>
          <w:sz w:val="24"/>
          <w:szCs w:val="24"/>
          <w:shd w:val="clear" w:color="auto" w:fill="FFFFFF"/>
        </w:rPr>
        <w:t>норма</w:t>
      </w:r>
      <w:r w:rsidR="003C135A" w:rsidRPr="003E399E">
        <w:rPr>
          <w:rFonts w:ascii="Times New Roman" w:hAnsi="Times New Roman" w:cs="Times New Roman"/>
          <w:sz w:val="24"/>
          <w:szCs w:val="24"/>
          <w:shd w:val="clear" w:color="auto" w:fill="FFFFFF"/>
        </w:rPr>
        <w:t xml:space="preserve"> исключала возможные противоречия и обеспечивала единство утвержденных норм. </w:t>
      </w:r>
    </w:p>
    <w:p w:rsidR="002A5776" w:rsidRPr="003E399E" w:rsidRDefault="00AB6A9A" w:rsidP="002A5776">
      <w:pPr>
        <w:spacing w:after="0" w:line="240" w:lineRule="auto"/>
        <w:ind w:firstLine="708"/>
        <w:jc w:val="both"/>
        <w:rPr>
          <w:rFonts w:ascii="Times New Roman" w:hAnsi="Times New Roman" w:cs="Times New Roman"/>
          <w:sz w:val="24"/>
          <w:szCs w:val="24"/>
          <w:shd w:val="clear" w:color="auto" w:fill="FFFFFF"/>
        </w:rPr>
      </w:pPr>
      <w:r w:rsidRPr="003E399E">
        <w:rPr>
          <w:rFonts w:ascii="Times New Roman" w:hAnsi="Times New Roman" w:cs="Times New Roman"/>
          <w:sz w:val="24"/>
          <w:szCs w:val="24"/>
          <w:shd w:val="clear" w:color="auto" w:fill="FFFFFF"/>
        </w:rPr>
        <w:t xml:space="preserve">Необходимо отметить, что проекты планировки территории в силу детальности проработки различных аспектов застройки определенной части территории муниципального образования (элемента планировочной структуры в границах населенного пункта) позволяют конкретизировать как виды разрешенного использования объектов недвижимости, предусмотренные правилами землепользования и застройки применительно к соответствующей территориальной зоне, так и предельные параметры разрешенного строительства. Это так называемая двухстадийная процедура подготовки правил </w:t>
      </w:r>
      <w:r w:rsidR="002A5776" w:rsidRPr="003E399E">
        <w:rPr>
          <w:rFonts w:ascii="Times New Roman" w:hAnsi="Times New Roman" w:cs="Times New Roman"/>
          <w:sz w:val="24"/>
          <w:szCs w:val="24"/>
          <w:shd w:val="clear" w:color="auto" w:fill="FFFFFF"/>
        </w:rPr>
        <w:t>з</w:t>
      </w:r>
      <w:r w:rsidRPr="003E399E">
        <w:rPr>
          <w:rFonts w:ascii="Times New Roman" w:hAnsi="Times New Roman" w:cs="Times New Roman"/>
          <w:sz w:val="24"/>
          <w:szCs w:val="24"/>
          <w:shd w:val="clear" w:color="auto" w:fill="FFFFFF"/>
        </w:rPr>
        <w:t>емлепользования и застройки. На первом этапе на основе утвержденного генерального плана виды разрешенного использования в правилах представлены довольно широким списком в связи с отсутствием</w:t>
      </w:r>
      <w:r w:rsidR="002A5776" w:rsidRPr="003E399E">
        <w:rPr>
          <w:rFonts w:ascii="Times New Roman" w:hAnsi="Times New Roman" w:cs="Times New Roman"/>
          <w:sz w:val="24"/>
          <w:szCs w:val="24"/>
          <w:shd w:val="clear" w:color="auto" w:fill="FFFFFF"/>
        </w:rPr>
        <w:t xml:space="preserve"> характеристик и параметров развития территорий муниципального образования. </w:t>
      </w:r>
      <w:r w:rsidRPr="003E399E">
        <w:rPr>
          <w:rFonts w:ascii="Times New Roman" w:hAnsi="Times New Roman" w:cs="Times New Roman"/>
          <w:sz w:val="24"/>
          <w:szCs w:val="24"/>
          <w:shd w:val="clear" w:color="auto" w:fill="FFFFFF"/>
        </w:rPr>
        <w:t>На втором этапе, после утверждения проектов планировки,</w:t>
      </w:r>
      <w:r w:rsidR="002A5776" w:rsidRPr="003E399E">
        <w:rPr>
          <w:rFonts w:ascii="Times New Roman" w:hAnsi="Times New Roman" w:cs="Times New Roman"/>
          <w:sz w:val="24"/>
          <w:szCs w:val="24"/>
          <w:shd w:val="clear" w:color="auto" w:fill="FFFFFF"/>
        </w:rPr>
        <w:t xml:space="preserve"> определяющих соответствующие характеристики и параметры, в правила вносятся </w:t>
      </w:r>
      <w:r w:rsidR="002A5776" w:rsidRPr="003E399E">
        <w:rPr>
          <w:rFonts w:ascii="Times New Roman" w:hAnsi="Times New Roman" w:cs="Times New Roman"/>
          <w:sz w:val="24"/>
          <w:szCs w:val="24"/>
          <w:shd w:val="clear" w:color="auto" w:fill="FFFFFF"/>
        </w:rPr>
        <w:lastRenderedPageBreak/>
        <w:t xml:space="preserve">изменения, конкретизирующие первоначально установленный градостроительный регламент. </w:t>
      </w:r>
    </w:p>
    <w:p w:rsidR="002A5776" w:rsidRPr="003E399E" w:rsidRDefault="002A5776" w:rsidP="002A5776">
      <w:pPr>
        <w:spacing w:after="0" w:line="240" w:lineRule="auto"/>
        <w:ind w:firstLine="708"/>
        <w:jc w:val="both"/>
        <w:rPr>
          <w:rFonts w:ascii="Times New Roman" w:hAnsi="Times New Roman" w:cs="Times New Roman"/>
          <w:sz w:val="24"/>
          <w:szCs w:val="24"/>
          <w:shd w:val="clear" w:color="auto" w:fill="FFFFFF"/>
        </w:rPr>
      </w:pPr>
      <w:r w:rsidRPr="003E399E">
        <w:rPr>
          <w:rFonts w:ascii="Times New Roman" w:hAnsi="Times New Roman" w:cs="Times New Roman"/>
          <w:sz w:val="24"/>
          <w:szCs w:val="24"/>
          <w:shd w:val="clear" w:color="auto" w:fill="FFFFFF"/>
        </w:rPr>
        <w:t>Федеральным законом от 03.07.2016 № 373-ФЗ  часть 15 статьи 46 ГрК РФ (норма закона о возможности внесения изменении в ПЗЗ на основании ППТ)  признана утратившей силу с 01.01.2017.</w:t>
      </w:r>
    </w:p>
    <w:p w:rsidR="00AB6A9A" w:rsidRPr="003E399E" w:rsidRDefault="00AB6A9A" w:rsidP="00F8411D">
      <w:pPr>
        <w:autoSpaceDE w:val="0"/>
        <w:autoSpaceDN w:val="0"/>
        <w:adjustRightInd w:val="0"/>
        <w:spacing w:after="0" w:line="240" w:lineRule="auto"/>
        <w:ind w:firstLine="540"/>
        <w:jc w:val="both"/>
        <w:rPr>
          <w:rFonts w:ascii="Times New Roman" w:hAnsi="Times New Roman" w:cs="Times New Roman"/>
          <w:sz w:val="24"/>
          <w:szCs w:val="24"/>
        </w:rPr>
      </w:pPr>
    </w:p>
    <w:p w:rsidR="00AB51C4" w:rsidRPr="003E399E" w:rsidRDefault="00F12235" w:rsidP="00F8411D">
      <w:pPr>
        <w:spacing w:after="0" w:line="240" w:lineRule="auto"/>
        <w:ind w:firstLine="708"/>
        <w:jc w:val="both"/>
        <w:rPr>
          <w:rFonts w:ascii="Times New Roman" w:hAnsi="Times New Roman" w:cs="Times New Roman"/>
          <w:sz w:val="24"/>
          <w:szCs w:val="24"/>
          <w:shd w:val="clear" w:color="auto" w:fill="FFFFFF"/>
        </w:rPr>
      </w:pPr>
      <w:r w:rsidRPr="003E399E">
        <w:rPr>
          <w:rFonts w:ascii="Times New Roman" w:hAnsi="Times New Roman" w:cs="Times New Roman"/>
          <w:b/>
          <w:sz w:val="24"/>
          <w:szCs w:val="24"/>
          <w:shd w:val="clear" w:color="auto" w:fill="FFFFFF"/>
        </w:rPr>
        <w:t>3.2.</w:t>
      </w:r>
      <w:r w:rsidR="00AB51C4" w:rsidRPr="003E399E">
        <w:rPr>
          <w:rFonts w:ascii="Times New Roman" w:hAnsi="Times New Roman" w:cs="Times New Roman"/>
          <w:sz w:val="24"/>
          <w:szCs w:val="24"/>
          <w:shd w:val="clear" w:color="auto" w:fill="FFFFFF"/>
        </w:rPr>
        <w:t>Рассматриваемы</w:t>
      </w:r>
      <w:r w:rsidR="005601C0" w:rsidRPr="003E399E">
        <w:rPr>
          <w:rFonts w:ascii="Times New Roman" w:hAnsi="Times New Roman" w:cs="Times New Roman"/>
          <w:sz w:val="24"/>
          <w:szCs w:val="24"/>
          <w:shd w:val="clear" w:color="auto" w:fill="FFFFFF"/>
        </w:rPr>
        <w:t>й</w:t>
      </w:r>
      <w:r w:rsidR="00AB51C4" w:rsidRPr="003E399E">
        <w:rPr>
          <w:rFonts w:ascii="Times New Roman" w:hAnsi="Times New Roman" w:cs="Times New Roman"/>
          <w:sz w:val="24"/>
          <w:szCs w:val="24"/>
          <w:shd w:val="clear" w:color="auto" w:fill="FFFFFF"/>
        </w:rPr>
        <w:t xml:space="preserve"> земельны</w:t>
      </w:r>
      <w:r w:rsidR="005601C0" w:rsidRPr="003E399E">
        <w:rPr>
          <w:rFonts w:ascii="Times New Roman" w:hAnsi="Times New Roman" w:cs="Times New Roman"/>
          <w:sz w:val="24"/>
          <w:szCs w:val="24"/>
          <w:shd w:val="clear" w:color="auto" w:fill="FFFFFF"/>
        </w:rPr>
        <w:t>й</w:t>
      </w:r>
      <w:r w:rsidR="00AB51C4" w:rsidRPr="003E399E">
        <w:rPr>
          <w:rFonts w:ascii="Times New Roman" w:hAnsi="Times New Roman" w:cs="Times New Roman"/>
          <w:sz w:val="24"/>
          <w:szCs w:val="24"/>
          <w:shd w:val="clear" w:color="auto" w:fill="FFFFFF"/>
        </w:rPr>
        <w:t xml:space="preserve"> участ</w:t>
      </w:r>
      <w:r w:rsidR="005601C0" w:rsidRPr="003E399E">
        <w:rPr>
          <w:rFonts w:ascii="Times New Roman" w:hAnsi="Times New Roman" w:cs="Times New Roman"/>
          <w:sz w:val="24"/>
          <w:szCs w:val="24"/>
          <w:shd w:val="clear" w:color="auto" w:fill="FFFFFF"/>
        </w:rPr>
        <w:t>ок</w:t>
      </w:r>
      <w:r w:rsidR="00AB51C4" w:rsidRPr="003E399E">
        <w:rPr>
          <w:rFonts w:ascii="Times New Roman" w:hAnsi="Times New Roman" w:cs="Times New Roman"/>
          <w:sz w:val="24"/>
          <w:szCs w:val="24"/>
          <w:shd w:val="clear" w:color="auto" w:fill="FFFFFF"/>
        </w:rPr>
        <w:t xml:space="preserve"> застраива</w:t>
      </w:r>
      <w:r w:rsidR="005601C0" w:rsidRPr="003E399E">
        <w:rPr>
          <w:rFonts w:ascii="Times New Roman" w:hAnsi="Times New Roman" w:cs="Times New Roman"/>
          <w:sz w:val="24"/>
          <w:szCs w:val="24"/>
          <w:shd w:val="clear" w:color="auto" w:fill="FFFFFF"/>
        </w:rPr>
        <w:t>е</w:t>
      </w:r>
      <w:r w:rsidR="00AB51C4" w:rsidRPr="003E399E">
        <w:rPr>
          <w:rFonts w:ascii="Times New Roman" w:hAnsi="Times New Roman" w:cs="Times New Roman"/>
          <w:sz w:val="24"/>
          <w:szCs w:val="24"/>
          <w:shd w:val="clear" w:color="auto" w:fill="FFFFFF"/>
        </w:rPr>
        <w:t xml:space="preserve">тся в составе </w:t>
      </w:r>
      <w:r w:rsidR="008B196D" w:rsidRPr="003E399E">
        <w:rPr>
          <w:rFonts w:ascii="Times New Roman" w:hAnsi="Times New Roman" w:cs="Times New Roman"/>
          <w:sz w:val="24"/>
          <w:szCs w:val="24"/>
          <w:shd w:val="clear" w:color="auto" w:fill="FFFFFF"/>
        </w:rPr>
        <w:t>к</w:t>
      </w:r>
      <w:r w:rsidR="00AB51C4" w:rsidRPr="003E399E">
        <w:rPr>
          <w:rFonts w:ascii="Times New Roman" w:hAnsi="Times New Roman" w:cs="Times New Roman"/>
          <w:sz w:val="24"/>
          <w:szCs w:val="24"/>
          <w:shd w:val="clear" w:color="auto" w:fill="FFFFFF"/>
        </w:rPr>
        <w:t>омплекса зданий и сооружений жилищного и социального назначения на территории 14А квартала.</w:t>
      </w:r>
    </w:p>
    <w:p w:rsidR="00B95790" w:rsidRPr="003E399E" w:rsidRDefault="004D4744" w:rsidP="00F8411D">
      <w:pPr>
        <w:spacing w:after="0" w:line="240" w:lineRule="auto"/>
        <w:ind w:firstLine="708"/>
        <w:jc w:val="both"/>
        <w:rPr>
          <w:rFonts w:ascii="Times New Roman" w:hAnsi="Times New Roman" w:cs="Times New Roman"/>
          <w:sz w:val="24"/>
          <w:szCs w:val="24"/>
          <w:shd w:val="clear" w:color="auto" w:fill="FFFFFF"/>
        </w:rPr>
      </w:pPr>
      <w:r w:rsidRPr="003E399E">
        <w:rPr>
          <w:rFonts w:ascii="Times New Roman" w:hAnsi="Times New Roman" w:cs="Times New Roman"/>
          <w:sz w:val="24"/>
          <w:szCs w:val="24"/>
          <w:shd w:val="clear" w:color="auto" w:fill="FFFFFF"/>
        </w:rPr>
        <w:t>С учетом комплексного освоения территории квартала, затраты на аренду земельных участков (в т.ч. участков под формируемые территории общего пользования и социальные объекты), затраты на инженерную подготовку территории, на строительство и вынос магистральных инженерных коммуникаций, создание новой инженерной и транспортной инфраструктуры весьма значительны.</w:t>
      </w:r>
      <w:r w:rsidR="00AB51C4" w:rsidRPr="003E399E">
        <w:rPr>
          <w:rFonts w:ascii="Times New Roman" w:hAnsi="Times New Roman" w:cs="Times New Roman"/>
          <w:sz w:val="24"/>
          <w:szCs w:val="24"/>
          <w:shd w:val="clear" w:color="auto" w:fill="FFFFFF"/>
        </w:rPr>
        <w:t>При освоении каждого земельного участка в рамках квартала, з</w:t>
      </w:r>
      <w:r w:rsidR="009C77BE" w:rsidRPr="003E399E">
        <w:rPr>
          <w:rFonts w:ascii="Times New Roman" w:hAnsi="Times New Roman" w:cs="Times New Roman"/>
          <w:sz w:val="24"/>
          <w:szCs w:val="24"/>
          <w:shd w:val="clear" w:color="auto" w:fill="FFFFFF"/>
        </w:rPr>
        <w:t xml:space="preserve">атраты ложатся в долях на </w:t>
      </w:r>
      <w:r w:rsidR="00AB51C4" w:rsidRPr="003E399E">
        <w:rPr>
          <w:rFonts w:ascii="Times New Roman" w:hAnsi="Times New Roman" w:cs="Times New Roman"/>
          <w:sz w:val="24"/>
          <w:szCs w:val="24"/>
          <w:shd w:val="clear" w:color="auto" w:fill="FFFFFF"/>
        </w:rPr>
        <w:t>конкретный</w:t>
      </w:r>
      <w:r w:rsidR="009C77BE" w:rsidRPr="003E399E">
        <w:rPr>
          <w:rFonts w:ascii="Times New Roman" w:hAnsi="Times New Roman" w:cs="Times New Roman"/>
          <w:sz w:val="24"/>
          <w:szCs w:val="24"/>
          <w:shd w:val="clear" w:color="auto" w:fill="FFFFFF"/>
        </w:rPr>
        <w:t xml:space="preserve"> объект.</w:t>
      </w:r>
    </w:p>
    <w:p w:rsidR="0006690F" w:rsidRPr="003E399E" w:rsidRDefault="006520B6" w:rsidP="00F8411D">
      <w:pPr>
        <w:spacing w:after="0" w:line="240" w:lineRule="auto"/>
        <w:ind w:firstLine="540"/>
        <w:jc w:val="both"/>
        <w:rPr>
          <w:rFonts w:ascii="Times New Roman" w:hAnsi="Times New Roman" w:cs="Times New Roman"/>
          <w:sz w:val="24"/>
          <w:szCs w:val="24"/>
          <w:shd w:val="clear" w:color="auto" w:fill="FFFFFF"/>
        </w:rPr>
      </w:pPr>
      <w:r w:rsidRPr="003E399E">
        <w:rPr>
          <w:rFonts w:ascii="Times New Roman" w:hAnsi="Times New Roman" w:cs="Times New Roman"/>
          <w:sz w:val="24"/>
          <w:szCs w:val="24"/>
          <w:shd w:val="clear" w:color="auto" w:fill="FFFFFF"/>
        </w:rPr>
        <w:t>Кроме этого</w:t>
      </w:r>
      <w:r w:rsidR="00B95790" w:rsidRPr="003E399E">
        <w:rPr>
          <w:rFonts w:ascii="Times New Roman" w:hAnsi="Times New Roman" w:cs="Times New Roman"/>
          <w:sz w:val="24"/>
          <w:szCs w:val="24"/>
          <w:shd w:val="clear" w:color="auto" w:fill="FFFFFF"/>
        </w:rPr>
        <w:t>,</w:t>
      </w:r>
      <w:r w:rsidR="00AB51C4" w:rsidRPr="003E399E">
        <w:rPr>
          <w:rFonts w:ascii="Times New Roman" w:hAnsi="Times New Roman" w:cs="Times New Roman"/>
          <w:sz w:val="24"/>
          <w:szCs w:val="24"/>
          <w:shd w:val="clear" w:color="auto" w:fill="FFFFFF"/>
        </w:rPr>
        <w:t xml:space="preserve"> у</w:t>
      </w:r>
      <w:r w:rsidR="009C77BE" w:rsidRPr="003E399E">
        <w:rPr>
          <w:rFonts w:ascii="Times New Roman" w:hAnsi="Times New Roman" w:cs="Times New Roman"/>
          <w:sz w:val="24"/>
          <w:szCs w:val="24"/>
          <w:shd w:val="clear" w:color="auto" w:fill="FFFFFF"/>
        </w:rPr>
        <w:t>читыва</w:t>
      </w:r>
      <w:r w:rsidRPr="003E399E">
        <w:rPr>
          <w:rFonts w:ascii="Times New Roman" w:hAnsi="Times New Roman" w:cs="Times New Roman"/>
          <w:sz w:val="24"/>
          <w:szCs w:val="24"/>
          <w:shd w:val="clear" w:color="auto" w:fill="FFFFFF"/>
        </w:rPr>
        <w:t>е</w:t>
      </w:r>
      <w:r w:rsidR="009C77BE" w:rsidRPr="003E399E">
        <w:rPr>
          <w:rFonts w:ascii="Times New Roman" w:hAnsi="Times New Roman" w:cs="Times New Roman"/>
          <w:sz w:val="24"/>
          <w:szCs w:val="24"/>
          <w:shd w:val="clear" w:color="auto" w:fill="FFFFFF"/>
        </w:rPr>
        <w:t>тс</w:t>
      </w:r>
      <w:r w:rsidR="00EC59B8" w:rsidRPr="003E399E">
        <w:rPr>
          <w:rFonts w:ascii="Times New Roman" w:hAnsi="Times New Roman" w:cs="Times New Roman"/>
          <w:sz w:val="24"/>
          <w:szCs w:val="24"/>
          <w:shd w:val="clear" w:color="auto" w:fill="FFFFFF"/>
        </w:rPr>
        <w:t>я как инженерно-техническая, так и экономическая (ценовой сегмент) составляющая объекта.</w:t>
      </w:r>
      <w:r w:rsidR="0006690F" w:rsidRPr="003E399E">
        <w:rPr>
          <w:rFonts w:ascii="Times New Roman" w:hAnsi="Times New Roman" w:cs="Times New Roman"/>
          <w:sz w:val="24"/>
          <w:szCs w:val="24"/>
          <w:shd w:val="clear" w:color="auto" w:fill="FFFFFF"/>
        </w:rPr>
        <w:t xml:space="preserve">Разные участки </w:t>
      </w:r>
      <w:r w:rsidR="00EC59B8" w:rsidRPr="003E399E">
        <w:rPr>
          <w:rFonts w:ascii="Times New Roman" w:hAnsi="Times New Roman" w:cs="Times New Roman"/>
          <w:sz w:val="24"/>
          <w:szCs w:val="24"/>
          <w:shd w:val="clear" w:color="auto" w:fill="FFFFFF"/>
        </w:rPr>
        <w:t xml:space="preserve">требуют </w:t>
      </w:r>
      <w:r w:rsidR="0006690F" w:rsidRPr="003E399E">
        <w:rPr>
          <w:rFonts w:ascii="Times New Roman" w:hAnsi="Times New Roman" w:cs="Times New Roman"/>
          <w:sz w:val="24"/>
          <w:szCs w:val="24"/>
          <w:shd w:val="clear" w:color="auto" w:fill="FFFFFF"/>
        </w:rPr>
        <w:t>разных</w:t>
      </w:r>
      <w:r w:rsidR="00EC59B8" w:rsidRPr="003E399E">
        <w:rPr>
          <w:rFonts w:ascii="Times New Roman" w:hAnsi="Times New Roman" w:cs="Times New Roman"/>
          <w:sz w:val="24"/>
          <w:szCs w:val="24"/>
          <w:shd w:val="clear" w:color="auto" w:fill="FFFFFF"/>
        </w:rPr>
        <w:t xml:space="preserve"> вложений в инженерную инфраструктуру</w:t>
      </w:r>
      <w:r w:rsidRPr="003E399E">
        <w:rPr>
          <w:rFonts w:ascii="Times New Roman" w:hAnsi="Times New Roman" w:cs="Times New Roman"/>
          <w:sz w:val="24"/>
          <w:szCs w:val="24"/>
          <w:shd w:val="clear" w:color="auto" w:fill="FFFFFF"/>
        </w:rPr>
        <w:t xml:space="preserve"> (общая длина сетей до точки присоединения к магистральным сетям, необходимость реконструкции сетей, необходимость строительства трансформаторных подстанций)</w:t>
      </w:r>
      <w:r w:rsidR="0006690F" w:rsidRPr="003E399E">
        <w:rPr>
          <w:rFonts w:ascii="Times New Roman" w:hAnsi="Times New Roman" w:cs="Times New Roman"/>
          <w:sz w:val="24"/>
          <w:szCs w:val="24"/>
          <w:shd w:val="clear" w:color="auto" w:fill="FFFFFF"/>
        </w:rPr>
        <w:t>. На разных участках планируется строительство жилья разного ценового сегмента</w:t>
      </w:r>
      <w:r w:rsidR="00EC59B8" w:rsidRPr="003E399E">
        <w:rPr>
          <w:rFonts w:ascii="Times New Roman" w:hAnsi="Times New Roman" w:cs="Times New Roman"/>
          <w:sz w:val="24"/>
          <w:szCs w:val="24"/>
          <w:shd w:val="clear" w:color="auto" w:fill="FFFFFF"/>
        </w:rPr>
        <w:t>.</w:t>
      </w:r>
      <w:r w:rsidR="0006690F" w:rsidRPr="003E399E">
        <w:rPr>
          <w:rFonts w:ascii="Times New Roman" w:hAnsi="Times New Roman" w:cs="Times New Roman"/>
          <w:sz w:val="24"/>
          <w:szCs w:val="24"/>
          <w:shd w:val="clear" w:color="auto" w:fill="FFFFFF"/>
        </w:rPr>
        <w:t xml:space="preserve"> В зависимости от этого варьируется </w:t>
      </w:r>
      <w:r w:rsidRPr="003E399E">
        <w:rPr>
          <w:rFonts w:ascii="Times New Roman" w:hAnsi="Times New Roman" w:cs="Times New Roman"/>
          <w:sz w:val="24"/>
          <w:szCs w:val="24"/>
          <w:shd w:val="clear" w:color="auto" w:fill="FFFFFF"/>
        </w:rPr>
        <w:t>количество квадратных метров жилья</w:t>
      </w:r>
      <w:r w:rsidR="0006690F" w:rsidRPr="003E399E">
        <w:rPr>
          <w:rFonts w:ascii="Times New Roman" w:hAnsi="Times New Roman" w:cs="Times New Roman"/>
          <w:sz w:val="24"/>
          <w:szCs w:val="24"/>
          <w:shd w:val="clear" w:color="auto" w:fill="FFFFFF"/>
        </w:rPr>
        <w:t>, котор</w:t>
      </w:r>
      <w:r w:rsidRPr="003E399E">
        <w:rPr>
          <w:rFonts w:ascii="Times New Roman" w:hAnsi="Times New Roman" w:cs="Times New Roman"/>
          <w:sz w:val="24"/>
          <w:szCs w:val="24"/>
          <w:shd w:val="clear" w:color="auto" w:fill="FFFFFF"/>
        </w:rPr>
        <w:t>ое</w:t>
      </w:r>
      <w:r w:rsidR="0006690F" w:rsidRPr="003E399E">
        <w:rPr>
          <w:rFonts w:ascii="Times New Roman" w:hAnsi="Times New Roman" w:cs="Times New Roman"/>
          <w:sz w:val="24"/>
          <w:szCs w:val="24"/>
          <w:shd w:val="clear" w:color="auto" w:fill="FFFFFF"/>
        </w:rPr>
        <w:t xml:space="preserve"> предполагается получить </w:t>
      </w:r>
      <w:r w:rsidRPr="003E399E">
        <w:rPr>
          <w:rFonts w:ascii="Times New Roman" w:hAnsi="Times New Roman" w:cs="Times New Roman"/>
          <w:sz w:val="24"/>
          <w:szCs w:val="24"/>
          <w:shd w:val="clear" w:color="auto" w:fill="FFFFFF"/>
        </w:rPr>
        <w:t xml:space="preserve">с </w:t>
      </w:r>
      <w:r w:rsidR="0006690F" w:rsidRPr="003E399E">
        <w:rPr>
          <w:rFonts w:ascii="Times New Roman" w:hAnsi="Times New Roman" w:cs="Times New Roman"/>
          <w:sz w:val="24"/>
          <w:szCs w:val="24"/>
          <w:shd w:val="clear" w:color="auto" w:fill="FFFFFF"/>
        </w:rPr>
        <w:t>каждо</w:t>
      </w:r>
      <w:r w:rsidRPr="003E399E">
        <w:rPr>
          <w:rFonts w:ascii="Times New Roman" w:hAnsi="Times New Roman" w:cs="Times New Roman"/>
          <w:sz w:val="24"/>
          <w:szCs w:val="24"/>
          <w:shd w:val="clear" w:color="auto" w:fill="FFFFFF"/>
        </w:rPr>
        <w:t>го</w:t>
      </w:r>
      <w:r w:rsidR="0006690F" w:rsidRPr="003E399E">
        <w:rPr>
          <w:rFonts w:ascii="Times New Roman" w:hAnsi="Times New Roman" w:cs="Times New Roman"/>
          <w:sz w:val="24"/>
          <w:szCs w:val="24"/>
          <w:shd w:val="clear" w:color="auto" w:fill="FFFFFF"/>
        </w:rPr>
        <w:t xml:space="preserve"> из участков.При этом в целом по кварталу соблюдается плотность застройки, соответствующая нормам.</w:t>
      </w:r>
    </w:p>
    <w:p w:rsidR="009E1738" w:rsidRPr="003E399E" w:rsidRDefault="004A0BA9" w:rsidP="009E1738">
      <w:pPr>
        <w:spacing w:after="0" w:line="240" w:lineRule="auto"/>
        <w:ind w:firstLine="540"/>
        <w:jc w:val="both"/>
        <w:rPr>
          <w:rFonts w:ascii="Times New Roman" w:hAnsi="Times New Roman" w:cs="Times New Roman"/>
          <w:sz w:val="24"/>
          <w:szCs w:val="24"/>
          <w:shd w:val="clear" w:color="auto" w:fill="FFFFFF"/>
        </w:rPr>
      </w:pPr>
      <w:r w:rsidRPr="003E399E">
        <w:rPr>
          <w:rFonts w:ascii="Times New Roman" w:hAnsi="Times New Roman" w:cs="Times New Roman"/>
          <w:sz w:val="24"/>
          <w:szCs w:val="24"/>
          <w:shd w:val="clear" w:color="auto" w:fill="FFFFFF"/>
        </w:rPr>
        <w:t>Планируемый к строительству</w:t>
      </w:r>
      <w:r w:rsidR="008E131F" w:rsidRPr="003E399E">
        <w:rPr>
          <w:rFonts w:ascii="Times New Roman" w:hAnsi="Times New Roman" w:cs="Times New Roman"/>
          <w:sz w:val="24"/>
          <w:szCs w:val="24"/>
          <w:shd w:val="clear" w:color="auto" w:fill="FFFFFF"/>
        </w:rPr>
        <w:t>,</w:t>
      </w:r>
      <w:r w:rsidRPr="003E399E">
        <w:rPr>
          <w:rFonts w:ascii="Times New Roman" w:hAnsi="Times New Roman" w:cs="Times New Roman"/>
          <w:sz w:val="24"/>
          <w:szCs w:val="24"/>
          <w:shd w:val="clear" w:color="auto" w:fill="FFFFFF"/>
        </w:rPr>
        <w:t xml:space="preserve"> на данном земельном участке</w:t>
      </w:r>
      <w:r w:rsidR="008E131F" w:rsidRPr="003E399E">
        <w:rPr>
          <w:rFonts w:ascii="Times New Roman" w:hAnsi="Times New Roman" w:cs="Times New Roman"/>
          <w:sz w:val="24"/>
          <w:szCs w:val="24"/>
          <w:shd w:val="clear" w:color="auto" w:fill="FFFFFF"/>
        </w:rPr>
        <w:t>,</w:t>
      </w:r>
      <w:r w:rsidRPr="003E399E">
        <w:rPr>
          <w:rFonts w:ascii="Times New Roman" w:hAnsi="Times New Roman" w:cs="Times New Roman"/>
          <w:sz w:val="24"/>
          <w:szCs w:val="24"/>
          <w:shd w:val="clear" w:color="auto" w:fill="FFFFFF"/>
        </w:rPr>
        <w:t xml:space="preserve"> жилой дом </w:t>
      </w:r>
      <w:r w:rsidR="009E1738" w:rsidRPr="003E399E">
        <w:rPr>
          <w:rFonts w:ascii="Times New Roman" w:hAnsi="Times New Roman" w:cs="Times New Roman"/>
          <w:sz w:val="24"/>
          <w:szCs w:val="24"/>
          <w:shd w:val="clear" w:color="auto" w:fill="FFFFFF"/>
        </w:rPr>
        <w:t>относится к</w:t>
      </w:r>
      <w:r w:rsidRPr="003E399E">
        <w:rPr>
          <w:rFonts w:ascii="Times New Roman" w:hAnsi="Times New Roman" w:cs="Times New Roman"/>
          <w:sz w:val="24"/>
          <w:szCs w:val="24"/>
          <w:shd w:val="clear" w:color="auto" w:fill="FFFFFF"/>
        </w:rPr>
        <w:t xml:space="preserve"> жилью комфорт</w:t>
      </w:r>
      <w:r w:rsidR="008E131F" w:rsidRPr="003E399E">
        <w:rPr>
          <w:rFonts w:ascii="Times New Roman" w:hAnsi="Times New Roman" w:cs="Times New Roman"/>
          <w:sz w:val="24"/>
          <w:szCs w:val="24"/>
          <w:shd w:val="clear" w:color="auto" w:fill="FFFFFF"/>
        </w:rPr>
        <w:t>-класса, экономически целесообразным является строительство</w:t>
      </w:r>
      <w:r w:rsidRPr="003E399E">
        <w:rPr>
          <w:rFonts w:ascii="Times New Roman" w:hAnsi="Times New Roman" w:cs="Times New Roman"/>
          <w:sz w:val="24"/>
          <w:szCs w:val="24"/>
          <w:shd w:val="clear" w:color="auto" w:fill="FFFFFF"/>
        </w:rPr>
        <w:t xml:space="preserve"> на данном земельном участке здани</w:t>
      </w:r>
      <w:r w:rsidR="008E131F" w:rsidRPr="003E399E">
        <w:rPr>
          <w:rFonts w:ascii="Times New Roman" w:hAnsi="Times New Roman" w:cs="Times New Roman"/>
          <w:sz w:val="24"/>
          <w:szCs w:val="24"/>
          <w:shd w:val="clear" w:color="auto" w:fill="FFFFFF"/>
        </w:rPr>
        <w:t>я</w:t>
      </w:r>
      <w:r w:rsidRPr="003E399E">
        <w:rPr>
          <w:rFonts w:ascii="Times New Roman" w:hAnsi="Times New Roman" w:cs="Times New Roman"/>
          <w:sz w:val="24"/>
          <w:szCs w:val="24"/>
          <w:shd w:val="clear" w:color="auto" w:fill="FFFFFF"/>
        </w:rPr>
        <w:t xml:space="preserve"> с характеристиками, указанными в п.2.2 настоящей Пояснительной записки. При </w:t>
      </w:r>
      <w:r w:rsidR="008E131F" w:rsidRPr="003E399E">
        <w:rPr>
          <w:rFonts w:ascii="Times New Roman" w:hAnsi="Times New Roman" w:cs="Times New Roman"/>
          <w:sz w:val="24"/>
          <w:szCs w:val="24"/>
          <w:shd w:val="clear" w:color="auto" w:fill="FFFFFF"/>
        </w:rPr>
        <w:t>соблюдении максимальной площади земельных участков для многоквартирных многоэтажных жилых домов из расчета на 1 кв. м общей площади жилых помещений в соответствии с ПЗиЗг.о. Тольятти,</w:t>
      </w:r>
      <w:r w:rsidRPr="003E399E">
        <w:rPr>
          <w:rFonts w:ascii="Times New Roman" w:hAnsi="Times New Roman" w:cs="Times New Roman"/>
          <w:sz w:val="24"/>
          <w:szCs w:val="24"/>
          <w:shd w:val="clear" w:color="auto" w:fill="FFFFFF"/>
        </w:rPr>
        <w:t xml:space="preserve"> в рамках сформированного земельного участка </w:t>
      </w:r>
      <w:r w:rsidRPr="003E399E">
        <w:rPr>
          <w:rFonts w:ascii="Times New Roman" w:hAnsi="Times New Roman" w:cs="Times New Roman"/>
          <w:sz w:val="24"/>
          <w:szCs w:val="24"/>
        </w:rPr>
        <w:t>63:09:0101183:60</w:t>
      </w:r>
      <w:r w:rsidR="006A3BAF" w:rsidRPr="003E399E">
        <w:rPr>
          <w:rFonts w:ascii="Times New Roman" w:hAnsi="Times New Roman" w:cs="Times New Roman"/>
          <w:sz w:val="24"/>
          <w:szCs w:val="24"/>
        </w:rPr>
        <w:t>51</w:t>
      </w:r>
      <w:r w:rsidR="008E131F" w:rsidRPr="003E399E">
        <w:rPr>
          <w:rFonts w:ascii="Times New Roman" w:hAnsi="Times New Roman" w:cs="Times New Roman"/>
          <w:sz w:val="24"/>
          <w:szCs w:val="24"/>
        </w:rPr>
        <w:t xml:space="preserve">,потребуется </w:t>
      </w:r>
      <w:r w:rsidRPr="003E399E">
        <w:rPr>
          <w:rFonts w:ascii="Times New Roman" w:hAnsi="Times New Roman" w:cs="Times New Roman"/>
          <w:sz w:val="24"/>
          <w:szCs w:val="24"/>
        </w:rPr>
        <w:t>увеличени</w:t>
      </w:r>
      <w:r w:rsidR="008E131F" w:rsidRPr="003E399E">
        <w:rPr>
          <w:rFonts w:ascii="Times New Roman" w:hAnsi="Times New Roman" w:cs="Times New Roman"/>
          <w:sz w:val="24"/>
          <w:szCs w:val="24"/>
        </w:rPr>
        <w:t>е</w:t>
      </w:r>
      <w:r w:rsidRPr="003E399E">
        <w:rPr>
          <w:rFonts w:ascii="Times New Roman" w:hAnsi="Times New Roman" w:cs="Times New Roman"/>
          <w:sz w:val="24"/>
          <w:szCs w:val="24"/>
        </w:rPr>
        <w:t xml:space="preserve"> общей площади жилых помещений - до </w:t>
      </w:r>
      <w:r w:rsidR="006754B8" w:rsidRPr="003E399E">
        <w:rPr>
          <w:rFonts w:ascii="Times New Roman" w:hAnsi="Times New Roman" w:cs="Times New Roman"/>
          <w:sz w:val="24"/>
          <w:szCs w:val="24"/>
        </w:rPr>
        <w:t>13360</w:t>
      </w:r>
      <w:r w:rsidRPr="003E399E">
        <w:rPr>
          <w:rFonts w:ascii="Times New Roman" w:hAnsi="Times New Roman" w:cs="Times New Roman"/>
          <w:sz w:val="24"/>
          <w:szCs w:val="24"/>
        </w:rPr>
        <w:t>кв.м.,</w:t>
      </w:r>
      <w:r w:rsidR="001B6B4F" w:rsidRPr="003E399E">
        <w:rPr>
          <w:rFonts w:ascii="Times New Roman" w:hAnsi="Times New Roman" w:cs="Times New Roman"/>
          <w:sz w:val="24"/>
          <w:szCs w:val="24"/>
          <w:shd w:val="clear" w:color="auto" w:fill="FFFFFF"/>
        </w:rPr>
        <w:t xml:space="preserve"> потребуется размещение дополнительных парковочных мест, также</w:t>
      </w:r>
      <w:r w:rsidRPr="003E399E">
        <w:rPr>
          <w:rFonts w:ascii="Times New Roman" w:hAnsi="Times New Roman" w:cs="Times New Roman"/>
          <w:sz w:val="24"/>
          <w:szCs w:val="24"/>
          <w:shd w:val="clear" w:color="auto" w:fill="FFFFFF"/>
        </w:rPr>
        <w:t xml:space="preserve"> при увеличении площади здания увеличится количество этажей и соответственно высота здания</w:t>
      </w:r>
      <w:r w:rsidR="009E1738" w:rsidRPr="003E399E">
        <w:rPr>
          <w:rFonts w:ascii="Times New Roman" w:hAnsi="Times New Roman" w:cs="Times New Roman"/>
          <w:sz w:val="24"/>
          <w:szCs w:val="24"/>
          <w:shd w:val="clear" w:color="auto" w:fill="FFFFFF"/>
        </w:rPr>
        <w:t xml:space="preserve"> стан</w:t>
      </w:r>
      <w:r w:rsidR="001B6B4F" w:rsidRPr="003E399E">
        <w:rPr>
          <w:rFonts w:ascii="Times New Roman" w:hAnsi="Times New Roman" w:cs="Times New Roman"/>
          <w:sz w:val="24"/>
          <w:szCs w:val="24"/>
          <w:shd w:val="clear" w:color="auto" w:fill="FFFFFF"/>
        </w:rPr>
        <w:t>ет</w:t>
      </w:r>
      <w:r w:rsidR="009E1738" w:rsidRPr="003E399E">
        <w:rPr>
          <w:rFonts w:ascii="Times New Roman" w:hAnsi="Times New Roman" w:cs="Times New Roman"/>
          <w:sz w:val="24"/>
          <w:szCs w:val="24"/>
          <w:shd w:val="clear" w:color="auto" w:fill="FFFFFF"/>
        </w:rPr>
        <w:t xml:space="preserve"> более 28 метров. При увеличении высоты здания более 28 м потребуется устройство дополнительных инженерных систем: системы дымоудаления, системы компенсация дымоудаления, системы автоматической пожарной сигнализации</w:t>
      </w:r>
      <w:r w:rsidR="001B6B4F" w:rsidRPr="003E399E">
        <w:rPr>
          <w:rFonts w:ascii="Times New Roman" w:hAnsi="Times New Roman" w:cs="Times New Roman"/>
          <w:sz w:val="24"/>
          <w:szCs w:val="24"/>
          <w:shd w:val="clear" w:color="auto" w:fill="FFFFFF"/>
        </w:rPr>
        <w:t>. П</w:t>
      </w:r>
      <w:r w:rsidR="009E1738" w:rsidRPr="003E399E">
        <w:rPr>
          <w:rFonts w:ascii="Times New Roman" w:hAnsi="Times New Roman" w:cs="Times New Roman"/>
          <w:sz w:val="24"/>
          <w:szCs w:val="24"/>
          <w:shd w:val="clear" w:color="auto" w:fill="FFFFFF"/>
        </w:rPr>
        <w:t>ланировочные решения всего дома пр</w:t>
      </w:r>
      <w:r w:rsidR="001B6B4F" w:rsidRPr="003E399E">
        <w:rPr>
          <w:rFonts w:ascii="Times New Roman" w:hAnsi="Times New Roman" w:cs="Times New Roman"/>
          <w:sz w:val="24"/>
          <w:szCs w:val="24"/>
          <w:shd w:val="clear" w:color="auto" w:fill="FFFFFF"/>
        </w:rPr>
        <w:t>е</w:t>
      </w:r>
      <w:r w:rsidR="009E1738" w:rsidRPr="003E399E">
        <w:rPr>
          <w:rFonts w:ascii="Times New Roman" w:hAnsi="Times New Roman" w:cs="Times New Roman"/>
          <w:sz w:val="24"/>
          <w:szCs w:val="24"/>
          <w:shd w:val="clear" w:color="auto" w:fill="FFFFFF"/>
        </w:rPr>
        <w:t xml:space="preserve">терпят значительные изменения, в связи с появлением необходимости устройства незадымляемой лестничной клетки. Жилой дом станет достаточно затратным по инженерной инфраструктуре, что отрицательно скажется на </w:t>
      </w:r>
      <w:r w:rsidR="001B6B4F" w:rsidRPr="003E399E">
        <w:rPr>
          <w:rFonts w:ascii="Times New Roman" w:hAnsi="Times New Roman" w:cs="Times New Roman"/>
          <w:sz w:val="24"/>
          <w:szCs w:val="24"/>
          <w:shd w:val="clear" w:color="auto" w:fill="FFFFFF"/>
        </w:rPr>
        <w:t>стоимости</w:t>
      </w:r>
      <w:r w:rsidR="009E1738" w:rsidRPr="003E399E">
        <w:rPr>
          <w:rFonts w:ascii="Times New Roman" w:hAnsi="Times New Roman" w:cs="Times New Roman"/>
          <w:sz w:val="24"/>
          <w:szCs w:val="24"/>
          <w:shd w:val="clear" w:color="auto" w:fill="FFFFFF"/>
        </w:rPr>
        <w:t xml:space="preserve"> квадратного метра.</w:t>
      </w:r>
    </w:p>
    <w:p w:rsidR="00E31033" w:rsidRPr="003E399E" w:rsidRDefault="00E31033" w:rsidP="00E31033">
      <w:pPr>
        <w:spacing w:after="0" w:line="240" w:lineRule="auto"/>
        <w:ind w:firstLine="540"/>
        <w:jc w:val="both"/>
        <w:rPr>
          <w:rFonts w:ascii="Times New Roman" w:hAnsi="Times New Roman" w:cs="Times New Roman"/>
          <w:sz w:val="24"/>
          <w:szCs w:val="24"/>
          <w:shd w:val="clear" w:color="auto" w:fill="FFFFFF"/>
        </w:rPr>
      </w:pPr>
      <w:r w:rsidRPr="003E399E">
        <w:rPr>
          <w:rFonts w:ascii="Times New Roman" w:hAnsi="Times New Roman" w:cs="Times New Roman"/>
          <w:sz w:val="24"/>
          <w:szCs w:val="24"/>
          <w:shd w:val="clear" w:color="auto" w:fill="FFFFFF"/>
        </w:rPr>
        <w:t xml:space="preserve">Следует отметить, что социально-значимым критерием является именно минимальные размеры земельного участка, контроль за соблюдением которого позволяет избежать излишне уплотненной городской застройки. </w:t>
      </w:r>
      <w:r w:rsidR="000F63FC" w:rsidRPr="003E399E">
        <w:rPr>
          <w:rFonts w:ascii="Times New Roman" w:hAnsi="Times New Roman" w:cs="Times New Roman"/>
          <w:sz w:val="24"/>
          <w:szCs w:val="24"/>
          <w:shd w:val="clear" w:color="auto" w:fill="FFFFFF"/>
        </w:rPr>
        <w:t>Ограничение максимального размера земельного участка не имеет такой же высокой значимости, так как строительство  жилого многоквартирного дома на превышающем размеры земельном участке не влечет нарушения прав будущих собственников, напротив обеспечивает комфортные условия их проживания (обширная придомовая территория, развитые зоны благоустройства и озеленения).</w:t>
      </w:r>
      <w:r w:rsidR="003A6614" w:rsidRPr="003E399E">
        <w:rPr>
          <w:rFonts w:ascii="Times New Roman" w:hAnsi="Times New Roman" w:cs="Times New Roman"/>
          <w:sz w:val="24"/>
          <w:szCs w:val="24"/>
          <w:shd w:val="clear" w:color="auto" w:fill="FFFFFF"/>
        </w:rPr>
        <w:t xml:space="preserve">Застройщик, осуществляя реализацию квартир по данному жилому дому, основным аспектом, привлекающим потребителей, намерен обозначать именно создание комфортной городской среды и формирование среды для развития социально-значимых программ. </w:t>
      </w:r>
    </w:p>
    <w:p w:rsidR="00E31033" w:rsidRPr="003E399E" w:rsidRDefault="00E31033" w:rsidP="00F8411D">
      <w:pPr>
        <w:spacing w:after="0" w:line="240" w:lineRule="auto"/>
        <w:jc w:val="both"/>
        <w:rPr>
          <w:rFonts w:ascii="Times New Roman" w:hAnsi="Times New Roman" w:cs="Times New Roman"/>
          <w:sz w:val="24"/>
          <w:szCs w:val="24"/>
          <w:shd w:val="clear" w:color="auto" w:fill="FFFFFF"/>
        </w:rPr>
      </w:pPr>
    </w:p>
    <w:p w:rsidR="004535D2" w:rsidRPr="003E399E" w:rsidRDefault="009C77BE" w:rsidP="00F8411D">
      <w:pPr>
        <w:spacing w:after="0" w:line="240" w:lineRule="auto"/>
        <w:jc w:val="both"/>
        <w:rPr>
          <w:rFonts w:ascii="Times New Roman" w:hAnsi="Times New Roman" w:cs="Times New Roman"/>
          <w:b/>
          <w:sz w:val="24"/>
          <w:szCs w:val="24"/>
          <w:shd w:val="clear" w:color="auto" w:fill="FFFFFF"/>
        </w:rPr>
      </w:pPr>
      <w:r w:rsidRPr="003E399E">
        <w:rPr>
          <w:rFonts w:ascii="Times New Roman" w:hAnsi="Times New Roman" w:cs="Times New Roman"/>
          <w:b/>
          <w:sz w:val="24"/>
          <w:szCs w:val="24"/>
          <w:shd w:val="clear" w:color="auto" w:fill="FFFFFF"/>
        </w:rPr>
        <w:t xml:space="preserve">Вывод: </w:t>
      </w:r>
      <w:r w:rsidR="004535D2" w:rsidRPr="003E399E">
        <w:rPr>
          <w:rFonts w:ascii="Times New Roman" w:hAnsi="Times New Roman" w:cs="Times New Roman"/>
          <w:b/>
          <w:sz w:val="24"/>
          <w:szCs w:val="24"/>
          <w:shd w:val="clear" w:color="auto" w:fill="FFFFFF"/>
        </w:rPr>
        <w:t xml:space="preserve">На данном земельном участке невозможно осуществить экономически целесообразную застройку без отступления </w:t>
      </w:r>
      <w:r w:rsidR="008B196D" w:rsidRPr="003E399E">
        <w:rPr>
          <w:rFonts w:ascii="Times New Roman" w:hAnsi="Times New Roman" w:cs="Times New Roman"/>
          <w:b/>
          <w:sz w:val="24"/>
          <w:szCs w:val="24"/>
          <w:shd w:val="clear" w:color="auto" w:fill="FFFFFF"/>
        </w:rPr>
        <w:t>от показател</w:t>
      </w:r>
      <w:r w:rsidR="001A7329" w:rsidRPr="003E399E">
        <w:rPr>
          <w:rFonts w:ascii="Times New Roman" w:hAnsi="Times New Roman" w:cs="Times New Roman"/>
          <w:b/>
          <w:sz w:val="24"/>
          <w:szCs w:val="24"/>
          <w:shd w:val="clear" w:color="auto" w:fill="FFFFFF"/>
        </w:rPr>
        <w:t xml:space="preserve">я«Максимальная площадь земельных участков для многоквартирных многоэтажных жилых домов из расчета </w:t>
      </w:r>
      <w:r w:rsidR="001A7329" w:rsidRPr="003E399E">
        <w:rPr>
          <w:rFonts w:ascii="Times New Roman" w:hAnsi="Times New Roman" w:cs="Times New Roman"/>
          <w:b/>
          <w:sz w:val="24"/>
          <w:szCs w:val="24"/>
          <w:shd w:val="clear" w:color="auto" w:fill="FFFFFF"/>
        </w:rPr>
        <w:lastRenderedPageBreak/>
        <w:t>на 1 кв. м общей площади жилых помещений</w:t>
      </w:r>
      <w:r w:rsidR="004535D2" w:rsidRPr="003E399E">
        <w:rPr>
          <w:rFonts w:ascii="Times New Roman" w:hAnsi="Times New Roman" w:cs="Times New Roman"/>
          <w:b/>
          <w:sz w:val="24"/>
          <w:szCs w:val="24"/>
          <w:shd w:val="clear" w:color="auto" w:fill="FFFFFF"/>
        </w:rPr>
        <w:t>, установленн</w:t>
      </w:r>
      <w:r w:rsidR="008B196D" w:rsidRPr="003E399E">
        <w:rPr>
          <w:rFonts w:ascii="Times New Roman" w:hAnsi="Times New Roman" w:cs="Times New Roman"/>
          <w:b/>
          <w:sz w:val="24"/>
          <w:szCs w:val="24"/>
          <w:shd w:val="clear" w:color="auto" w:fill="FFFFFF"/>
        </w:rPr>
        <w:t>ых</w:t>
      </w:r>
      <w:r w:rsidR="004535D2" w:rsidRPr="003E399E">
        <w:rPr>
          <w:rFonts w:ascii="Times New Roman" w:hAnsi="Times New Roman" w:cs="Times New Roman"/>
          <w:b/>
          <w:sz w:val="24"/>
          <w:szCs w:val="24"/>
          <w:shd w:val="clear" w:color="auto" w:fill="FFFFFF"/>
        </w:rPr>
        <w:t xml:space="preserve"> п.4 ст.37 ПЗиЗг.о.Тольятти.</w:t>
      </w:r>
      <w:r w:rsidR="00A85D72" w:rsidRPr="003E399E">
        <w:rPr>
          <w:rFonts w:ascii="Times New Roman" w:hAnsi="Times New Roman" w:cs="Times New Roman"/>
          <w:b/>
          <w:sz w:val="24"/>
          <w:szCs w:val="24"/>
          <w:shd w:val="clear" w:color="auto" w:fill="FFFFFF"/>
        </w:rPr>
        <w:t xml:space="preserve"> В связи с этим проектом планировки территории было предусмотрено отклонение от предельных параметров по отдельным земельным участкам при соблюдении показателей плотности застройки в целом по кварталу.</w:t>
      </w:r>
    </w:p>
    <w:p w:rsidR="005E758F" w:rsidRPr="003E399E" w:rsidRDefault="005E758F" w:rsidP="00F8411D">
      <w:pPr>
        <w:spacing w:after="0" w:line="240" w:lineRule="auto"/>
        <w:jc w:val="both"/>
        <w:rPr>
          <w:rFonts w:ascii="Times New Roman" w:hAnsi="Times New Roman" w:cs="Times New Roman"/>
          <w:sz w:val="24"/>
          <w:szCs w:val="24"/>
          <w:shd w:val="clear" w:color="auto" w:fill="FFFFFF"/>
        </w:rPr>
      </w:pPr>
    </w:p>
    <w:p w:rsidR="007A154F" w:rsidRPr="003E399E" w:rsidRDefault="00D8758C" w:rsidP="00F8411D">
      <w:pPr>
        <w:autoSpaceDE w:val="0"/>
        <w:autoSpaceDN w:val="0"/>
        <w:adjustRightInd w:val="0"/>
        <w:spacing w:after="0" w:line="240" w:lineRule="auto"/>
        <w:ind w:firstLine="540"/>
        <w:jc w:val="both"/>
        <w:rPr>
          <w:rFonts w:ascii="Times New Roman" w:hAnsi="Times New Roman" w:cs="Times New Roman"/>
          <w:b/>
          <w:sz w:val="24"/>
          <w:szCs w:val="24"/>
        </w:rPr>
      </w:pPr>
      <w:r w:rsidRPr="003E399E">
        <w:rPr>
          <w:rFonts w:ascii="Times New Roman" w:hAnsi="Times New Roman" w:cs="Times New Roman"/>
          <w:b/>
          <w:sz w:val="24"/>
          <w:szCs w:val="24"/>
        </w:rPr>
        <w:t>4</w:t>
      </w:r>
      <w:r w:rsidR="0066432A" w:rsidRPr="003E399E">
        <w:rPr>
          <w:rFonts w:ascii="Times New Roman" w:hAnsi="Times New Roman" w:cs="Times New Roman"/>
          <w:b/>
          <w:sz w:val="24"/>
          <w:szCs w:val="24"/>
        </w:rPr>
        <w:t>.</w:t>
      </w:r>
      <w:r w:rsidR="007C163F" w:rsidRPr="003E399E">
        <w:rPr>
          <w:rFonts w:ascii="Times New Roman" w:hAnsi="Times New Roman" w:cs="Times New Roman"/>
          <w:b/>
          <w:sz w:val="24"/>
          <w:szCs w:val="24"/>
        </w:rPr>
        <w:t>О расчете потребности в системах социального обслуживания и ресурсах инженерно-технического обеспечения, общая информация о планируемом объеме ресурсов, необходимых для функционирования объекта.</w:t>
      </w:r>
    </w:p>
    <w:p w:rsidR="007A154F" w:rsidRPr="003E399E" w:rsidRDefault="007A154F" w:rsidP="00F8411D">
      <w:pPr>
        <w:autoSpaceDE w:val="0"/>
        <w:autoSpaceDN w:val="0"/>
        <w:adjustRightInd w:val="0"/>
        <w:spacing w:after="0" w:line="240" w:lineRule="auto"/>
        <w:ind w:firstLine="540"/>
        <w:jc w:val="both"/>
        <w:rPr>
          <w:rFonts w:ascii="Times New Roman" w:hAnsi="Times New Roman" w:cs="Times New Roman"/>
          <w:sz w:val="24"/>
          <w:szCs w:val="24"/>
        </w:rPr>
      </w:pPr>
    </w:p>
    <w:p w:rsidR="006643AA" w:rsidRPr="003E399E" w:rsidRDefault="009B1B1B" w:rsidP="00F8411D">
      <w:pPr>
        <w:spacing w:after="0" w:line="240" w:lineRule="auto"/>
        <w:ind w:firstLine="540"/>
        <w:jc w:val="both"/>
        <w:rPr>
          <w:rFonts w:ascii="Times New Roman" w:hAnsi="Times New Roman" w:cs="Times New Roman"/>
          <w:sz w:val="24"/>
          <w:szCs w:val="24"/>
        </w:rPr>
      </w:pPr>
      <w:r w:rsidRPr="003E399E">
        <w:rPr>
          <w:rFonts w:ascii="Times New Roman" w:hAnsi="Times New Roman" w:cs="Times New Roman"/>
          <w:sz w:val="24"/>
          <w:szCs w:val="24"/>
        </w:rPr>
        <w:t xml:space="preserve">На указанном земельном участке предусмотрено размещение объекта </w:t>
      </w:r>
      <w:r w:rsidR="005601C0" w:rsidRPr="003E399E">
        <w:rPr>
          <w:rFonts w:ascii="Times New Roman" w:hAnsi="Times New Roman" w:cs="Times New Roman"/>
          <w:sz w:val="24"/>
          <w:szCs w:val="24"/>
        </w:rPr>
        <w:t>«</w:t>
      </w:r>
      <w:r w:rsidR="006754B8" w:rsidRPr="003E399E">
        <w:rPr>
          <w:rFonts w:ascii="Times New Roman" w:hAnsi="Times New Roman" w:cs="Times New Roman"/>
          <w:sz w:val="24"/>
          <w:szCs w:val="24"/>
        </w:rPr>
        <w:t>Жилой дом поз. 5.1 с подземной автостоянкой с инженерно-техническим обеспечением в составе 5 этапа строительства комплекса зданий и сооружений жилищного и социального назначения</w:t>
      </w:r>
      <w:r w:rsidRPr="003E399E">
        <w:rPr>
          <w:rFonts w:ascii="Times New Roman" w:hAnsi="Times New Roman" w:cs="Times New Roman"/>
          <w:sz w:val="24"/>
          <w:szCs w:val="24"/>
        </w:rPr>
        <w:t>»с</w:t>
      </w:r>
      <w:r w:rsidR="006643AA" w:rsidRPr="003E399E">
        <w:rPr>
          <w:rFonts w:ascii="Times New Roman" w:hAnsi="Times New Roman" w:cs="Times New Roman"/>
          <w:sz w:val="24"/>
          <w:szCs w:val="24"/>
        </w:rPr>
        <w:t>о следующими характеристиками</w:t>
      </w:r>
      <w:r w:rsidR="00B66050" w:rsidRPr="003E399E">
        <w:rPr>
          <w:rFonts w:ascii="Times New Roman" w:hAnsi="Times New Roman" w:cs="Times New Roman"/>
          <w:sz w:val="24"/>
          <w:szCs w:val="24"/>
        </w:rPr>
        <w:t xml:space="preserve">, </w:t>
      </w:r>
      <w:r w:rsidR="00622885" w:rsidRPr="003E399E">
        <w:rPr>
          <w:rFonts w:ascii="Times New Roman" w:hAnsi="Times New Roman" w:cs="Times New Roman"/>
          <w:sz w:val="24"/>
          <w:szCs w:val="24"/>
        </w:rPr>
        <w:t>не выходящими за рамки утвержденного проекта планировки</w:t>
      </w:r>
      <w:r w:rsidR="00B66050" w:rsidRPr="003E399E">
        <w:rPr>
          <w:rFonts w:ascii="Times New Roman" w:hAnsi="Times New Roman" w:cs="Times New Roman"/>
          <w:sz w:val="24"/>
          <w:szCs w:val="24"/>
        </w:rPr>
        <w:t>:</w:t>
      </w:r>
    </w:p>
    <w:p w:rsidR="00A301D1" w:rsidRPr="003E399E" w:rsidRDefault="00A301D1" w:rsidP="00F8411D">
      <w:pPr>
        <w:spacing w:after="0" w:line="240" w:lineRule="auto"/>
        <w:ind w:firstLine="540"/>
        <w:jc w:val="both"/>
        <w:rPr>
          <w:rFonts w:ascii="Times New Roman" w:hAnsi="Times New Roman" w:cs="Times New Roman"/>
          <w:sz w:val="24"/>
          <w:szCs w:val="24"/>
        </w:rPr>
      </w:pPr>
    </w:p>
    <w:tbl>
      <w:tblPr>
        <w:tblStyle w:val="a3"/>
        <w:tblW w:w="9498" w:type="dxa"/>
        <w:tblInd w:w="108" w:type="dxa"/>
        <w:tblLayout w:type="fixed"/>
        <w:tblLook w:val="04A0"/>
      </w:tblPr>
      <w:tblGrid>
        <w:gridCol w:w="5670"/>
        <w:gridCol w:w="3828"/>
      </w:tblGrid>
      <w:tr w:rsidR="003E399E" w:rsidRPr="003E399E" w:rsidTr="00CF3EEC">
        <w:trPr>
          <w:trHeight w:val="610"/>
        </w:trPr>
        <w:tc>
          <w:tcPr>
            <w:tcW w:w="5670" w:type="dxa"/>
            <w:vAlign w:val="center"/>
          </w:tcPr>
          <w:p w:rsidR="00B66050" w:rsidRPr="003E399E" w:rsidRDefault="00B66050" w:rsidP="00CF3EEC">
            <w:pPr>
              <w:jc w:val="center"/>
              <w:rPr>
                <w:rFonts w:ascii="Times New Roman" w:hAnsi="Times New Roman" w:cs="Times New Roman"/>
                <w:b/>
                <w:sz w:val="24"/>
                <w:szCs w:val="24"/>
              </w:rPr>
            </w:pPr>
            <w:r w:rsidRPr="003E399E">
              <w:rPr>
                <w:rFonts w:ascii="Times New Roman" w:hAnsi="Times New Roman" w:cs="Times New Roman"/>
                <w:b/>
                <w:sz w:val="24"/>
                <w:szCs w:val="24"/>
              </w:rPr>
              <w:t xml:space="preserve">наименование показателя </w:t>
            </w:r>
          </w:p>
          <w:p w:rsidR="00B66050" w:rsidRPr="003E399E" w:rsidRDefault="00B66050" w:rsidP="00CF3EEC">
            <w:pPr>
              <w:jc w:val="center"/>
              <w:rPr>
                <w:rFonts w:ascii="Times New Roman" w:hAnsi="Times New Roman" w:cs="Times New Roman"/>
                <w:b/>
                <w:sz w:val="24"/>
                <w:szCs w:val="24"/>
              </w:rPr>
            </w:pPr>
            <w:r w:rsidRPr="003E399E">
              <w:rPr>
                <w:rFonts w:ascii="Times New Roman" w:hAnsi="Times New Roman" w:cs="Times New Roman"/>
                <w:b/>
                <w:sz w:val="24"/>
                <w:szCs w:val="24"/>
              </w:rPr>
              <w:t>(единица измерения)</w:t>
            </w:r>
          </w:p>
        </w:tc>
        <w:tc>
          <w:tcPr>
            <w:tcW w:w="3828" w:type="dxa"/>
            <w:vAlign w:val="center"/>
          </w:tcPr>
          <w:p w:rsidR="00B66050" w:rsidRPr="003E399E" w:rsidRDefault="00B66050" w:rsidP="00CF3EEC">
            <w:pPr>
              <w:jc w:val="center"/>
              <w:rPr>
                <w:rFonts w:ascii="Times New Roman" w:hAnsi="Times New Roman" w:cs="Times New Roman"/>
                <w:b/>
                <w:sz w:val="24"/>
                <w:szCs w:val="24"/>
              </w:rPr>
            </w:pPr>
            <w:r w:rsidRPr="003E399E">
              <w:rPr>
                <w:rFonts w:ascii="Times New Roman" w:hAnsi="Times New Roman" w:cs="Times New Roman"/>
                <w:b/>
                <w:sz w:val="24"/>
                <w:szCs w:val="24"/>
              </w:rPr>
              <w:t>Значение показателя</w:t>
            </w:r>
          </w:p>
        </w:tc>
      </w:tr>
      <w:tr w:rsidR="003E399E" w:rsidRPr="003E399E" w:rsidTr="00CF3EEC">
        <w:tc>
          <w:tcPr>
            <w:tcW w:w="5670" w:type="dxa"/>
          </w:tcPr>
          <w:p w:rsidR="005E758F" w:rsidRPr="003E399E" w:rsidRDefault="005E758F" w:rsidP="00FF0BA4">
            <w:pPr>
              <w:rPr>
                <w:rFonts w:ascii="Times New Roman" w:hAnsi="Times New Roman" w:cs="Times New Roman"/>
                <w:sz w:val="24"/>
                <w:szCs w:val="24"/>
              </w:rPr>
            </w:pPr>
            <w:r w:rsidRPr="003E399E">
              <w:rPr>
                <w:rFonts w:ascii="Times New Roman" w:hAnsi="Times New Roman" w:cs="Times New Roman"/>
                <w:sz w:val="24"/>
                <w:szCs w:val="24"/>
              </w:rPr>
              <w:t>площадь земельн</w:t>
            </w:r>
            <w:r w:rsidR="00FF0BA4" w:rsidRPr="003E399E">
              <w:rPr>
                <w:rFonts w:ascii="Times New Roman" w:hAnsi="Times New Roman" w:cs="Times New Roman"/>
                <w:sz w:val="24"/>
                <w:szCs w:val="24"/>
              </w:rPr>
              <w:t>ого</w:t>
            </w:r>
            <w:r w:rsidRPr="003E399E">
              <w:rPr>
                <w:rFonts w:ascii="Times New Roman" w:hAnsi="Times New Roman" w:cs="Times New Roman"/>
                <w:sz w:val="24"/>
                <w:szCs w:val="24"/>
              </w:rPr>
              <w:t xml:space="preserve"> участк</w:t>
            </w:r>
            <w:r w:rsidR="00FF0BA4" w:rsidRPr="003E399E">
              <w:rPr>
                <w:rFonts w:ascii="Times New Roman" w:hAnsi="Times New Roman" w:cs="Times New Roman"/>
                <w:sz w:val="24"/>
                <w:szCs w:val="24"/>
              </w:rPr>
              <w:t>а</w:t>
            </w:r>
            <w:r w:rsidRPr="003E399E">
              <w:rPr>
                <w:rFonts w:ascii="Times New Roman" w:hAnsi="Times New Roman" w:cs="Times New Roman"/>
                <w:sz w:val="24"/>
                <w:szCs w:val="24"/>
              </w:rPr>
              <w:t xml:space="preserve"> (кв.м.)</w:t>
            </w:r>
          </w:p>
        </w:tc>
        <w:tc>
          <w:tcPr>
            <w:tcW w:w="3828" w:type="dxa"/>
            <w:vAlign w:val="center"/>
          </w:tcPr>
          <w:p w:rsidR="005E758F" w:rsidRPr="003E399E" w:rsidRDefault="006754B8" w:rsidP="00B15D75">
            <w:pPr>
              <w:jc w:val="center"/>
              <w:rPr>
                <w:rFonts w:ascii="Times New Roman" w:hAnsi="Times New Roman" w:cs="Times New Roman"/>
                <w:sz w:val="24"/>
                <w:szCs w:val="24"/>
              </w:rPr>
            </w:pPr>
            <w:r w:rsidRPr="003E399E">
              <w:rPr>
                <w:rFonts w:ascii="Times New Roman" w:hAnsi="Times New Roman" w:cs="Times New Roman"/>
                <w:sz w:val="24"/>
                <w:szCs w:val="24"/>
              </w:rPr>
              <w:t>13894</w:t>
            </w:r>
          </w:p>
        </w:tc>
      </w:tr>
      <w:tr w:rsidR="003E399E" w:rsidRPr="003E399E" w:rsidTr="00CF3EEC">
        <w:tc>
          <w:tcPr>
            <w:tcW w:w="5670" w:type="dxa"/>
          </w:tcPr>
          <w:p w:rsidR="005E758F" w:rsidRPr="003E399E" w:rsidRDefault="006754B8" w:rsidP="00CF3EEC">
            <w:pPr>
              <w:rPr>
                <w:rFonts w:ascii="Times New Roman" w:hAnsi="Times New Roman" w:cs="Times New Roman"/>
                <w:sz w:val="24"/>
                <w:szCs w:val="24"/>
              </w:rPr>
            </w:pPr>
            <w:r w:rsidRPr="003E399E">
              <w:rPr>
                <w:rFonts w:ascii="Times New Roman" w:hAnsi="Times New Roman" w:cs="Times New Roman"/>
                <w:sz w:val="24"/>
                <w:szCs w:val="24"/>
              </w:rPr>
              <w:t>Общая площадь</w:t>
            </w:r>
            <w:r w:rsidR="005E758F" w:rsidRPr="003E399E">
              <w:rPr>
                <w:rFonts w:ascii="Times New Roman" w:hAnsi="Times New Roman" w:cs="Times New Roman"/>
                <w:sz w:val="24"/>
                <w:szCs w:val="24"/>
              </w:rPr>
              <w:t xml:space="preserve"> здания (кв.м.)</w:t>
            </w:r>
          </w:p>
        </w:tc>
        <w:tc>
          <w:tcPr>
            <w:tcW w:w="3828" w:type="dxa"/>
            <w:vAlign w:val="center"/>
          </w:tcPr>
          <w:p w:rsidR="005E758F" w:rsidRPr="003E399E" w:rsidRDefault="000016B2" w:rsidP="00E337E8">
            <w:pPr>
              <w:jc w:val="center"/>
              <w:rPr>
                <w:rFonts w:ascii="Times New Roman" w:hAnsi="Times New Roman" w:cs="Times New Roman"/>
                <w:sz w:val="24"/>
                <w:szCs w:val="24"/>
              </w:rPr>
            </w:pPr>
            <w:r w:rsidRPr="003E399E">
              <w:rPr>
                <w:rFonts w:ascii="Times New Roman" w:hAnsi="Times New Roman" w:cs="Times New Roman"/>
                <w:sz w:val="24"/>
                <w:szCs w:val="24"/>
              </w:rPr>
              <w:t>1425</w:t>
            </w:r>
            <w:r w:rsidR="00E337E8" w:rsidRPr="003E399E">
              <w:rPr>
                <w:rFonts w:ascii="Times New Roman" w:hAnsi="Times New Roman" w:cs="Times New Roman"/>
                <w:sz w:val="24"/>
                <w:szCs w:val="24"/>
              </w:rPr>
              <w:t>5,6</w:t>
            </w:r>
          </w:p>
        </w:tc>
      </w:tr>
      <w:tr w:rsidR="003E399E" w:rsidRPr="003E399E" w:rsidTr="00CF3EEC">
        <w:tc>
          <w:tcPr>
            <w:tcW w:w="5670" w:type="dxa"/>
          </w:tcPr>
          <w:p w:rsidR="005E758F" w:rsidRPr="003E399E" w:rsidRDefault="005E758F" w:rsidP="00CF3EEC">
            <w:pPr>
              <w:rPr>
                <w:rFonts w:ascii="Times New Roman" w:hAnsi="Times New Roman" w:cs="Times New Roman"/>
                <w:sz w:val="24"/>
                <w:szCs w:val="24"/>
              </w:rPr>
            </w:pPr>
            <w:r w:rsidRPr="003E399E">
              <w:rPr>
                <w:rFonts w:ascii="Times New Roman" w:hAnsi="Times New Roman" w:cs="Times New Roman"/>
                <w:sz w:val="24"/>
                <w:szCs w:val="24"/>
              </w:rPr>
              <w:t>площадь жилых помещений (кв.м)</w:t>
            </w:r>
          </w:p>
        </w:tc>
        <w:tc>
          <w:tcPr>
            <w:tcW w:w="3828" w:type="dxa"/>
            <w:vAlign w:val="center"/>
          </w:tcPr>
          <w:p w:rsidR="005E758F" w:rsidRPr="003E399E" w:rsidRDefault="000016B2" w:rsidP="00B15D75">
            <w:pPr>
              <w:jc w:val="center"/>
              <w:rPr>
                <w:rFonts w:ascii="Times New Roman" w:hAnsi="Times New Roman" w:cs="Times New Roman"/>
                <w:sz w:val="24"/>
                <w:szCs w:val="24"/>
              </w:rPr>
            </w:pPr>
            <w:r w:rsidRPr="003E399E">
              <w:rPr>
                <w:rFonts w:ascii="Times New Roman" w:hAnsi="Times New Roman" w:cs="Times New Roman"/>
                <w:sz w:val="24"/>
                <w:szCs w:val="24"/>
                <w:shd w:val="clear" w:color="auto" w:fill="FFFFFF"/>
              </w:rPr>
              <w:t>8089,1</w:t>
            </w:r>
          </w:p>
        </w:tc>
      </w:tr>
      <w:tr w:rsidR="003E399E" w:rsidRPr="003E399E" w:rsidTr="00CF3EEC">
        <w:tc>
          <w:tcPr>
            <w:tcW w:w="5670" w:type="dxa"/>
          </w:tcPr>
          <w:p w:rsidR="005E758F" w:rsidRPr="003E399E" w:rsidRDefault="005E758F" w:rsidP="00CF3EEC">
            <w:pPr>
              <w:rPr>
                <w:rFonts w:ascii="Times New Roman" w:hAnsi="Times New Roman" w:cs="Times New Roman"/>
                <w:sz w:val="24"/>
                <w:szCs w:val="24"/>
              </w:rPr>
            </w:pPr>
            <w:r w:rsidRPr="003E399E">
              <w:rPr>
                <w:rFonts w:ascii="Times New Roman" w:hAnsi="Times New Roman" w:cs="Times New Roman"/>
                <w:sz w:val="24"/>
                <w:szCs w:val="24"/>
              </w:rPr>
              <w:t>коэффициент плотности застройки</w:t>
            </w:r>
          </w:p>
        </w:tc>
        <w:tc>
          <w:tcPr>
            <w:tcW w:w="3828" w:type="dxa"/>
            <w:vAlign w:val="center"/>
          </w:tcPr>
          <w:p w:rsidR="005E758F" w:rsidRPr="003E399E" w:rsidRDefault="00863402" w:rsidP="005601C0">
            <w:pPr>
              <w:jc w:val="center"/>
              <w:rPr>
                <w:rFonts w:ascii="Times New Roman" w:hAnsi="Times New Roman" w:cs="Times New Roman"/>
                <w:sz w:val="24"/>
                <w:szCs w:val="24"/>
              </w:rPr>
            </w:pPr>
            <w:r w:rsidRPr="003E399E">
              <w:rPr>
                <w:rFonts w:ascii="Times New Roman" w:hAnsi="Times New Roman" w:cs="Times New Roman"/>
                <w:sz w:val="24"/>
                <w:szCs w:val="24"/>
              </w:rPr>
              <w:t>1,03</w:t>
            </w:r>
          </w:p>
        </w:tc>
      </w:tr>
      <w:tr w:rsidR="003E399E" w:rsidRPr="003E399E" w:rsidTr="00CF3EEC">
        <w:tc>
          <w:tcPr>
            <w:tcW w:w="5670" w:type="dxa"/>
          </w:tcPr>
          <w:p w:rsidR="00FF0BA4" w:rsidRPr="003E399E" w:rsidRDefault="00FF0BA4" w:rsidP="00CF3EEC">
            <w:pPr>
              <w:rPr>
                <w:rFonts w:ascii="Times New Roman" w:hAnsi="Times New Roman" w:cs="Times New Roman"/>
                <w:sz w:val="24"/>
                <w:szCs w:val="24"/>
              </w:rPr>
            </w:pPr>
          </w:p>
        </w:tc>
        <w:tc>
          <w:tcPr>
            <w:tcW w:w="3828" w:type="dxa"/>
            <w:vAlign w:val="center"/>
          </w:tcPr>
          <w:p w:rsidR="00FF0BA4" w:rsidRPr="003E399E" w:rsidRDefault="00FF0BA4" w:rsidP="005601C0">
            <w:pPr>
              <w:jc w:val="center"/>
              <w:rPr>
                <w:rFonts w:ascii="Times New Roman" w:hAnsi="Times New Roman" w:cs="Times New Roman"/>
                <w:sz w:val="24"/>
                <w:szCs w:val="24"/>
              </w:rPr>
            </w:pPr>
          </w:p>
        </w:tc>
      </w:tr>
    </w:tbl>
    <w:p w:rsidR="00B66050" w:rsidRPr="003E399E" w:rsidRDefault="00B66050" w:rsidP="00F8411D">
      <w:pPr>
        <w:spacing w:after="0" w:line="240" w:lineRule="auto"/>
        <w:ind w:firstLine="540"/>
        <w:jc w:val="both"/>
        <w:rPr>
          <w:rFonts w:ascii="Times New Roman" w:hAnsi="Times New Roman" w:cs="Times New Roman"/>
          <w:sz w:val="24"/>
          <w:szCs w:val="24"/>
        </w:rPr>
      </w:pPr>
    </w:p>
    <w:p w:rsidR="007C163F" w:rsidRPr="003E399E" w:rsidRDefault="007C163F" w:rsidP="007C163F">
      <w:pPr>
        <w:shd w:val="clear" w:color="auto" w:fill="FFFFFF"/>
        <w:spacing w:after="0" w:line="290" w:lineRule="atLeast"/>
        <w:ind w:firstLine="540"/>
        <w:jc w:val="both"/>
        <w:rPr>
          <w:rFonts w:ascii="Times New Roman" w:eastAsia="Times New Roman" w:hAnsi="Times New Roman" w:cs="Times New Roman"/>
          <w:sz w:val="24"/>
          <w:szCs w:val="24"/>
        </w:rPr>
      </w:pPr>
      <w:r w:rsidRPr="003E399E">
        <w:rPr>
          <w:rFonts w:ascii="Times New Roman" w:eastAsia="Times New Roman" w:hAnsi="Times New Roman" w:cs="Times New Roman"/>
          <w:sz w:val="24"/>
          <w:szCs w:val="24"/>
        </w:rPr>
        <w:t>Утвержденный проект планировки территории включает в себя</w:t>
      </w:r>
      <w:bookmarkStart w:id="0" w:name="dst1374"/>
      <w:bookmarkStart w:id="1" w:name="dst1376"/>
      <w:bookmarkStart w:id="2" w:name="dst1378"/>
      <w:bookmarkEnd w:id="0"/>
      <w:bookmarkEnd w:id="1"/>
      <w:bookmarkEnd w:id="2"/>
      <w:r w:rsidRPr="003E399E">
        <w:rPr>
          <w:rFonts w:ascii="Times New Roman" w:eastAsia="Times New Roman" w:hAnsi="Times New Roman" w:cs="Times New Roman"/>
          <w:sz w:val="24"/>
          <w:szCs w:val="24"/>
        </w:rPr>
        <w:t xml:space="preserve"> положение 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bookmarkStart w:id="3" w:name="dst1379"/>
      <w:bookmarkStart w:id="4" w:name="dst1380"/>
      <w:bookmarkStart w:id="5" w:name="dst1382"/>
      <w:bookmarkStart w:id="6" w:name="dst1385"/>
      <w:bookmarkStart w:id="7" w:name="dst1386"/>
      <w:bookmarkStart w:id="8" w:name="dst1387"/>
      <w:bookmarkStart w:id="9" w:name="dst1390"/>
      <w:bookmarkEnd w:id="3"/>
      <w:bookmarkEnd w:id="4"/>
      <w:bookmarkEnd w:id="5"/>
      <w:bookmarkEnd w:id="6"/>
      <w:bookmarkEnd w:id="7"/>
      <w:bookmarkEnd w:id="8"/>
      <w:bookmarkEnd w:id="9"/>
    </w:p>
    <w:p w:rsidR="003A2B9F" w:rsidRPr="003E399E" w:rsidRDefault="007C163F" w:rsidP="00F8411D">
      <w:pPr>
        <w:spacing w:after="0" w:line="240" w:lineRule="auto"/>
        <w:ind w:firstLine="540"/>
        <w:jc w:val="both"/>
        <w:rPr>
          <w:rFonts w:ascii="Times New Roman" w:hAnsi="Times New Roman" w:cs="Times New Roman"/>
          <w:sz w:val="24"/>
          <w:szCs w:val="24"/>
        </w:rPr>
      </w:pPr>
      <w:r w:rsidRPr="003E399E">
        <w:rPr>
          <w:rFonts w:ascii="Times New Roman" w:hAnsi="Times New Roman" w:cs="Times New Roman"/>
          <w:sz w:val="24"/>
          <w:szCs w:val="24"/>
        </w:rPr>
        <w:t>Таким образом, у</w:t>
      </w:r>
      <w:r w:rsidR="003A2B9F" w:rsidRPr="003E399E">
        <w:rPr>
          <w:rFonts w:ascii="Times New Roman" w:hAnsi="Times New Roman" w:cs="Times New Roman"/>
          <w:sz w:val="24"/>
          <w:szCs w:val="24"/>
        </w:rPr>
        <w:t xml:space="preserve">твержденный </w:t>
      </w:r>
      <w:r w:rsidR="00184B2D" w:rsidRPr="003E399E">
        <w:rPr>
          <w:rFonts w:ascii="Times New Roman" w:hAnsi="Times New Roman" w:cs="Times New Roman"/>
          <w:sz w:val="24"/>
          <w:szCs w:val="24"/>
        </w:rPr>
        <w:t>п</w:t>
      </w:r>
      <w:r w:rsidR="006643AA" w:rsidRPr="003E399E">
        <w:rPr>
          <w:rFonts w:ascii="Times New Roman" w:hAnsi="Times New Roman" w:cs="Times New Roman"/>
          <w:sz w:val="24"/>
          <w:szCs w:val="24"/>
        </w:rPr>
        <w:t>р</w:t>
      </w:r>
      <w:r w:rsidR="003A2B9F" w:rsidRPr="003E399E">
        <w:rPr>
          <w:rFonts w:ascii="Times New Roman" w:hAnsi="Times New Roman" w:cs="Times New Roman"/>
          <w:sz w:val="24"/>
          <w:szCs w:val="24"/>
        </w:rPr>
        <w:t>оект планировки территории</w:t>
      </w:r>
      <w:r w:rsidR="00A301D1" w:rsidRPr="003E399E">
        <w:rPr>
          <w:rFonts w:ascii="Times New Roman" w:hAnsi="Times New Roman" w:cs="Times New Roman"/>
          <w:sz w:val="24"/>
          <w:szCs w:val="24"/>
        </w:rPr>
        <w:t>, предусматривающий размещение объекта</w:t>
      </w:r>
      <w:r w:rsidR="005601C0" w:rsidRPr="003E399E">
        <w:rPr>
          <w:rFonts w:ascii="Times New Roman" w:hAnsi="Times New Roman" w:cs="Times New Roman"/>
          <w:sz w:val="24"/>
          <w:szCs w:val="24"/>
        </w:rPr>
        <w:t>«</w:t>
      </w:r>
      <w:r w:rsidR="00863402" w:rsidRPr="003E399E">
        <w:rPr>
          <w:rFonts w:ascii="Times New Roman" w:hAnsi="Times New Roman" w:cs="Times New Roman"/>
          <w:sz w:val="24"/>
          <w:szCs w:val="24"/>
        </w:rPr>
        <w:t>Жилой дом поз. 5.1 с подземной автостоянкой с инженерно-техническим обеспечением в составе 5 этапа строительства комплекса зданий и сооружений жилищного и социального назначения</w:t>
      </w:r>
      <w:r w:rsidR="00B66050" w:rsidRPr="003E399E">
        <w:rPr>
          <w:rFonts w:ascii="Times New Roman" w:hAnsi="Times New Roman" w:cs="Times New Roman"/>
          <w:sz w:val="24"/>
          <w:szCs w:val="24"/>
        </w:rPr>
        <w:t>»</w:t>
      </w:r>
      <w:r w:rsidR="003A2B9F" w:rsidRPr="003E399E">
        <w:rPr>
          <w:rFonts w:ascii="Times New Roman" w:hAnsi="Times New Roman" w:cs="Times New Roman"/>
          <w:sz w:val="24"/>
          <w:szCs w:val="24"/>
        </w:rPr>
        <w:t>подтвержда</w:t>
      </w:r>
      <w:r w:rsidR="009C7498" w:rsidRPr="003E399E">
        <w:rPr>
          <w:rFonts w:ascii="Times New Roman" w:hAnsi="Times New Roman" w:cs="Times New Roman"/>
          <w:sz w:val="24"/>
          <w:szCs w:val="24"/>
        </w:rPr>
        <w:t>е</w:t>
      </w:r>
      <w:r w:rsidR="003A2B9F" w:rsidRPr="003E399E">
        <w:rPr>
          <w:rFonts w:ascii="Times New Roman" w:hAnsi="Times New Roman" w:cs="Times New Roman"/>
          <w:sz w:val="24"/>
          <w:szCs w:val="24"/>
        </w:rPr>
        <w:t>т:</w:t>
      </w:r>
    </w:p>
    <w:p w:rsidR="0066432A" w:rsidRPr="003E399E" w:rsidRDefault="003A2B9F" w:rsidP="00F8411D">
      <w:pPr>
        <w:spacing w:after="0" w:line="240" w:lineRule="auto"/>
        <w:ind w:firstLine="540"/>
        <w:jc w:val="both"/>
        <w:rPr>
          <w:rFonts w:ascii="Times New Roman" w:eastAsia="Times New Roman" w:hAnsi="Times New Roman" w:cs="Times New Roman"/>
          <w:sz w:val="24"/>
          <w:szCs w:val="24"/>
        </w:rPr>
      </w:pPr>
      <w:r w:rsidRPr="003E399E">
        <w:rPr>
          <w:rFonts w:ascii="Times New Roman" w:hAnsi="Times New Roman" w:cs="Times New Roman"/>
          <w:sz w:val="24"/>
          <w:szCs w:val="24"/>
        </w:rPr>
        <w:t xml:space="preserve">- отсутствие отрицательного </w:t>
      </w:r>
      <w:r w:rsidR="0066432A" w:rsidRPr="003E399E">
        <w:rPr>
          <w:rFonts w:ascii="Times New Roman" w:eastAsia="Times New Roman" w:hAnsi="Times New Roman" w:cs="Times New Roman"/>
          <w:sz w:val="24"/>
          <w:szCs w:val="24"/>
        </w:rPr>
        <w:t>влияния запрашиваемых отклонений на формирование композиционно-средовых характеристик местной среды</w:t>
      </w:r>
      <w:r w:rsidRPr="003E399E">
        <w:rPr>
          <w:rFonts w:ascii="Times New Roman" w:eastAsia="Times New Roman" w:hAnsi="Times New Roman" w:cs="Times New Roman"/>
          <w:sz w:val="24"/>
          <w:szCs w:val="24"/>
        </w:rPr>
        <w:t>;</w:t>
      </w:r>
    </w:p>
    <w:p w:rsidR="003A2B9F" w:rsidRPr="003E399E" w:rsidRDefault="003A2B9F" w:rsidP="00F8411D">
      <w:pPr>
        <w:spacing w:after="0" w:line="240" w:lineRule="auto"/>
        <w:ind w:firstLine="540"/>
        <w:jc w:val="both"/>
        <w:rPr>
          <w:rFonts w:ascii="Times New Roman" w:eastAsia="Times New Roman" w:hAnsi="Times New Roman" w:cs="Times New Roman"/>
          <w:sz w:val="24"/>
          <w:szCs w:val="24"/>
        </w:rPr>
      </w:pPr>
      <w:r w:rsidRPr="003E399E">
        <w:rPr>
          <w:rFonts w:ascii="Times New Roman" w:eastAsia="Times New Roman" w:hAnsi="Times New Roman" w:cs="Times New Roman"/>
          <w:sz w:val="24"/>
          <w:szCs w:val="24"/>
        </w:rPr>
        <w:t xml:space="preserve">- достаточность территории </w:t>
      </w:r>
      <w:r w:rsidR="00A301D1" w:rsidRPr="003E399E">
        <w:rPr>
          <w:rFonts w:ascii="Times New Roman" w:eastAsia="Times New Roman" w:hAnsi="Times New Roman" w:cs="Times New Roman"/>
          <w:sz w:val="24"/>
          <w:szCs w:val="24"/>
        </w:rPr>
        <w:t xml:space="preserve">для обеспечения </w:t>
      </w:r>
      <w:r w:rsidRPr="003E399E">
        <w:rPr>
          <w:rFonts w:ascii="Times New Roman" w:eastAsia="Times New Roman" w:hAnsi="Times New Roman" w:cs="Times New Roman"/>
          <w:sz w:val="24"/>
          <w:szCs w:val="24"/>
        </w:rPr>
        <w:t>парковочных мест, мест для отдыха, организации инженерной и транспортной инфраструктуры</w:t>
      </w:r>
      <w:r w:rsidR="00A301D1" w:rsidRPr="003E399E">
        <w:rPr>
          <w:rFonts w:ascii="Times New Roman" w:eastAsia="Times New Roman" w:hAnsi="Times New Roman" w:cs="Times New Roman"/>
          <w:sz w:val="24"/>
          <w:szCs w:val="24"/>
        </w:rPr>
        <w:t>;</w:t>
      </w:r>
    </w:p>
    <w:p w:rsidR="003A2B9F" w:rsidRPr="003E399E" w:rsidRDefault="003A2B9F" w:rsidP="00F8411D">
      <w:pPr>
        <w:spacing w:after="0" w:line="240" w:lineRule="auto"/>
        <w:ind w:firstLine="540"/>
        <w:jc w:val="both"/>
        <w:rPr>
          <w:rFonts w:ascii="Times New Roman" w:eastAsia="Times New Roman" w:hAnsi="Times New Roman" w:cs="Times New Roman"/>
          <w:sz w:val="24"/>
          <w:szCs w:val="24"/>
        </w:rPr>
      </w:pPr>
      <w:r w:rsidRPr="003E399E">
        <w:rPr>
          <w:rFonts w:ascii="Times New Roman" w:eastAsia="Times New Roman" w:hAnsi="Times New Roman" w:cs="Times New Roman"/>
          <w:sz w:val="24"/>
          <w:szCs w:val="24"/>
        </w:rPr>
        <w:t xml:space="preserve">- соблюдение показателей </w:t>
      </w:r>
      <w:r w:rsidR="00A301D1" w:rsidRPr="003E399E">
        <w:rPr>
          <w:rFonts w:ascii="Times New Roman" w:eastAsia="Times New Roman" w:hAnsi="Times New Roman" w:cs="Times New Roman"/>
          <w:sz w:val="24"/>
          <w:szCs w:val="24"/>
        </w:rPr>
        <w:t>плотности застройки территории</w:t>
      </w:r>
      <w:r w:rsidR="00DF0A82" w:rsidRPr="003E399E">
        <w:rPr>
          <w:rFonts w:ascii="Times New Roman" w:eastAsia="Times New Roman" w:hAnsi="Times New Roman" w:cs="Times New Roman"/>
          <w:sz w:val="24"/>
          <w:szCs w:val="24"/>
        </w:rPr>
        <w:t xml:space="preserve"> квартала (брутто)</w:t>
      </w:r>
      <w:r w:rsidR="00A301D1" w:rsidRPr="003E399E">
        <w:rPr>
          <w:rFonts w:ascii="Times New Roman" w:eastAsia="Times New Roman" w:hAnsi="Times New Roman" w:cs="Times New Roman"/>
          <w:sz w:val="24"/>
          <w:szCs w:val="24"/>
        </w:rPr>
        <w:t>;</w:t>
      </w:r>
    </w:p>
    <w:p w:rsidR="003A2B9F" w:rsidRPr="003E399E" w:rsidRDefault="007C163F" w:rsidP="00F8411D">
      <w:pPr>
        <w:spacing w:after="0" w:line="240" w:lineRule="auto"/>
        <w:ind w:firstLine="540"/>
        <w:jc w:val="both"/>
        <w:rPr>
          <w:rFonts w:ascii="Times New Roman" w:eastAsia="Times New Roman" w:hAnsi="Times New Roman" w:cs="Times New Roman"/>
          <w:sz w:val="24"/>
          <w:szCs w:val="24"/>
        </w:rPr>
      </w:pPr>
      <w:r w:rsidRPr="003E399E">
        <w:rPr>
          <w:rFonts w:ascii="Times New Roman" w:eastAsia="Times New Roman" w:hAnsi="Times New Roman" w:cs="Times New Roman"/>
          <w:sz w:val="24"/>
          <w:szCs w:val="24"/>
        </w:rPr>
        <w:t xml:space="preserve">- </w:t>
      </w:r>
      <w:r w:rsidR="003A2B9F" w:rsidRPr="003E399E">
        <w:rPr>
          <w:rFonts w:ascii="Times New Roman" w:eastAsia="Times New Roman" w:hAnsi="Times New Roman" w:cs="Times New Roman"/>
          <w:sz w:val="24"/>
          <w:szCs w:val="24"/>
        </w:rPr>
        <w:t xml:space="preserve">соблюдение норм по обеспеченности объектами </w:t>
      </w:r>
      <w:r w:rsidR="0066432A" w:rsidRPr="003E399E">
        <w:rPr>
          <w:rFonts w:ascii="Times New Roman" w:eastAsia="Times New Roman" w:hAnsi="Times New Roman" w:cs="Times New Roman"/>
          <w:sz w:val="24"/>
          <w:szCs w:val="24"/>
        </w:rPr>
        <w:t xml:space="preserve">социального обслуживания </w:t>
      </w:r>
      <w:r w:rsidR="003A2B9F" w:rsidRPr="003E399E">
        <w:rPr>
          <w:rFonts w:ascii="Times New Roman" w:eastAsia="Times New Roman" w:hAnsi="Times New Roman" w:cs="Times New Roman"/>
          <w:sz w:val="24"/>
          <w:szCs w:val="24"/>
        </w:rPr>
        <w:t>(наличие садов, школ, поликлиники, предприятий повседневного обслуживания);</w:t>
      </w:r>
    </w:p>
    <w:p w:rsidR="0066432A" w:rsidRPr="003E399E" w:rsidRDefault="003A2B9F" w:rsidP="00F8411D">
      <w:pPr>
        <w:spacing w:after="0" w:line="240" w:lineRule="auto"/>
        <w:ind w:firstLine="540"/>
        <w:jc w:val="both"/>
        <w:rPr>
          <w:rFonts w:ascii="Times New Roman" w:eastAsia="Times New Roman" w:hAnsi="Times New Roman" w:cs="Times New Roman"/>
          <w:sz w:val="24"/>
          <w:szCs w:val="24"/>
        </w:rPr>
      </w:pPr>
      <w:r w:rsidRPr="003E399E">
        <w:rPr>
          <w:rFonts w:ascii="Times New Roman" w:eastAsia="Times New Roman" w:hAnsi="Times New Roman" w:cs="Times New Roman"/>
          <w:sz w:val="24"/>
          <w:szCs w:val="24"/>
        </w:rPr>
        <w:t xml:space="preserve">- наличие </w:t>
      </w:r>
      <w:r w:rsidR="00A301D1" w:rsidRPr="003E399E">
        <w:rPr>
          <w:rFonts w:ascii="Times New Roman" w:eastAsia="Times New Roman" w:hAnsi="Times New Roman" w:cs="Times New Roman"/>
          <w:sz w:val="24"/>
          <w:szCs w:val="24"/>
        </w:rPr>
        <w:t xml:space="preserve">и достаточность </w:t>
      </w:r>
      <w:r w:rsidR="0066432A" w:rsidRPr="003E399E">
        <w:rPr>
          <w:rFonts w:ascii="Times New Roman" w:eastAsia="Times New Roman" w:hAnsi="Times New Roman" w:cs="Times New Roman"/>
          <w:sz w:val="24"/>
          <w:szCs w:val="24"/>
        </w:rPr>
        <w:t>ресурс</w:t>
      </w:r>
      <w:r w:rsidRPr="003E399E">
        <w:rPr>
          <w:rFonts w:ascii="Times New Roman" w:eastAsia="Times New Roman" w:hAnsi="Times New Roman" w:cs="Times New Roman"/>
          <w:sz w:val="24"/>
          <w:szCs w:val="24"/>
        </w:rPr>
        <w:t xml:space="preserve">ов </w:t>
      </w:r>
      <w:r w:rsidR="0066432A" w:rsidRPr="003E399E">
        <w:rPr>
          <w:rFonts w:ascii="Times New Roman" w:eastAsia="Times New Roman" w:hAnsi="Times New Roman" w:cs="Times New Roman"/>
          <w:sz w:val="24"/>
          <w:szCs w:val="24"/>
        </w:rPr>
        <w:t>инженерно-технического обеспечения</w:t>
      </w:r>
      <w:r w:rsidRPr="003E399E">
        <w:rPr>
          <w:rFonts w:ascii="Times New Roman" w:eastAsia="Times New Roman" w:hAnsi="Times New Roman" w:cs="Times New Roman"/>
          <w:sz w:val="24"/>
          <w:szCs w:val="24"/>
        </w:rPr>
        <w:t>.</w:t>
      </w:r>
    </w:p>
    <w:p w:rsidR="009C7498" w:rsidRPr="003E399E" w:rsidRDefault="009C7498" w:rsidP="00F8411D">
      <w:pPr>
        <w:spacing w:after="0" w:line="240" w:lineRule="auto"/>
        <w:jc w:val="both"/>
        <w:rPr>
          <w:rFonts w:ascii="Times New Roman" w:hAnsi="Times New Roman" w:cs="Times New Roman"/>
          <w:b/>
          <w:sz w:val="24"/>
          <w:szCs w:val="24"/>
        </w:rPr>
      </w:pPr>
    </w:p>
    <w:p w:rsidR="008D0507" w:rsidRPr="003E399E" w:rsidRDefault="001471E7" w:rsidP="00F8411D">
      <w:pPr>
        <w:tabs>
          <w:tab w:val="left" w:pos="993"/>
          <w:tab w:val="right" w:leader="dot" w:pos="9356"/>
        </w:tabs>
        <w:spacing w:after="0" w:line="240" w:lineRule="auto"/>
        <w:jc w:val="both"/>
        <w:rPr>
          <w:rFonts w:ascii="Times New Roman" w:hAnsi="Times New Roman" w:cs="Times New Roman"/>
          <w:b/>
          <w:i/>
          <w:sz w:val="24"/>
          <w:szCs w:val="24"/>
        </w:rPr>
      </w:pPr>
      <w:r w:rsidRPr="003E399E">
        <w:rPr>
          <w:rFonts w:ascii="Times New Roman" w:hAnsi="Times New Roman" w:cs="Times New Roman"/>
          <w:b/>
          <w:i/>
          <w:sz w:val="24"/>
          <w:szCs w:val="24"/>
        </w:rPr>
        <w:t>Вывод: для указанного объекта капитального</w:t>
      </w:r>
      <w:r w:rsidR="005601C0" w:rsidRPr="003E399E">
        <w:rPr>
          <w:rFonts w:ascii="Times New Roman" w:hAnsi="Times New Roman" w:cs="Times New Roman"/>
          <w:b/>
          <w:i/>
          <w:sz w:val="24"/>
          <w:szCs w:val="24"/>
        </w:rPr>
        <w:t>строительства «</w:t>
      </w:r>
      <w:r w:rsidR="00863402" w:rsidRPr="003E399E">
        <w:rPr>
          <w:rFonts w:ascii="Times New Roman" w:hAnsi="Times New Roman" w:cs="Times New Roman"/>
          <w:b/>
          <w:i/>
          <w:sz w:val="24"/>
          <w:szCs w:val="24"/>
        </w:rPr>
        <w:t>Жилой дом поз. 5.1 с подземной автостоянкой с инженерно-техническим обеспечением в составе 5 этапа строительства комплекса зданий и сооружений жилищного и социального назначения</w:t>
      </w:r>
      <w:r w:rsidRPr="003E399E">
        <w:rPr>
          <w:rFonts w:ascii="Times New Roman" w:hAnsi="Times New Roman" w:cs="Times New Roman"/>
          <w:b/>
          <w:i/>
          <w:sz w:val="24"/>
          <w:szCs w:val="24"/>
        </w:rPr>
        <w:t>» требования по обеспеченности в системах социального обслуживания и ресурсах инженерно-технического обеспечения выполняются.</w:t>
      </w:r>
    </w:p>
    <w:p w:rsidR="001471E7" w:rsidRPr="003E399E" w:rsidRDefault="001471E7" w:rsidP="00F8411D">
      <w:pPr>
        <w:tabs>
          <w:tab w:val="left" w:pos="993"/>
          <w:tab w:val="right" w:leader="dot" w:pos="9356"/>
        </w:tabs>
        <w:spacing w:after="0" w:line="240" w:lineRule="auto"/>
        <w:jc w:val="both"/>
        <w:rPr>
          <w:rFonts w:ascii="Times New Roman" w:hAnsi="Times New Roman" w:cs="Times New Roman"/>
          <w:b/>
          <w:i/>
          <w:sz w:val="24"/>
          <w:szCs w:val="24"/>
        </w:rPr>
      </w:pPr>
    </w:p>
    <w:p w:rsidR="001471E7" w:rsidRPr="003E399E" w:rsidRDefault="001471E7" w:rsidP="001471E7">
      <w:pPr>
        <w:autoSpaceDE w:val="0"/>
        <w:autoSpaceDN w:val="0"/>
        <w:adjustRightInd w:val="0"/>
        <w:spacing w:after="0" w:line="240" w:lineRule="auto"/>
        <w:ind w:firstLine="540"/>
        <w:jc w:val="both"/>
        <w:rPr>
          <w:rFonts w:ascii="Times New Roman" w:hAnsi="Times New Roman" w:cs="Times New Roman"/>
          <w:b/>
          <w:sz w:val="24"/>
          <w:szCs w:val="24"/>
        </w:rPr>
      </w:pPr>
      <w:r w:rsidRPr="003E399E">
        <w:rPr>
          <w:rFonts w:ascii="Times New Roman" w:hAnsi="Times New Roman" w:cs="Times New Roman"/>
          <w:b/>
          <w:sz w:val="24"/>
          <w:szCs w:val="24"/>
        </w:rPr>
        <w:t>5. О соблюдении требований технических регламентов.</w:t>
      </w:r>
    </w:p>
    <w:p w:rsidR="001471E7" w:rsidRPr="003E399E" w:rsidRDefault="001471E7" w:rsidP="001471E7">
      <w:pPr>
        <w:autoSpaceDE w:val="0"/>
        <w:autoSpaceDN w:val="0"/>
        <w:adjustRightInd w:val="0"/>
        <w:spacing w:after="0" w:line="240" w:lineRule="auto"/>
        <w:ind w:firstLine="540"/>
        <w:jc w:val="both"/>
        <w:rPr>
          <w:rFonts w:ascii="Times New Roman" w:hAnsi="Times New Roman" w:cs="Times New Roman"/>
          <w:sz w:val="24"/>
          <w:szCs w:val="24"/>
        </w:rPr>
      </w:pPr>
    </w:p>
    <w:p w:rsidR="001471E7" w:rsidRPr="003E399E" w:rsidRDefault="00C21B10" w:rsidP="001471E7">
      <w:pPr>
        <w:autoSpaceDE w:val="0"/>
        <w:autoSpaceDN w:val="0"/>
        <w:adjustRightInd w:val="0"/>
        <w:spacing w:after="0" w:line="240" w:lineRule="auto"/>
        <w:ind w:firstLine="540"/>
        <w:jc w:val="both"/>
        <w:rPr>
          <w:rFonts w:ascii="Times New Roman" w:hAnsi="Times New Roman" w:cs="Times New Roman"/>
          <w:i/>
          <w:sz w:val="24"/>
          <w:szCs w:val="24"/>
        </w:rPr>
      </w:pPr>
      <w:r w:rsidRPr="003E399E">
        <w:rPr>
          <w:rFonts w:ascii="Times New Roman" w:eastAsia="Times New Roman" w:hAnsi="Times New Roman" w:cs="Times New Roman"/>
          <w:i/>
          <w:sz w:val="24"/>
          <w:szCs w:val="24"/>
        </w:rPr>
        <w:t xml:space="preserve">В соответствии с частью 2 </w:t>
      </w:r>
      <w:r w:rsidR="001471E7" w:rsidRPr="003E399E">
        <w:rPr>
          <w:rFonts w:ascii="Times New Roman" w:eastAsia="Times New Roman" w:hAnsi="Times New Roman" w:cs="Times New Roman"/>
          <w:i/>
          <w:sz w:val="24"/>
          <w:szCs w:val="24"/>
        </w:rPr>
        <w:t>статьи 40 Градостроительного кодекса Российской Федерации, о</w:t>
      </w:r>
      <w:r w:rsidR="001471E7" w:rsidRPr="003E399E">
        <w:rPr>
          <w:rFonts w:ascii="Times New Roman" w:hAnsi="Times New Roman" w:cs="Times New Roman"/>
          <w:i/>
          <w:sz w:val="24"/>
          <w:szCs w:val="24"/>
        </w:rPr>
        <w:t xml:space="preserve">тклонение от предельных параметров разрешенного строительства, </w:t>
      </w:r>
      <w:r w:rsidR="001471E7" w:rsidRPr="003E399E">
        <w:rPr>
          <w:rFonts w:ascii="Times New Roman" w:hAnsi="Times New Roman" w:cs="Times New Roman"/>
          <w:i/>
          <w:sz w:val="24"/>
          <w:szCs w:val="24"/>
        </w:rPr>
        <w:lastRenderedPageBreak/>
        <w:t xml:space="preserve">реконструкции объектов капитального строительства разрешается для отдельного земельного участка </w:t>
      </w:r>
      <w:r w:rsidR="001471E7" w:rsidRPr="003E399E">
        <w:rPr>
          <w:rFonts w:ascii="Times New Roman" w:hAnsi="Times New Roman" w:cs="Times New Roman"/>
          <w:i/>
          <w:sz w:val="24"/>
          <w:szCs w:val="24"/>
          <w:u w:val="single"/>
        </w:rPr>
        <w:t>при соблюдении требований технических регламентов</w:t>
      </w:r>
      <w:r w:rsidR="001471E7" w:rsidRPr="003E399E">
        <w:rPr>
          <w:rFonts w:ascii="Times New Roman" w:hAnsi="Times New Roman" w:cs="Times New Roman"/>
          <w:i/>
          <w:sz w:val="24"/>
          <w:szCs w:val="24"/>
        </w:rPr>
        <w:t>.</w:t>
      </w:r>
    </w:p>
    <w:p w:rsidR="001471E7" w:rsidRPr="003E399E" w:rsidRDefault="001471E7" w:rsidP="001471E7">
      <w:pPr>
        <w:spacing w:after="0" w:line="240" w:lineRule="auto"/>
        <w:ind w:firstLine="540"/>
        <w:jc w:val="both"/>
        <w:rPr>
          <w:rFonts w:ascii="Times New Roman" w:hAnsi="Times New Roman" w:cs="Times New Roman"/>
          <w:sz w:val="24"/>
          <w:szCs w:val="24"/>
        </w:rPr>
      </w:pPr>
      <w:r w:rsidRPr="003E399E">
        <w:rPr>
          <w:rFonts w:ascii="Times New Roman" w:hAnsi="Times New Roman" w:cs="Times New Roman"/>
          <w:sz w:val="24"/>
          <w:szCs w:val="24"/>
        </w:rPr>
        <w:t>На указанном земельном участке пр</w:t>
      </w:r>
      <w:r w:rsidR="005601C0" w:rsidRPr="003E399E">
        <w:rPr>
          <w:rFonts w:ascii="Times New Roman" w:hAnsi="Times New Roman" w:cs="Times New Roman"/>
          <w:sz w:val="24"/>
          <w:szCs w:val="24"/>
        </w:rPr>
        <w:t>едусмотрено размещение объекта «</w:t>
      </w:r>
      <w:r w:rsidR="00863402" w:rsidRPr="003E399E">
        <w:rPr>
          <w:rFonts w:ascii="Times New Roman" w:hAnsi="Times New Roman" w:cs="Times New Roman"/>
          <w:sz w:val="24"/>
          <w:szCs w:val="24"/>
        </w:rPr>
        <w:t>Жилой дом поз. 5.1 с подземной автостоянкой с инженерно-техническим обеспечением в составе 5 этапа строительства комплекса зданий и сооружений жилищного и социального назначения</w:t>
      </w:r>
      <w:r w:rsidRPr="003E399E">
        <w:rPr>
          <w:rFonts w:ascii="Times New Roman" w:hAnsi="Times New Roman" w:cs="Times New Roman"/>
          <w:sz w:val="24"/>
          <w:szCs w:val="24"/>
        </w:rPr>
        <w:t xml:space="preserve">» со следующими характеристиками, </w:t>
      </w:r>
      <w:r w:rsidR="00622885" w:rsidRPr="003E399E">
        <w:rPr>
          <w:rFonts w:ascii="Times New Roman" w:hAnsi="Times New Roman" w:cs="Times New Roman"/>
          <w:sz w:val="24"/>
          <w:szCs w:val="24"/>
        </w:rPr>
        <w:t>не выходящими за рамки утвержденного проекта планировки территории</w:t>
      </w:r>
      <w:r w:rsidRPr="003E399E">
        <w:rPr>
          <w:rFonts w:ascii="Times New Roman" w:hAnsi="Times New Roman" w:cs="Times New Roman"/>
          <w:sz w:val="24"/>
          <w:szCs w:val="24"/>
        </w:rPr>
        <w:t>:</w:t>
      </w:r>
    </w:p>
    <w:p w:rsidR="001471E7" w:rsidRPr="003E399E" w:rsidRDefault="001471E7" w:rsidP="001471E7">
      <w:pPr>
        <w:spacing w:after="0" w:line="240" w:lineRule="auto"/>
        <w:ind w:firstLine="540"/>
        <w:jc w:val="both"/>
        <w:rPr>
          <w:rFonts w:ascii="Times New Roman" w:hAnsi="Times New Roman" w:cs="Times New Roman"/>
          <w:sz w:val="24"/>
          <w:szCs w:val="24"/>
        </w:rPr>
      </w:pPr>
    </w:p>
    <w:tbl>
      <w:tblPr>
        <w:tblStyle w:val="a3"/>
        <w:tblW w:w="9498" w:type="dxa"/>
        <w:tblInd w:w="108" w:type="dxa"/>
        <w:tblLayout w:type="fixed"/>
        <w:tblLook w:val="04A0"/>
      </w:tblPr>
      <w:tblGrid>
        <w:gridCol w:w="5670"/>
        <w:gridCol w:w="3828"/>
      </w:tblGrid>
      <w:tr w:rsidR="003E399E" w:rsidRPr="003E399E" w:rsidTr="006C79F3">
        <w:trPr>
          <w:trHeight w:val="610"/>
        </w:trPr>
        <w:tc>
          <w:tcPr>
            <w:tcW w:w="5670" w:type="dxa"/>
            <w:vAlign w:val="center"/>
          </w:tcPr>
          <w:p w:rsidR="00A16335" w:rsidRPr="003E399E" w:rsidRDefault="00A16335" w:rsidP="006C79F3">
            <w:pPr>
              <w:jc w:val="center"/>
              <w:rPr>
                <w:rFonts w:ascii="Times New Roman" w:hAnsi="Times New Roman" w:cs="Times New Roman"/>
                <w:b/>
                <w:sz w:val="24"/>
                <w:szCs w:val="24"/>
              </w:rPr>
            </w:pPr>
            <w:r w:rsidRPr="003E399E">
              <w:rPr>
                <w:rFonts w:ascii="Times New Roman" w:hAnsi="Times New Roman" w:cs="Times New Roman"/>
                <w:b/>
                <w:sz w:val="24"/>
                <w:szCs w:val="24"/>
              </w:rPr>
              <w:t xml:space="preserve">наименование показателя </w:t>
            </w:r>
          </w:p>
          <w:p w:rsidR="00A16335" w:rsidRPr="003E399E" w:rsidRDefault="00A16335" w:rsidP="006C79F3">
            <w:pPr>
              <w:jc w:val="center"/>
              <w:rPr>
                <w:rFonts w:ascii="Times New Roman" w:hAnsi="Times New Roman" w:cs="Times New Roman"/>
                <w:b/>
                <w:sz w:val="24"/>
                <w:szCs w:val="24"/>
              </w:rPr>
            </w:pPr>
            <w:r w:rsidRPr="003E399E">
              <w:rPr>
                <w:rFonts w:ascii="Times New Roman" w:hAnsi="Times New Roman" w:cs="Times New Roman"/>
                <w:b/>
                <w:sz w:val="24"/>
                <w:szCs w:val="24"/>
              </w:rPr>
              <w:t>(единица измерения)</w:t>
            </w:r>
          </w:p>
        </w:tc>
        <w:tc>
          <w:tcPr>
            <w:tcW w:w="3828" w:type="dxa"/>
            <w:vAlign w:val="center"/>
          </w:tcPr>
          <w:p w:rsidR="00A16335" w:rsidRPr="003E399E" w:rsidRDefault="00A16335" w:rsidP="006C79F3">
            <w:pPr>
              <w:jc w:val="center"/>
              <w:rPr>
                <w:rFonts w:ascii="Times New Roman" w:hAnsi="Times New Roman" w:cs="Times New Roman"/>
                <w:b/>
                <w:sz w:val="24"/>
                <w:szCs w:val="24"/>
              </w:rPr>
            </w:pPr>
            <w:r w:rsidRPr="003E399E">
              <w:rPr>
                <w:rFonts w:ascii="Times New Roman" w:hAnsi="Times New Roman" w:cs="Times New Roman"/>
                <w:b/>
                <w:sz w:val="24"/>
                <w:szCs w:val="24"/>
              </w:rPr>
              <w:t>Значение показателя</w:t>
            </w:r>
          </w:p>
        </w:tc>
      </w:tr>
      <w:tr w:rsidR="003E399E" w:rsidRPr="003E399E" w:rsidTr="006C79F3">
        <w:tc>
          <w:tcPr>
            <w:tcW w:w="5670" w:type="dxa"/>
          </w:tcPr>
          <w:p w:rsidR="005E758F" w:rsidRPr="003E399E" w:rsidRDefault="005E758F" w:rsidP="00FF0BA4">
            <w:pPr>
              <w:rPr>
                <w:rFonts w:ascii="Times New Roman" w:hAnsi="Times New Roman" w:cs="Times New Roman"/>
                <w:sz w:val="24"/>
                <w:szCs w:val="24"/>
              </w:rPr>
            </w:pPr>
            <w:r w:rsidRPr="003E399E">
              <w:rPr>
                <w:rFonts w:ascii="Times New Roman" w:hAnsi="Times New Roman" w:cs="Times New Roman"/>
                <w:sz w:val="24"/>
                <w:szCs w:val="24"/>
              </w:rPr>
              <w:t>площадь земельн</w:t>
            </w:r>
            <w:r w:rsidR="00FF0BA4" w:rsidRPr="003E399E">
              <w:rPr>
                <w:rFonts w:ascii="Times New Roman" w:hAnsi="Times New Roman" w:cs="Times New Roman"/>
                <w:sz w:val="24"/>
                <w:szCs w:val="24"/>
              </w:rPr>
              <w:t>ого</w:t>
            </w:r>
            <w:r w:rsidRPr="003E399E">
              <w:rPr>
                <w:rFonts w:ascii="Times New Roman" w:hAnsi="Times New Roman" w:cs="Times New Roman"/>
                <w:sz w:val="24"/>
                <w:szCs w:val="24"/>
              </w:rPr>
              <w:t xml:space="preserve"> участк</w:t>
            </w:r>
            <w:r w:rsidR="00FF0BA4" w:rsidRPr="003E399E">
              <w:rPr>
                <w:rFonts w:ascii="Times New Roman" w:hAnsi="Times New Roman" w:cs="Times New Roman"/>
                <w:sz w:val="24"/>
                <w:szCs w:val="24"/>
              </w:rPr>
              <w:t>а</w:t>
            </w:r>
            <w:r w:rsidRPr="003E399E">
              <w:rPr>
                <w:rFonts w:ascii="Times New Roman" w:hAnsi="Times New Roman" w:cs="Times New Roman"/>
                <w:sz w:val="24"/>
                <w:szCs w:val="24"/>
              </w:rPr>
              <w:t xml:space="preserve"> (кв.м.)</w:t>
            </w:r>
          </w:p>
        </w:tc>
        <w:tc>
          <w:tcPr>
            <w:tcW w:w="3828" w:type="dxa"/>
            <w:vAlign w:val="center"/>
          </w:tcPr>
          <w:p w:rsidR="005E758F" w:rsidRPr="003E399E" w:rsidRDefault="00863402" w:rsidP="00B15D75">
            <w:pPr>
              <w:jc w:val="center"/>
              <w:rPr>
                <w:rFonts w:ascii="Times New Roman" w:hAnsi="Times New Roman" w:cs="Times New Roman"/>
                <w:sz w:val="24"/>
                <w:szCs w:val="24"/>
              </w:rPr>
            </w:pPr>
            <w:r w:rsidRPr="003E399E">
              <w:rPr>
                <w:rFonts w:ascii="Times New Roman" w:hAnsi="Times New Roman" w:cs="Times New Roman"/>
                <w:sz w:val="24"/>
                <w:szCs w:val="24"/>
              </w:rPr>
              <w:t>13894</w:t>
            </w:r>
          </w:p>
        </w:tc>
      </w:tr>
      <w:tr w:rsidR="003E399E" w:rsidRPr="003E399E" w:rsidTr="006C79F3">
        <w:tc>
          <w:tcPr>
            <w:tcW w:w="5670" w:type="dxa"/>
          </w:tcPr>
          <w:p w:rsidR="005E758F" w:rsidRPr="003E399E" w:rsidRDefault="00863402" w:rsidP="00863402">
            <w:pPr>
              <w:rPr>
                <w:rFonts w:ascii="Times New Roman" w:hAnsi="Times New Roman" w:cs="Times New Roman"/>
                <w:sz w:val="24"/>
                <w:szCs w:val="24"/>
              </w:rPr>
            </w:pPr>
            <w:r w:rsidRPr="003E399E">
              <w:rPr>
                <w:rFonts w:ascii="Times New Roman" w:hAnsi="Times New Roman" w:cs="Times New Roman"/>
                <w:sz w:val="24"/>
                <w:szCs w:val="24"/>
              </w:rPr>
              <w:t xml:space="preserve">Общая </w:t>
            </w:r>
            <w:r w:rsidR="005E758F" w:rsidRPr="003E399E">
              <w:rPr>
                <w:rFonts w:ascii="Times New Roman" w:hAnsi="Times New Roman" w:cs="Times New Roman"/>
                <w:sz w:val="24"/>
                <w:szCs w:val="24"/>
              </w:rPr>
              <w:t>площадь здания (кв.м.)</w:t>
            </w:r>
          </w:p>
        </w:tc>
        <w:tc>
          <w:tcPr>
            <w:tcW w:w="3828" w:type="dxa"/>
            <w:vAlign w:val="center"/>
          </w:tcPr>
          <w:p w:rsidR="005E758F" w:rsidRPr="003E399E" w:rsidRDefault="00922F03" w:rsidP="00E337E8">
            <w:pPr>
              <w:jc w:val="center"/>
              <w:rPr>
                <w:rFonts w:ascii="Times New Roman" w:hAnsi="Times New Roman" w:cs="Times New Roman"/>
                <w:sz w:val="24"/>
                <w:szCs w:val="24"/>
              </w:rPr>
            </w:pPr>
            <w:r w:rsidRPr="003E399E">
              <w:rPr>
                <w:rFonts w:ascii="Times New Roman" w:hAnsi="Times New Roman" w:cs="Times New Roman"/>
                <w:sz w:val="24"/>
                <w:szCs w:val="24"/>
              </w:rPr>
              <w:t>1425</w:t>
            </w:r>
            <w:r w:rsidR="00E337E8" w:rsidRPr="003E399E">
              <w:rPr>
                <w:rFonts w:ascii="Times New Roman" w:hAnsi="Times New Roman" w:cs="Times New Roman"/>
                <w:sz w:val="24"/>
                <w:szCs w:val="24"/>
              </w:rPr>
              <w:t>5,2</w:t>
            </w:r>
          </w:p>
        </w:tc>
      </w:tr>
      <w:tr w:rsidR="003E399E" w:rsidRPr="003E399E" w:rsidTr="006C79F3">
        <w:tc>
          <w:tcPr>
            <w:tcW w:w="5670" w:type="dxa"/>
          </w:tcPr>
          <w:p w:rsidR="005E758F" w:rsidRPr="003E399E" w:rsidRDefault="005E758F" w:rsidP="006C79F3">
            <w:pPr>
              <w:rPr>
                <w:rFonts w:ascii="Times New Roman" w:hAnsi="Times New Roman" w:cs="Times New Roman"/>
                <w:sz w:val="24"/>
                <w:szCs w:val="24"/>
              </w:rPr>
            </w:pPr>
            <w:r w:rsidRPr="003E399E">
              <w:rPr>
                <w:rFonts w:ascii="Times New Roman" w:hAnsi="Times New Roman" w:cs="Times New Roman"/>
                <w:sz w:val="24"/>
                <w:szCs w:val="24"/>
              </w:rPr>
              <w:t>площадь жилых помещений (кв.м)</w:t>
            </w:r>
          </w:p>
        </w:tc>
        <w:tc>
          <w:tcPr>
            <w:tcW w:w="3828" w:type="dxa"/>
            <w:vAlign w:val="center"/>
          </w:tcPr>
          <w:p w:rsidR="005E758F" w:rsidRPr="003E399E" w:rsidRDefault="00863402" w:rsidP="00B15D75">
            <w:pPr>
              <w:jc w:val="center"/>
              <w:rPr>
                <w:rFonts w:ascii="Times New Roman" w:hAnsi="Times New Roman" w:cs="Times New Roman"/>
                <w:sz w:val="24"/>
                <w:szCs w:val="24"/>
              </w:rPr>
            </w:pPr>
            <w:r w:rsidRPr="003E399E">
              <w:rPr>
                <w:rFonts w:ascii="Times New Roman" w:hAnsi="Times New Roman" w:cs="Times New Roman"/>
                <w:sz w:val="24"/>
                <w:szCs w:val="24"/>
                <w:shd w:val="clear" w:color="auto" w:fill="FFFFFF"/>
              </w:rPr>
              <w:t>8089,1</w:t>
            </w:r>
          </w:p>
        </w:tc>
      </w:tr>
      <w:tr w:rsidR="003E399E" w:rsidRPr="003E399E" w:rsidTr="00FF0BA4">
        <w:trPr>
          <w:trHeight w:val="76"/>
        </w:trPr>
        <w:tc>
          <w:tcPr>
            <w:tcW w:w="5670" w:type="dxa"/>
          </w:tcPr>
          <w:p w:rsidR="005E758F" w:rsidRPr="003E399E" w:rsidRDefault="005E758F" w:rsidP="006C79F3">
            <w:pPr>
              <w:rPr>
                <w:rFonts w:ascii="Times New Roman" w:hAnsi="Times New Roman" w:cs="Times New Roman"/>
                <w:sz w:val="24"/>
                <w:szCs w:val="24"/>
              </w:rPr>
            </w:pPr>
            <w:r w:rsidRPr="003E399E">
              <w:rPr>
                <w:rFonts w:ascii="Times New Roman" w:hAnsi="Times New Roman" w:cs="Times New Roman"/>
                <w:sz w:val="24"/>
                <w:szCs w:val="24"/>
              </w:rPr>
              <w:t>коэффициент плотности застройки</w:t>
            </w:r>
          </w:p>
        </w:tc>
        <w:tc>
          <w:tcPr>
            <w:tcW w:w="3828" w:type="dxa"/>
            <w:vAlign w:val="center"/>
          </w:tcPr>
          <w:p w:rsidR="005E758F" w:rsidRPr="003E399E" w:rsidRDefault="0002482E" w:rsidP="00863402">
            <w:pPr>
              <w:jc w:val="center"/>
              <w:rPr>
                <w:rFonts w:ascii="Times New Roman" w:hAnsi="Times New Roman" w:cs="Times New Roman"/>
                <w:sz w:val="24"/>
                <w:szCs w:val="24"/>
              </w:rPr>
            </w:pPr>
            <w:r w:rsidRPr="003E399E">
              <w:rPr>
                <w:rFonts w:ascii="Times New Roman" w:hAnsi="Times New Roman" w:cs="Times New Roman"/>
                <w:sz w:val="24"/>
                <w:szCs w:val="24"/>
              </w:rPr>
              <w:t>1,</w:t>
            </w:r>
            <w:r w:rsidR="00863402" w:rsidRPr="003E399E">
              <w:rPr>
                <w:rFonts w:ascii="Times New Roman" w:hAnsi="Times New Roman" w:cs="Times New Roman"/>
                <w:sz w:val="24"/>
                <w:szCs w:val="24"/>
              </w:rPr>
              <w:t>03</w:t>
            </w:r>
          </w:p>
        </w:tc>
      </w:tr>
    </w:tbl>
    <w:p w:rsidR="001471E7" w:rsidRPr="003E399E" w:rsidRDefault="001471E7" w:rsidP="001471E7">
      <w:pPr>
        <w:spacing w:after="0" w:line="240" w:lineRule="auto"/>
        <w:ind w:firstLine="540"/>
        <w:jc w:val="both"/>
        <w:rPr>
          <w:rFonts w:ascii="Times New Roman" w:hAnsi="Times New Roman" w:cs="Times New Roman"/>
          <w:sz w:val="24"/>
          <w:szCs w:val="24"/>
        </w:rPr>
      </w:pPr>
    </w:p>
    <w:p w:rsidR="001471E7" w:rsidRPr="003E399E" w:rsidRDefault="001471E7" w:rsidP="001471E7">
      <w:pPr>
        <w:spacing w:after="0" w:line="240" w:lineRule="auto"/>
        <w:ind w:firstLine="540"/>
        <w:jc w:val="both"/>
        <w:rPr>
          <w:rFonts w:ascii="Times New Roman" w:hAnsi="Times New Roman" w:cs="Times New Roman"/>
          <w:sz w:val="24"/>
          <w:szCs w:val="24"/>
        </w:rPr>
      </w:pPr>
      <w:r w:rsidRPr="003E399E">
        <w:rPr>
          <w:rFonts w:ascii="Times New Roman" w:hAnsi="Times New Roman" w:cs="Times New Roman"/>
          <w:sz w:val="24"/>
          <w:szCs w:val="24"/>
        </w:rPr>
        <w:t>ООО «ПроджектМейкерс» разработан эскизный проект, содержащий основные проектные решения. Проектными решениями намечен комплекс инженерно-технических мероприятий по повышению тепловой защиты ограждающих конструкций здания; намечен комплекс мероприятий по созданию доступной среды для маломобильных групп населения (МГН) и инвалидов. Предусматривается возможность беспрепятственной эвакуации людей из помещений и с территории здания, обеспечение свободного подъезда и путей ввода спасательных сил и средств. Проектные решения обеспечивают пожарную безопасность здания, а также санитарно-эпидемиологическую безопасность при эксплуатации объекта.</w:t>
      </w:r>
    </w:p>
    <w:p w:rsidR="001471E7" w:rsidRPr="003E399E" w:rsidRDefault="001471E7" w:rsidP="001471E7">
      <w:pPr>
        <w:spacing w:after="0" w:line="240" w:lineRule="auto"/>
        <w:ind w:firstLine="540"/>
        <w:jc w:val="both"/>
        <w:rPr>
          <w:rFonts w:ascii="Times New Roman" w:hAnsi="Times New Roman" w:cs="Times New Roman"/>
          <w:sz w:val="24"/>
          <w:szCs w:val="24"/>
        </w:rPr>
      </w:pPr>
      <w:r w:rsidRPr="003E399E">
        <w:rPr>
          <w:rFonts w:ascii="Times New Roman" w:hAnsi="Times New Roman" w:cs="Times New Roman"/>
          <w:sz w:val="24"/>
          <w:szCs w:val="24"/>
        </w:rPr>
        <w:t>Таким образом, решения, содержащиеся в эскизном проекте, подтверждают соблюдение требований технических регламентов, так как обеспечивают пожарную, санитарно-эпидемиологическую и экологическую безопасность, а также необходимое благоустройство и озеленение территории.</w:t>
      </w:r>
    </w:p>
    <w:p w:rsidR="001471E7" w:rsidRPr="003E399E" w:rsidRDefault="001471E7" w:rsidP="001471E7">
      <w:pPr>
        <w:spacing w:after="0" w:line="240" w:lineRule="auto"/>
        <w:ind w:firstLine="540"/>
        <w:jc w:val="both"/>
        <w:rPr>
          <w:rFonts w:ascii="Times New Roman" w:hAnsi="Times New Roman" w:cs="Times New Roman"/>
          <w:sz w:val="24"/>
          <w:szCs w:val="24"/>
        </w:rPr>
      </w:pPr>
    </w:p>
    <w:p w:rsidR="001471E7" w:rsidRPr="003E399E" w:rsidRDefault="001471E7" w:rsidP="001471E7">
      <w:pPr>
        <w:spacing w:after="0" w:line="240" w:lineRule="auto"/>
        <w:jc w:val="both"/>
        <w:rPr>
          <w:rFonts w:ascii="Times New Roman" w:hAnsi="Times New Roman" w:cs="Times New Roman"/>
          <w:b/>
          <w:i/>
          <w:sz w:val="24"/>
          <w:szCs w:val="24"/>
        </w:rPr>
      </w:pPr>
      <w:r w:rsidRPr="003E399E">
        <w:rPr>
          <w:rFonts w:ascii="Times New Roman" w:hAnsi="Times New Roman" w:cs="Times New Roman"/>
          <w:b/>
          <w:i/>
          <w:sz w:val="24"/>
          <w:szCs w:val="24"/>
        </w:rPr>
        <w:t xml:space="preserve">Вывод: для указанного земельного участка при </w:t>
      </w:r>
      <w:r w:rsidRPr="003E399E">
        <w:rPr>
          <w:rFonts w:ascii="Times New Roman" w:eastAsia="Times New Roman" w:hAnsi="Times New Roman" w:cs="Times New Roman"/>
          <w:b/>
          <w:i/>
          <w:sz w:val="24"/>
          <w:szCs w:val="24"/>
        </w:rPr>
        <w:t>о</w:t>
      </w:r>
      <w:r w:rsidRPr="003E399E">
        <w:rPr>
          <w:rFonts w:ascii="Times New Roman" w:hAnsi="Times New Roman" w:cs="Times New Roman"/>
          <w:b/>
          <w:i/>
          <w:sz w:val="24"/>
          <w:szCs w:val="24"/>
        </w:rPr>
        <w:t>тклонении от предельных параметров разрешенного строительства объектов капитального строительства требования технических регламентов</w:t>
      </w:r>
      <w:r w:rsidRPr="003E399E">
        <w:rPr>
          <w:rFonts w:ascii="Times New Roman" w:eastAsia="Times New Roman" w:hAnsi="Times New Roman" w:cs="Times New Roman"/>
          <w:b/>
          <w:i/>
          <w:sz w:val="24"/>
          <w:szCs w:val="24"/>
        </w:rPr>
        <w:t xml:space="preserve"> соблюдаются.</w:t>
      </w:r>
    </w:p>
    <w:p w:rsidR="001471E7" w:rsidRPr="003E399E" w:rsidRDefault="001471E7" w:rsidP="001471E7">
      <w:pPr>
        <w:tabs>
          <w:tab w:val="left" w:pos="993"/>
          <w:tab w:val="right" w:leader="dot" w:pos="9356"/>
        </w:tabs>
        <w:spacing w:after="0" w:line="240" w:lineRule="auto"/>
        <w:jc w:val="both"/>
        <w:rPr>
          <w:rFonts w:ascii="Times New Roman" w:eastAsia="Times New Roman" w:hAnsi="Times New Roman" w:cs="Times New Roman"/>
          <w:sz w:val="24"/>
          <w:szCs w:val="24"/>
        </w:rPr>
      </w:pPr>
    </w:p>
    <w:p w:rsidR="001471E7" w:rsidRPr="003E399E" w:rsidRDefault="001471E7" w:rsidP="00873068">
      <w:pPr>
        <w:autoSpaceDE w:val="0"/>
        <w:autoSpaceDN w:val="0"/>
        <w:adjustRightInd w:val="0"/>
        <w:spacing w:after="0" w:line="240" w:lineRule="auto"/>
        <w:jc w:val="both"/>
        <w:rPr>
          <w:rFonts w:ascii="Times New Roman" w:hAnsi="Times New Roman" w:cs="Times New Roman"/>
          <w:b/>
          <w:iCs/>
          <w:sz w:val="24"/>
          <w:szCs w:val="24"/>
        </w:rPr>
      </w:pPr>
      <w:r w:rsidRPr="003E399E">
        <w:rPr>
          <w:rFonts w:ascii="Times New Roman" w:hAnsi="Times New Roman" w:cs="Times New Roman"/>
          <w:b/>
          <w:iCs/>
          <w:sz w:val="24"/>
          <w:szCs w:val="24"/>
        </w:rPr>
        <w:t>6. О территориях, подверженных риску негативного воздействия на окружающую среду (если отклонение от предельных параметров разрешенного строительства, реконструкции объектов капитального строительства может оказать такое негативное воздействие на окружающую среду).</w:t>
      </w:r>
    </w:p>
    <w:p w:rsidR="001471E7" w:rsidRPr="003E399E" w:rsidRDefault="001471E7" w:rsidP="001471E7">
      <w:pPr>
        <w:autoSpaceDE w:val="0"/>
        <w:autoSpaceDN w:val="0"/>
        <w:adjustRightInd w:val="0"/>
        <w:spacing w:after="0" w:line="240" w:lineRule="auto"/>
        <w:rPr>
          <w:rFonts w:ascii="Times New Roman" w:hAnsi="Times New Roman" w:cs="Times New Roman"/>
          <w:b/>
          <w:iCs/>
          <w:sz w:val="24"/>
          <w:szCs w:val="24"/>
        </w:rPr>
      </w:pPr>
    </w:p>
    <w:p w:rsidR="001471E7" w:rsidRPr="003E399E" w:rsidRDefault="001471E7" w:rsidP="00E64810">
      <w:pPr>
        <w:autoSpaceDE w:val="0"/>
        <w:autoSpaceDN w:val="0"/>
        <w:adjustRightInd w:val="0"/>
        <w:spacing w:after="0" w:line="240" w:lineRule="auto"/>
        <w:ind w:firstLine="709"/>
        <w:jc w:val="both"/>
        <w:rPr>
          <w:rFonts w:ascii="Times New Roman" w:hAnsi="Times New Roman" w:cs="Times New Roman"/>
          <w:sz w:val="24"/>
          <w:szCs w:val="24"/>
        </w:rPr>
      </w:pPr>
      <w:r w:rsidRPr="003E399E">
        <w:rPr>
          <w:rFonts w:ascii="Times New Roman" w:hAnsi="Times New Roman" w:cs="Times New Roman"/>
          <w:sz w:val="24"/>
          <w:szCs w:val="24"/>
        </w:rPr>
        <w:t>Место, отведенное для строительства жилого дома, расположено в Автозаводском районе, в квартале 14А (</w:t>
      </w:r>
      <w:r w:rsidR="00863402" w:rsidRPr="003E399E">
        <w:rPr>
          <w:rFonts w:ascii="Times New Roman" w:hAnsi="Times New Roman" w:cs="Times New Roman"/>
          <w:sz w:val="24"/>
          <w:szCs w:val="24"/>
        </w:rPr>
        <w:t>юго-восточнее</w:t>
      </w:r>
      <w:r w:rsidRPr="003E399E">
        <w:rPr>
          <w:rFonts w:ascii="Times New Roman" w:hAnsi="Times New Roman" w:cs="Times New Roman"/>
          <w:sz w:val="24"/>
          <w:szCs w:val="24"/>
        </w:rPr>
        <w:t xml:space="preserve"> ул.40 лет Победы), г. Тольятти.</w:t>
      </w:r>
    </w:p>
    <w:p w:rsidR="001471E7" w:rsidRPr="003E399E" w:rsidRDefault="001471E7" w:rsidP="00E64810">
      <w:pPr>
        <w:autoSpaceDE w:val="0"/>
        <w:autoSpaceDN w:val="0"/>
        <w:adjustRightInd w:val="0"/>
        <w:spacing w:after="0" w:line="240" w:lineRule="auto"/>
        <w:ind w:firstLine="709"/>
        <w:jc w:val="both"/>
        <w:rPr>
          <w:rFonts w:ascii="Times New Roman" w:hAnsi="Times New Roman" w:cs="Times New Roman"/>
          <w:sz w:val="24"/>
          <w:szCs w:val="24"/>
        </w:rPr>
      </w:pPr>
      <w:r w:rsidRPr="003E399E">
        <w:rPr>
          <w:rFonts w:ascii="Times New Roman" w:hAnsi="Times New Roman" w:cs="Times New Roman"/>
          <w:sz w:val="24"/>
          <w:szCs w:val="24"/>
        </w:rPr>
        <w:t xml:space="preserve">Особо охраняемые памятники природы и культуры, виды растений и животных, занесенных в Красную книгу, на участке строительства отсутствуют. </w:t>
      </w:r>
    </w:p>
    <w:p w:rsidR="001471E7" w:rsidRPr="003E399E" w:rsidRDefault="001471E7" w:rsidP="00E64810">
      <w:pPr>
        <w:autoSpaceDE w:val="0"/>
        <w:autoSpaceDN w:val="0"/>
        <w:adjustRightInd w:val="0"/>
        <w:spacing w:after="0" w:line="240" w:lineRule="auto"/>
        <w:ind w:firstLine="709"/>
        <w:jc w:val="both"/>
        <w:rPr>
          <w:rFonts w:ascii="Times New Roman" w:hAnsi="Times New Roman" w:cs="Times New Roman"/>
          <w:sz w:val="24"/>
          <w:szCs w:val="24"/>
        </w:rPr>
      </w:pPr>
      <w:r w:rsidRPr="003E399E">
        <w:rPr>
          <w:rFonts w:ascii="Times New Roman" w:hAnsi="Times New Roman" w:cs="Times New Roman"/>
          <w:sz w:val="24"/>
          <w:szCs w:val="24"/>
        </w:rPr>
        <w:t>Воздействием на окружающую среду будет являться: бытовой мусор, образующийся от жильцов дома, работа двигателей автотранспорта, отвод бытовых стоков.</w:t>
      </w:r>
    </w:p>
    <w:p w:rsidR="001471E7" w:rsidRPr="003E399E" w:rsidRDefault="001471E7" w:rsidP="00E64810">
      <w:pPr>
        <w:autoSpaceDE w:val="0"/>
        <w:autoSpaceDN w:val="0"/>
        <w:adjustRightInd w:val="0"/>
        <w:spacing w:after="0" w:line="240" w:lineRule="auto"/>
        <w:ind w:firstLine="709"/>
        <w:jc w:val="both"/>
        <w:rPr>
          <w:rFonts w:ascii="Times New Roman" w:hAnsi="Times New Roman" w:cs="Times New Roman"/>
          <w:sz w:val="24"/>
          <w:szCs w:val="24"/>
        </w:rPr>
      </w:pPr>
      <w:r w:rsidRPr="003E399E">
        <w:rPr>
          <w:rFonts w:ascii="Times New Roman" w:hAnsi="Times New Roman" w:cs="Times New Roman"/>
          <w:sz w:val="24"/>
          <w:szCs w:val="24"/>
        </w:rPr>
        <w:t xml:space="preserve">Мусороудаление с территории жилого дома осуществляется в соответствии с СанПиН 42-128-4690-88 по принятой схеме населённого пункта: сбор твёрдых бытовых отходов предусмотрен в стандартный контейнер, с последующим вывозом их на санкционированный полигон бытовых отходов; мусор от уборки территории (уличный смет с асфальтированной территории и газонов) собирается в стандартные контейнеры для мусора и вывозится на санкционированный полигон бытовых отходов. </w:t>
      </w:r>
    </w:p>
    <w:p w:rsidR="001471E7" w:rsidRPr="003E399E" w:rsidRDefault="001471E7" w:rsidP="00E64810">
      <w:pPr>
        <w:autoSpaceDE w:val="0"/>
        <w:autoSpaceDN w:val="0"/>
        <w:adjustRightInd w:val="0"/>
        <w:spacing w:after="0" w:line="240" w:lineRule="auto"/>
        <w:ind w:firstLine="709"/>
        <w:jc w:val="both"/>
        <w:rPr>
          <w:rFonts w:ascii="Times New Roman" w:hAnsi="Times New Roman" w:cs="Times New Roman"/>
          <w:sz w:val="24"/>
          <w:szCs w:val="24"/>
        </w:rPr>
      </w:pPr>
      <w:r w:rsidRPr="003E399E">
        <w:rPr>
          <w:rFonts w:ascii="Times New Roman" w:hAnsi="Times New Roman" w:cs="Times New Roman"/>
          <w:sz w:val="24"/>
          <w:szCs w:val="24"/>
        </w:rPr>
        <w:lastRenderedPageBreak/>
        <w:t xml:space="preserve">В силу малого количества автотранспорта на придомовой парковке и с учетом одновременности въезда-выезда акустическая нагрузка не превысит фоновых значений. </w:t>
      </w:r>
    </w:p>
    <w:p w:rsidR="001471E7" w:rsidRPr="003E399E" w:rsidRDefault="001471E7" w:rsidP="00E64810">
      <w:pPr>
        <w:autoSpaceDE w:val="0"/>
        <w:autoSpaceDN w:val="0"/>
        <w:adjustRightInd w:val="0"/>
        <w:spacing w:after="0" w:line="240" w:lineRule="auto"/>
        <w:ind w:firstLine="709"/>
        <w:jc w:val="both"/>
        <w:rPr>
          <w:rFonts w:ascii="Times New Roman" w:hAnsi="Times New Roman" w:cs="Times New Roman"/>
          <w:sz w:val="24"/>
          <w:szCs w:val="24"/>
        </w:rPr>
      </w:pPr>
      <w:r w:rsidRPr="003E399E">
        <w:rPr>
          <w:rFonts w:ascii="Times New Roman" w:hAnsi="Times New Roman" w:cs="Times New Roman"/>
          <w:sz w:val="24"/>
          <w:szCs w:val="24"/>
        </w:rPr>
        <w:t xml:space="preserve">Хозяйственно-бытовые и ливневые стоки отводятся в проектируемую внутриквартальную канализационную сеть. </w:t>
      </w:r>
    </w:p>
    <w:p w:rsidR="0002482E" w:rsidRPr="003E399E" w:rsidRDefault="0002482E">
      <w:pPr>
        <w:rPr>
          <w:rFonts w:ascii="Times New Roman" w:hAnsi="Times New Roman" w:cs="Times New Roman"/>
          <w:b/>
          <w:i/>
          <w:sz w:val="24"/>
          <w:szCs w:val="24"/>
        </w:rPr>
      </w:pPr>
      <w:r w:rsidRPr="003E399E">
        <w:rPr>
          <w:rFonts w:ascii="Times New Roman" w:hAnsi="Times New Roman" w:cs="Times New Roman"/>
          <w:b/>
          <w:i/>
          <w:sz w:val="24"/>
          <w:szCs w:val="24"/>
        </w:rPr>
        <w:br w:type="page"/>
      </w:r>
    </w:p>
    <w:p w:rsidR="001471E7" w:rsidRPr="003E399E" w:rsidRDefault="001471E7" w:rsidP="00E64810">
      <w:pPr>
        <w:autoSpaceDE w:val="0"/>
        <w:autoSpaceDN w:val="0"/>
        <w:adjustRightInd w:val="0"/>
        <w:spacing w:after="0" w:line="240" w:lineRule="auto"/>
        <w:ind w:firstLine="709"/>
        <w:jc w:val="both"/>
        <w:rPr>
          <w:rFonts w:ascii="Times New Roman" w:hAnsi="Times New Roman" w:cs="Times New Roman"/>
          <w:b/>
          <w:i/>
          <w:sz w:val="24"/>
          <w:szCs w:val="24"/>
        </w:rPr>
      </w:pPr>
    </w:p>
    <w:p w:rsidR="001471E7" w:rsidRPr="003E399E" w:rsidRDefault="001471E7" w:rsidP="00E64810">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3E399E">
        <w:rPr>
          <w:rFonts w:ascii="Times New Roman" w:hAnsi="Times New Roman" w:cs="Times New Roman"/>
          <w:b/>
          <w:i/>
          <w:sz w:val="24"/>
          <w:szCs w:val="24"/>
        </w:rPr>
        <w:t>Вывод: По результатам оценки общего воздействия объекта на окружающую среду установлено, что рассматриваемый объект соответствует требованиям природоохранного законодательства, является экологически безопасным при условии реализации проектных решений в полном объёме, негативного воздействия на окружающую среду не оказывает.</w:t>
      </w:r>
    </w:p>
    <w:p w:rsidR="001471E7" w:rsidRPr="003E399E" w:rsidRDefault="001471E7" w:rsidP="00A16335">
      <w:pPr>
        <w:tabs>
          <w:tab w:val="left" w:pos="993"/>
          <w:tab w:val="right" w:leader="dot" w:pos="9356"/>
        </w:tabs>
        <w:spacing w:after="0" w:line="240" w:lineRule="auto"/>
        <w:ind w:firstLine="709"/>
        <w:jc w:val="both"/>
        <w:rPr>
          <w:rFonts w:ascii="Times New Roman" w:eastAsia="Times New Roman" w:hAnsi="Times New Roman" w:cs="Times New Roman"/>
          <w:sz w:val="24"/>
          <w:szCs w:val="24"/>
        </w:rPr>
      </w:pPr>
    </w:p>
    <w:p w:rsidR="00B66050" w:rsidRPr="003E399E" w:rsidRDefault="00B66050" w:rsidP="00F8411D">
      <w:pPr>
        <w:tabs>
          <w:tab w:val="left" w:pos="993"/>
          <w:tab w:val="right" w:leader="dot" w:pos="9356"/>
        </w:tabs>
        <w:spacing w:after="0" w:line="240" w:lineRule="auto"/>
        <w:jc w:val="both"/>
        <w:rPr>
          <w:rFonts w:ascii="Times New Roman" w:eastAsia="Times New Roman" w:hAnsi="Times New Roman" w:cs="Times New Roman"/>
          <w:sz w:val="24"/>
          <w:szCs w:val="24"/>
        </w:rPr>
      </w:pPr>
    </w:p>
    <w:p w:rsidR="00450B7F" w:rsidRPr="003E399E" w:rsidRDefault="00450B7F" w:rsidP="00F8411D">
      <w:pPr>
        <w:tabs>
          <w:tab w:val="left" w:pos="993"/>
          <w:tab w:val="right" w:leader="dot" w:pos="9356"/>
        </w:tabs>
        <w:spacing w:after="0" w:line="240" w:lineRule="auto"/>
        <w:jc w:val="both"/>
        <w:rPr>
          <w:rFonts w:ascii="Times New Roman" w:eastAsia="Times New Roman" w:hAnsi="Times New Roman" w:cs="Times New Roman"/>
          <w:sz w:val="24"/>
          <w:szCs w:val="24"/>
        </w:rPr>
      </w:pPr>
      <w:r w:rsidRPr="003E399E">
        <w:rPr>
          <w:rFonts w:ascii="Times New Roman" w:eastAsia="Times New Roman" w:hAnsi="Times New Roman" w:cs="Times New Roman"/>
          <w:sz w:val="24"/>
          <w:szCs w:val="24"/>
        </w:rPr>
        <w:t>ООО «ПроджэктМейкерс»</w:t>
      </w:r>
      <w:r w:rsidR="00DF0A82" w:rsidRPr="003E399E">
        <w:rPr>
          <w:rFonts w:ascii="Times New Roman" w:eastAsia="Times New Roman" w:hAnsi="Times New Roman" w:cs="Times New Roman"/>
          <w:sz w:val="24"/>
          <w:szCs w:val="24"/>
        </w:rPr>
        <w:tab/>
      </w:r>
      <w:r w:rsidRPr="003E399E">
        <w:rPr>
          <w:rFonts w:ascii="Times New Roman" w:eastAsia="Times New Roman" w:hAnsi="Times New Roman" w:cs="Times New Roman"/>
          <w:sz w:val="24"/>
          <w:szCs w:val="24"/>
        </w:rPr>
        <w:t>Муллин И.А.</w:t>
      </w:r>
    </w:p>
    <w:p w:rsidR="00450B7F" w:rsidRPr="003E399E" w:rsidRDefault="00450B7F" w:rsidP="00F8411D">
      <w:pPr>
        <w:tabs>
          <w:tab w:val="left" w:pos="993"/>
          <w:tab w:val="right" w:leader="dot" w:pos="9356"/>
        </w:tabs>
        <w:spacing w:after="0" w:line="240" w:lineRule="auto"/>
        <w:jc w:val="both"/>
        <w:rPr>
          <w:rFonts w:ascii="Times New Roman" w:eastAsia="Times New Roman" w:hAnsi="Times New Roman" w:cs="Times New Roman"/>
          <w:sz w:val="20"/>
          <w:szCs w:val="20"/>
        </w:rPr>
      </w:pPr>
      <w:r w:rsidRPr="003E399E">
        <w:rPr>
          <w:rFonts w:ascii="Times New Roman" w:eastAsia="Times New Roman" w:hAnsi="Times New Roman" w:cs="Times New Roman"/>
          <w:sz w:val="20"/>
          <w:szCs w:val="20"/>
        </w:rPr>
        <w:t xml:space="preserve">представитель на основании </w:t>
      </w:r>
    </w:p>
    <w:p w:rsidR="00EA4502" w:rsidRPr="003E399E" w:rsidRDefault="00450B7F" w:rsidP="00493554">
      <w:pPr>
        <w:tabs>
          <w:tab w:val="left" w:pos="993"/>
          <w:tab w:val="right" w:leader="dot" w:pos="9356"/>
        </w:tabs>
        <w:spacing w:after="0" w:line="240" w:lineRule="auto"/>
        <w:jc w:val="both"/>
        <w:rPr>
          <w:rFonts w:ascii="Times New Roman" w:hAnsi="Times New Roman" w:cs="Times New Roman"/>
          <w:sz w:val="24"/>
          <w:szCs w:val="24"/>
          <w:shd w:val="clear" w:color="auto" w:fill="FFFFFF"/>
        </w:rPr>
      </w:pPr>
      <w:r w:rsidRPr="003E399E">
        <w:rPr>
          <w:rFonts w:ascii="Times New Roman" w:eastAsia="Times New Roman" w:hAnsi="Times New Roman" w:cs="Times New Roman"/>
          <w:sz w:val="20"/>
          <w:szCs w:val="20"/>
        </w:rPr>
        <w:t xml:space="preserve">                                                                                                                            доверенности № </w:t>
      </w:r>
      <w:r w:rsidR="00B678EC">
        <w:rPr>
          <w:rFonts w:ascii="Times New Roman" w:eastAsia="Times New Roman" w:hAnsi="Times New Roman" w:cs="Times New Roman"/>
          <w:sz w:val="20"/>
          <w:szCs w:val="20"/>
        </w:rPr>
        <w:t xml:space="preserve">13/20 </w:t>
      </w:r>
      <w:r w:rsidRPr="003E399E">
        <w:rPr>
          <w:rFonts w:ascii="Times New Roman" w:eastAsia="Times New Roman" w:hAnsi="Times New Roman" w:cs="Times New Roman"/>
          <w:sz w:val="20"/>
          <w:szCs w:val="20"/>
        </w:rPr>
        <w:t xml:space="preserve">от </w:t>
      </w:r>
      <w:r w:rsidR="00B678EC">
        <w:rPr>
          <w:rFonts w:ascii="Times New Roman" w:eastAsia="Times New Roman" w:hAnsi="Times New Roman" w:cs="Times New Roman"/>
          <w:sz w:val="20"/>
          <w:szCs w:val="20"/>
        </w:rPr>
        <w:t>16.07.2020</w:t>
      </w:r>
      <w:bookmarkStart w:id="10" w:name="_GoBack"/>
      <w:bookmarkEnd w:id="10"/>
      <w:r w:rsidRPr="003E399E">
        <w:rPr>
          <w:rFonts w:ascii="Times New Roman" w:eastAsia="Times New Roman" w:hAnsi="Times New Roman" w:cs="Times New Roman"/>
          <w:sz w:val="20"/>
          <w:szCs w:val="20"/>
        </w:rPr>
        <w:t>.</w:t>
      </w:r>
    </w:p>
    <w:sectPr w:rsidR="00EA4502" w:rsidRPr="003E399E" w:rsidSect="00EC57D2">
      <w:headerReference w:type="default" r:id="rId8"/>
      <w:pgSz w:w="11909" w:h="16834"/>
      <w:pgMar w:top="567" w:right="851" w:bottom="851" w:left="1701" w:header="720" w:footer="720" w:gutter="0"/>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AA4" w:rsidRDefault="00022AA4" w:rsidP="007A211C">
      <w:pPr>
        <w:spacing w:after="0" w:line="240" w:lineRule="auto"/>
      </w:pPr>
      <w:r>
        <w:separator/>
      </w:r>
    </w:p>
  </w:endnote>
  <w:endnote w:type="continuationSeparator" w:id="1">
    <w:p w:rsidR="00022AA4" w:rsidRDefault="00022AA4" w:rsidP="007A2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AA4" w:rsidRDefault="00022AA4" w:rsidP="007A211C">
      <w:pPr>
        <w:spacing w:after="0" w:line="240" w:lineRule="auto"/>
      </w:pPr>
      <w:r>
        <w:separator/>
      </w:r>
    </w:p>
  </w:footnote>
  <w:footnote w:type="continuationSeparator" w:id="1">
    <w:p w:rsidR="00022AA4" w:rsidRDefault="00022AA4" w:rsidP="007A2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58915"/>
      <w:docPartObj>
        <w:docPartGallery w:val="Page Numbers (Top of Page)"/>
        <w:docPartUnique/>
      </w:docPartObj>
    </w:sdtPr>
    <w:sdtEndPr>
      <w:rPr>
        <w:rFonts w:ascii="Times New Roman" w:hAnsi="Times New Roman" w:cs="Times New Roman"/>
        <w:sz w:val="28"/>
        <w:szCs w:val="28"/>
      </w:rPr>
    </w:sdtEndPr>
    <w:sdtContent>
      <w:p w:rsidR="000F63FC" w:rsidRPr="00DC62E3" w:rsidRDefault="002B602A">
        <w:pPr>
          <w:pStyle w:val="a6"/>
          <w:jc w:val="center"/>
          <w:rPr>
            <w:rFonts w:ascii="Times New Roman" w:hAnsi="Times New Roman" w:cs="Times New Roman"/>
            <w:sz w:val="28"/>
            <w:szCs w:val="28"/>
          </w:rPr>
        </w:pPr>
        <w:r w:rsidRPr="00DC62E3">
          <w:rPr>
            <w:rFonts w:ascii="Times New Roman" w:hAnsi="Times New Roman" w:cs="Times New Roman"/>
            <w:sz w:val="28"/>
            <w:szCs w:val="28"/>
          </w:rPr>
          <w:fldChar w:fldCharType="begin"/>
        </w:r>
        <w:r w:rsidR="000F63FC" w:rsidRPr="00DC62E3">
          <w:rPr>
            <w:rFonts w:ascii="Times New Roman" w:hAnsi="Times New Roman" w:cs="Times New Roman"/>
            <w:sz w:val="28"/>
            <w:szCs w:val="28"/>
          </w:rPr>
          <w:instrText>PAGE   \* MERGEFORMAT</w:instrText>
        </w:r>
        <w:r w:rsidRPr="00DC62E3">
          <w:rPr>
            <w:rFonts w:ascii="Times New Roman" w:hAnsi="Times New Roman" w:cs="Times New Roman"/>
            <w:sz w:val="28"/>
            <w:szCs w:val="28"/>
          </w:rPr>
          <w:fldChar w:fldCharType="separate"/>
        </w:r>
        <w:r w:rsidR="000B6F0D">
          <w:rPr>
            <w:rFonts w:ascii="Times New Roman" w:hAnsi="Times New Roman" w:cs="Times New Roman"/>
            <w:noProof/>
            <w:sz w:val="28"/>
            <w:szCs w:val="28"/>
          </w:rPr>
          <w:t>10</w:t>
        </w:r>
        <w:r w:rsidRPr="00DC62E3">
          <w:rPr>
            <w:rFonts w:ascii="Times New Roman" w:hAnsi="Times New Roman" w:cs="Times New Roman"/>
            <w:sz w:val="28"/>
            <w:szCs w:val="28"/>
          </w:rPr>
          <w:fldChar w:fldCharType="end"/>
        </w:r>
      </w:p>
    </w:sdtContent>
  </w:sdt>
  <w:p w:rsidR="000F63FC" w:rsidRDefault="000F63F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1AA8F4"/>
    <w:lvl w:ilvl="0">
      <w:numFmt w:val="bullet"/>
      <w:lvlText w:val="*"/>
      <w:lvlJc w:val="left"/>
    </w:lvl>
  </w:abstractNum>
  <w:abstractNum w:abstractNumId="1">
    <w:nsid w:val="24B4414E"/>
    <w:multiLevelType w:val="hybridMultilevel"/>
    <w:tmpl w:val="38767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2A2BBB"/>
    <w:multiLevelType w:val="hybridMultilevel"/>
    <w:tmpl w:val="B4FCB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1432B"/>
    <w:multiLevelType w:val="hybridMultilevel"/>
    <w:tmpl w:val="06A42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1EE3E9E"/>
    <w:multiLevelType w:val="hybridMultilevel"/>
    <w:tmpl w:val="F24CD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E14B8E"/>
    <w:multiLevelType w:val="hybridMultilevel"/>
    <w:tmpl w:val="B7AA7F8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10191F"/>
    <w:multiLevelType w:val="hybridMultilevel"/>
    <w:tmpl w:val="FB34C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4D1D50"/>
    <w:multiLevelType w:val="multilevel"/>
    <w:tmpl w:val="F24CD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EEB444A"/>
    <w:multiLevelType w:val="hybridMultilevel"/>
    <w:tmpl w:val="2E04C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937412"/>
    <w:multiLevelType w:val="hybridMultilevel"/>
    <w:tmpl w:val="4524E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F31D2C"/>
    <w:multiLevelType w:val="hybridMultilevel"/>
    <w:tmpl w:val="3FFE4426"/>
    <w:lvl w:ilvl="0" w:tplc="9BDE0BC0">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11">
    <w:nsid w:val="74292165"/>
    <w:multiLevelType w:val="hybridMultilevel"/>
    <w:tmpl w:val="CF5A2A6E"/>
    <w:lvl w:ilvl="0" w:tplc="5246E16E">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lvl w:ilvl="0">
        <w:start w:val="65535"/>
        <w:numFmt w:val="bullet"/>
        <w:lvlText w:val="—"/>
        <w:legacy w:legacy="1" w:legacySpace="0" w:legacyIndent="566"/>
        <w:lvlJc w:val="left"/>
        <w:rPr>
          <w:rFonts w:ascii="Arial" w:hAnsi="Arial" w:cs="Arial" w:hint="default"/>
        </w:rPr>
      </w:lvl>
    </w:lvlOverride>
  </w:num>
  <w:num w:numId="2">
    <w:abstractNumId w:val="0"/>
    <w:lvlOverride w:ilvl="0">
      <w:lvl w:ilvl="0">
        <w:start w:val="65535"/>
        <w:numFmt w:val="bullet"/>
        <w:lvlText w:val="—"/>
        <w:legacy w:legacy="1" w:legacySpace="0" w:legacyIndent="456"/>
        <w:lvlJc w:val="left"/>
        <w:rPr>
          <w:rFonts w:ascii="Arial" w:hAnsi="Arial" w:cs="Arial" w:hint="default"/>
        </w:rPr>
      </w:lvl>
    </w:lvlOverride>
  </w:num>
  <w:num w:numId="3">
    <w:abstractNumId w:val="10"/>
  </w:num>
  <w:num w:numId="4">
    <w:abstractNumId w:val="1"/>
  </w:num>
  <w:num w:numId="5">
    <w:abstractNumId w:val="4"/>
  </w:num>
  <w:num w:numId="6">
    <w:abstractNumId w:val="7"/>
  </w:num>
  <w:num w:numId="7">
    <w:abstractNumId w:val="5"/>
  </w:num>
  <w:num w:numId="8">
    <w:abstractNumId w:val="3"/>
  </w:num>
  <w:num w:numId="9">
    <w:abstractNumId w:val="6"/>
  </w:num>
  <w:num w:numId="10">
    <w:abstractNumId w:val="8"/>
  </w:num>
  <w:num w:numId="11">
    <w:abstractNumId w:val="9"/>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D11A09"/>
    <w:rsid w:val="000016B2"/>
    <w:rsid w:val="00006550"/>
    <w:rsid w:val="00012EC6"/>
    <w:rsid w:val="00017622"/>
    <w:rsid w:val="00022AA4"/>
    <w:rsid w:val="000231A2"/>
    <w:rsid w:val="0002427E"/>
    <w:rsid w:val="0002482E"/>
    <w:rsid w:val="000325B4"/>
    <w:rsid w:val="00032EF3"/>
    <w:rsid w:val="00045804"/>
    <w:rsid w:val="000463CC"/>
    <w:rsid w:val="00052121"/>
    <w:rsid w:val="00056C27"/>
    <w:rsid w:val="00057D71"/>
    <w:rsid w:val="00065BE4"/>
    <w:rsid w:val="0006619B"/>
    <w:rsid w:val="0006690F"/>
    <w:rsid w:val="00085983"/>
    <w:rsid w:val="00093AE3"/>
    <w:rsid w:val="000A223C"/>
    <w:rsid w:val="000A4AB1"/>
    <w:rsid w:val="000A5530"/>
    <w:rsid w:val="000A59E6"/>
    <w:rsid w:val="000B0FE1"/>
    <w:rsid w:val="000B2688"/>
    <w:rsid w:val="000B6F0D"/>
    <w:rsid w:val="000D09CA"/>
    <w:rsid w:val="000F63FC"/>
    <w:rsid w:val="001044B3"/>
    <w:rsid w:val="00113018"/>
    <w:rsid w:val="001137AB"/>
    <w:rsid w:val="00115607"/>
    <w:rsid w:val="001261CC"/>
    <w:rsid w:val="00130B23"/>
    <w:rsid w:val="00131D2B"/>
    <w:rsid w:val="0013229B"/>
    <w:rsid w:val="00140613"/>
    <w:rsid w:val="0014349A"/>
    <w:rsid w:val="00145D9B"/>
    <w:rsid w:val="001471E7"/>
    <w:rsid w:val="00152671"/>
    <w:rsid w:val="00154E36"/>
    <w:rsid w:val="00160A09"/>
    <w:rsid w:val="00167C69"/>
    <w:rsid w:val="0017253A"/>
    <w:rsid w:val="00172F16"/>
    <w:rsid w:val="00177EB4"/>
    <w:rsid w:val="001824D5"/>
    <w:rsid w:val="00184B2D"/>
    <w:rsid w:val="00186F21"/>
    <w:rsid w:val="00193068"/>
    <w:rsid w:val="001A1264"/>
    <w:rsid w:val="001A7329"/>
    <w:rsid w:val="001A7818"/>
    <w:rsid w:val="001B3ADB"/>
    <w:rsid w:val="001B6B4F"/>
    <w:rsid w:val="001C2D74"/>
    <w:rsid w:val="001C6C1F"/>
    <w:rsid w:val="001D4C63"/>
    <w:rsid w:val="001D6752"/>
    <w:rsid w:val="001E4BFA"/>
    <w:rsid w:val="001E4FB1"/>
    <w:rsid w:val="001E6C2E"/>
    <w:rsid w:val="002023DD"/>
    <w:rsid w:val="00207067"/>
    <w:rsid w:val="00226735"/>
    <w:rsid w:val="00227078"/>
    <w:rsid w:val="00230E83"/>
    <w:rsid w:val="0023734B"/>
    <w:rsid w:val="00237672"/>
    <w:rsid w:val="0024001B"/>
    <w:rsid w:val="0024052C"/>
    <w:rsid w:val="0024176E"/>
    <w:rsid w:val="002532E1"/>
    <w:rsid w:val="0025429C"/>
    <w:rsid w:val="002551BD"/>
    <w:rsid w:val="00257B21"/>
    <w:rsid w:val="00270238"/>
    <w:rsid w:val="0028197B"/>
    <w:rsid w:val="0028224C"/>
    <w:rsid w:val="002845EC"/>
    <w:rsid w:val="002A5622"/>
    <w:rsid w:val="002A5776"/>
    <w:rsid w:val="002B0749"/>
    <w:rsid w:val="002B602A"/>
    <w:rsid w:val="002C0607"/>
    <w:rsid w:val="002D02D1"/>
    <w:rsid w:val="002D103B"/>
    <w:rsid w:val="002D1350"/>
    <w:rsid w:val="002D3724"/>
    <w:rsid w:val="002D47A0"/>
    <w:rsid w:val="002E6D28"/>
    <w:rsid w:val="002F4F73"/>
    <w:rsid w:val="00300FA0"/>
    <w:rsid w:val="003020F8"/>
    <w:rsid w:val="00317FAE"/>
    <w:rsid w:val="00321BD1"/>
    <w:rsid w:val="003252BD"/>
    <w:rsid w:val="00347EFF"/>
    <w:rsid w:val="0035479E"/>
    <w:rsid w:val="003768F5"/>
    <w:rsid w:val="00390FC5"/>
    <w:rsid w:val="00395473"/>
    <w:rsid w:val="003A17B3"/>
    <w:rsid w:val="003A2B9F"/>
    <w:rsid w:val="003A6614"/>
    <w:rsid w:val="003C135A"/>
    <w:rsid w:val="003D6D9C"/>
    <w:rsid w:val="003E164A"/>
    <w:rsid w:val="003E399E"/>
    <w:rsid w:val="003F048F"/>
    <w:rsid w:val="003F6C61"/>
    <w:rsid w:val="0040745C"/>
    <w:rsid w:val="004109D0"/>
    <w:rsid w:val="004131D3"/>
    <w:rsid w:val="00420DCD"/>
    <w:rsid w:val="0042135B"/>
    <w:rsid w:val="00440E32"/>
    <w:rsid w:val="00441F47"/>
    <w:rsid w:val="004477C6"/>
    <w:rsid w:val="00450B7F"/>
    <w:rsid w:val="004535D2"/>
    <w:rsid w:val="00454C25"/>
    <w:rsid w:val="004562B9"/>
    <w:rsid w:val="00460026"/>
    <w:rsid w:val="00472892"/>
    <w:rsid w:val="004749DE"/>
    <w:rsid w:val="00492461"/>
    <w:rsid w:val="00493554"/>
    <w:rsid w:val="00493D36"/>
    <w:rsid w:val="0049742B"/>
    <w:rsid w:val="004A0BA9"/>
    <w:rsid w:val="004A6940"/>
    <w:rsid w:val="004A72D5"/>
    <w:rsid w:val="004C3B27"/>
    <w:rsid w:val="004C61D7"/>
    <w:rsid w:val="004C74CC"/>
    <w:rsid w:val="004D3A8A"/>
    <w:rsid w:val="004D4744"/>
    <w:rsid w:val="004D4A86"/>
    <w:rsid w:val="004E05ED"/>
    <w:rsid w:val="004E0707"/>
    <w:rsid w:val="00500EA7"/>
    <w:rsid w:val="00510883"/>
    <w:rsid w:val="0051121F"/>
    <w:rsid w:val="00517F69"/>
    <w:rsid w:val="00523696"/>
    <w:rsid w:val="00526436"/>
    <w:rsid w:val="005318C3"/>
    <w:rsid w:val="005343D8"/>
    <w:rsid w:val="00542A12"/>
    <w:rsid w:val="0054348A"/>
    <w:rsid w:val="00552308"/>
    <w:rsid w:val="005601C0"/>
    <w:rsid w:val="00586D34"/>
    <w:rsid w:val="00587184"/>
    <w:rsid w:val="005A09E3"/>
    <w:rsid w:val="005A2AB1"/>
    <w:rsid w:val="005B2858"/>
    <w:rsid w:val="005B3F32"/>
    <w:rsid w:val="005C3E0A"/>
    <w:rsid w:val="005D4745"/>
    <w:rsid w:val="005D5B14"/>
    <w:rsid w:val="005E36A5"/>
    <w:rsid w:val="005E758F"/>
    <w:rsid w:val="005F3079"/>
    <w:rsid w:val="005F600D"/>
    <w:rsid w:val="005F71F5"/>
    <w:rsid w:val="00611BAA"/>
    <w:rsid w:val="00615BCD"/>
    <w:rsid w:val="00621AF2"/>
    <w:rsid w:val="00622885"/>
    <w:rsid w:val="00622B39"/>
    <w:rsid w:val="00632B1C"/>
    <w:rsid w:val="006520B6"/>
    <w:rsid w:val="006560E2"/>
    <w:rsid w:val="00657218"/>
    <w:rsid w:val="00663548"/>
    <w:rsid w:val="0066432A"/>
    <w:rsid w:val="006643AA"/>
    <w:rsid w:val="00664EE4"/>
    <w:rsid w:val="00666BC7"/>
    <w:rsid w:val="0066703A"/>
    <w:rsid w:val="006711CC"/>
    <w:rsid w:val="006754B8"/>
    <w:rsid w:val="00680049"/>
    <w:rsid w:val="0068338C"/>
    <w:rsid w:val="00685D63"/>
    <w:rsid w:val="00686B28"/>
    <w:rsid w:val="006A0AEA"/>
    <w:rsid w:val="006A3BAF"/>
    <w:rsid w:val="006A3E0D"/>
    <w:rsid w:val="006B1589"/>
    <w:rsid w:val="006C709F"/>
    <w:rsid w:val="006C79F3"/>
    <w:rsid w:val="006D2AFA"/>
    <w:rsid w:val="006D7E0E"/>
    <w:rsid w:val="006E251C"/>
    <w:rsid w:val="006E68E0"/>
    <w:rsid w:val="006F51C9"/>
    <w:rsid w:val="006F7D0B"/>
    <w:rsid w:val="00702287"/>
    <w:rsid w:val="007073B9"/>
    <w:rsid w:val="0073038C"/>
    <w:rsid w:val="00733FD6"/>
    <w:rsid w:val="0075303E"/>
    <w:rsid w:val="00764FCC"/>
    <w:rsid w:val="00774E1B"/>
    <w:rsid w:val="007767AC"/>
    <w:rsid w:val="007812A2"/>
    <w:rsid w:val="00782F35"/>
    <w:rsid w:val="00791139"/>
    <w:rsid w:val="00793F43"/>
    <w:rsid w:val="007954C6"/>
    <w:rsid w:val="007A12F1"/>
    <w:rsid w:val="007A154F"/>
    <w:rsid w:val="007A1F9A"/>
    <w:rsid w:val="007A211C"/>
    <w:rsid w:val="007B36CA"/>
    <w:rsid w:val="007B7AAC"/>
    <w:rsid w:val="007C163F"/>
    <w:rsid w:val="007C7549"/>
    <w:rsid w:val="007D5637"/>
    <w:rsid w:val="008003BD"/>
    <w:rsid w:val="00801F6F"/>
    <w:rsid w:val="00814EBC"/>
    <w:rsid w:val="008445E3"/>
    <w:rsid w:val="008539DE"/>
    <w:rsid w:val="00853B4C"/>
    <w:rsid w:val="00857325"/>
    <w:rsid w:val="00857DF1"/>
    <w:rsid w:val="00863402"/>
    <w:rsid w:val="00873068"/>
    <w:rsid w:val="00875A2A"/>
    <w:rsid w:val="00883A5B"/>
    <w:rsid w:val="0088624D"/>
    <w:rsid w:val="00886BC6"/>
    <w:rsid w:val="008B196D"/>
    <w:rsid w:val="008B543E"/>
    <w:rsid w:val="008B7695"/>
    <w:rsid w:val="008B7C9F"/>
    <w:rsid w:val="008C61F8"/>
    <w:rsid w:val="008D0507"/>
    <w:rsid w:val="008D3670"/>
    <w:rsid w:val="008D5211"/>
    <w:rsid w:val="008E131F"/>
    <w:rsid w:val="008E3757"/>
    <w:rsid w:val="008E4431"/>
    <w:rsid w:val="008F1843"/>
    <w:rsid w:val="008F2CA3"/>
    <w:rsid w:val="008F5A2D"/>
    <w:rsid w:val="00901BB9"/>
    <w:rsid w:val="009207D9"/>
    <w:rsid w:val="00922F03"/>
    <w:rsid w:val="00930062"/>
    <w:rsid w:val="00944DC0"/>
    <w:rsid w:val="009577AB"/>
    <w:rsid w:val="00967733"/>
    <w:rsid w:val="00972DA4"/>
    <w:rsid w:val="00983BEE"/>
    <w:rsid w:val="0098446F"/>
    <w:rsid w:val="0098762C"/>
    <w:rsid w:val="009948BA"/>
    <w:rsid w:val="009B1B1B"/>
    <w:rsid w:val="009B438B"/>
    <w:rsid w:val="009C0930"/>
    <w:rsid w:val="009C265C"/>
    <w:rsid w:val="009C3D29"/>
    <w:rsid w:val="009C5FC3"/>
    <w:rsid w:val="009C7498"/>
    <w:rsid w:val="009C77BE"/>
    <w:rsid w:val="009D11EB"/>
    <w:rsid w:val="009D497B"/>
    <w:rsid w:val="009D7D38"/>
    <w:rsid w:val="009E1738"/>
    <w:rsid w:val="009E1C5E"/>
    <w:rsid w:val="009E671A"/>
    <w:rsid w:val="00A03FA5"/>
    <w:rsid w:val="00A107E5"/>
    <w:rsid w:val="00A16335"/>
    <w:rsid w:val="00A301D1"/>
    <w:rsid w:val="00A35A88"/>
    <w:rsid w:val="00A47200"/>
    <w:rsid w:val="00A52F9D"/>
    <w:rsid w:val="00A55D3D"/>
    <w:rsid w:val="00A64B03"/>
    <w:rsid w:val="00A64BDA"/>
    <w:rsid w:val="00A71542"/>
    <w:rsid w:val="00A85D72"/>
    <w:rsid w:val="00A8672F"/>
    <w:rsid w:val="00A9289F"/>
    <w:rsid w:val="00AB36F6"/>
    <w:rsid w:val="00AB51C4"/>
    <w:rsid w:val="00AB6A9A"/>
    <w:rsid w:val="00AC119C"/>
    <w:rsid w:val="00AD5183"/>
    <w:rsid w:val="00AF0719"/>
    <w:rsid w:val="00B00AA6"/>
    <w:rsid w:val="00B13D5D"/>
    <w:rsid w:val="00B15D75"/>
    <w:rsid w:val="00B20FE4"/>
    <w:rsid w:val="00B401E7"/>
    <w:rsid w:val="00B4453A"/>
    <w:rsid w:val="00B530A5"/>
    <w:rsid w:val="00B537EF"/>
    <w:rsid w:val="00B556C1"/>
    <w:rsid w:val="00B6069E"/>
    <w:rsid w:val="00B66050"/>
    <w:rsid w:val="00B678EC"/>
    <w:rsid w:val="00B67D52"/>
    <w:rsid w:val="00B72ECE"/>
    <w:rsid w:val="00B735BA"/>
    <w:rsid w:val="00B77E06"/>
    <w:rsid w:val="00B95790"/>
    <w:rsid w:val="00BA4488"/>
    <w:rsid w:val="00BA6A25"/>
    <w:rsid w:val="00BB4B4E"/>
    <w:rsid w:val="00BC4DD1"/>
    <w:rsid w:val="00BC6811"/>
    <w:rsid w:val="00BD210B"/>
    <w:rsid w:val="00BD792E"/>
    <w:rsid w:val="00BE5C3C"/>
    <w:rsid w:val="00BE6EC5"/>
    <w:rsid w:val="00BE7A36"/>
    <w:rsid w:val="00BF4F83"/>
    <w:rsid w:val="00C02290"/>
    <w:rsid w:val="00C1490E"/>
    <w:rsid w:val="00C2186D"/>
    <w:rsid w:val="00C21B10"/>
    <w:rsid w:val="00C24D96"/>
    <w:rsid w:val="00C31B19"/>
    <w:rsid w:val="00C3219F"/>
    <w:rsid w:val="00C331B9"/>
    <w:rsid w:val="00C42C49"/>
    <w:rsid w:val="00C43AB1"/>
    <w:rsid w:val="00C457F3"/>
    <w:rsid w:val="00C71C94"/>
    <w:rsid w:val="00C75FD4"/>
    <w:rsid w:val="00C87850"/>
    <w:rsid w:val="00C91C09"/>
    <w:rsid w:val="00C963A2"/>
    <w:rsid w:val="00C96BFC"/>
    <w:rsid w:val="00C97EEB"/>
    <w:rsid w:val="00CA18B0"/>
    <w:rsid w:val="00CA2927"/>
    <w:rsid w:val="00CA47BE"/>
    <w:rsid w:val="00CD0A5D"/>
    <w:rsid w:val="00CE0074"/>
    <w:rsid w:val="00CE016E"/>
    <w:rsid w:val="00CE6561"/>
    <w:rsid w:val="00CF3EEC"/>
    <w:rsid w:val="00D07832"/>
    <w:rsid w:val="00D11A09"/>
    <w:rsid w:val="00D178C6"/>
    <w:rsid w:val="00D2627B"/>
    <w:rsid w:val="00D26D33"/>
    <w:rsid w:val="00D2716B"/>
    <w:rsid w:val="00D30336"/>
    <w:rsid w:val="00D30861"/>
    <w:rsid w:val="00D45E50"/>
    <w:rsid w:val="00D565EB"/>
    <w:rsid w:val="00D667A7"/>
    <w:rsid w:val="00D72829"/>
    <w:rsid w:val="00D80450"/>
    <w:rsid w:val="00D812CA"/>
    <w:rsid w:val="00D8221B"/>
    <w:rsid w:val="00D8673C"/>
    <w:rsid w:val="00D8758C"/>
    <w:rsid w:val="00DA0275"/>
    <w:rsid w:val="00DB0EC7"/>
    <w:rsid w:val="00DB44EE"/>
    <w:rsid w:val="00DC33BA"/>
    <w:rsid w:val="00DC62E3"/>
    <w:rsid w:val="00DD6A92"/>
    <w:rsid w:val="00DE3C22"/>
    <w:rsid w:val="00DE5FA3"/>
    <w:rsid w:val="00DF0A82"/>
    <w:rsid w:val="00DF129C"/>
    <w:rsid w:val="00DF760E"/>
    <w:rsid w:val="00E0734E"/>
    <w:rsid w:val="00E15722"/>
    <w:rsid w:val="00E2695F"/>
    <w:rsid w:val="00E31033"/>
    <w:rsid w:val="00E312E3"/>
    <w:rsid w:val="00E337E8"/>
    <w:rsid w:val="00E35307"/>
    <w:rsid w:val="00E375FE"/>
    <w:rsid w:val="00E41979"/>
    <w:rsid w:val="00E5043C"/>
    <w:rsid w:val="00E518E2"/>
    <w:rsid w:val="00E64810"/>
    <w:rsid w:val="00E72F4D"/>
    <w:rsid w:val="00E8057D"/>
    <w:rsid w:val="00E82234"/>
    <w:rsid w:val="00E84045"/>
    <w:rsid w:val="00E8441B"/>
    <w:rsid w:val="00E918C2"/>
    <w:rsid w:val="00EA4502"/>
    <w:rsid w:val="00EB6B44"/>
    <w:rsid w:val="00EC090A"/>
    <w:rsid w:val="00EC2FA2"/>
    <w:rsid w:val="00EC44BD"/>
    <w:rsid w:val="00EC57D2"/>
    <w:rsid w:val="00EC59B8"/>
    <w:rsid w:val="00ED14DC"/>
    <w:rsid w:val="00EE1B9B"/>
    <w:rsid w:val="00EE45DD"/>
    <w:rsid w:val="00EE6939"/>
    <w:rsid w:val="00EE6C39"/>
    <w:rsid w:val="00EF198F"/>
    <w:rsid w:val="00EF449C"/>
    <w:rsid w:val="00F0036C"/>
    <w:rsid w:val="00F10F83"/>
    <w:rsid w:val="00F12235"/>
    <w:rsid w:val="00F14368"/>
    <w:rsid w:val="00F14EB4"/>
    <w:rsid w:val="00F15B0B"/>
    <w:rsid w:val="00F167A5"/>
    <w:rsid w:val="00F175C8"/>
    <w:rsid w:val="00F17726"/>
    <w:rsid w:val="00F31650"/>
    <w:rsid w:val="00F36599"/>
    <w:rsid w:val="00F55B45"/>
    <w:rsid w:val="00F603A9"/>
    <w:rsid w:val="00F607ED"/>
    <w:rsid w:val="00F82377"/>
    <w:rsid w:val="00F8411D"/>
    <w:rsid w:val="00F87C1B"/>
    <w:rsid w:val="00F907D0"/>
    <w:rsid w:val="00F94627"/>
    <w:rsid w:val="00F94944"/>
    <w:rsid w:val="00F95F33"/>
    <w:rsid w:val="00F97F08"/>
    <w:rsid w:val="00FC0673"/>
    <w:rsid w:val="00FC75EA"/>
    <w:rsid w:val="00FD3680"/>
    <w:rsid w:val="00FD400F"/>
    <w:rsid w:val="00FD4124"/>
    <w:rsid w:val="00FD50FC"/>
    <w:rsid w:val="00FF0BA4"/>
    <w:rsid w:val="00FF2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1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52F9D"/>
    <w:pPr>
      <w:ind w:left="720"/>
      <w:contextualSpacing/>
    </w:pPr>
  </w:style>
  <w:style w:type="character" w:customStyle="1" w:styleId="a5">
    <w:name w:val="!Красный"/>
    <w:rsid w:val="00EE6939"/>
    <w:rPr>
      <w:sz w:val="28"/>
      <w:shd w:val="clear" w:color="auto" w:fill="FF0000"/>
    </w:rPr>
  </w:style>
  <w:style w:type="paragraph" w:styleId="a6">
    <w:name w:val="header"/>
    <w:basedOn w:val="a"/>
    <w:link w:val="a7"/>
    <w:uiPriority w:val="99"/>
    <w:unhideWhenUsed/>
    <w:rsid w:val="007A2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211C"/>
  </w:style>
  <w:style w:type="paragraph" w:styleId="a8">
    <w:name w:val="footer"/>
    <w:basedOn w:val="a"/>
    <w:link w:val="a9"/>
    <w:uiPriority w:val="99"/>
    <w:unhideWhenUsed/>
    <w:rsid w:val="007A2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211C"/>
  </w:style>
  <w:style w:type="paragraph" w:styleId="aa">
    <w:name w:val="Balloon Text"/>
    <w:basedOn w:val="a"/>
    <w:link w:val="ab"/>
    <w:uiPriority w:val="99"/>
    <w:semiHidden/>
    <w:unhideWhenUsed/>
    <w:rsid w:val="005E36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36A5"/>
    <w:rPr>
      <w:rFonts w:ascii="Tahoma" w:hAnsi="Tahoma" w:cs="Tahoma"/>
      <w:sz w:val="16"/>
      <w:szCs w:val="16"/>
    </w:rPr>
  </w:style>
  <w:style w:type="paragraph" w:customStyle="1" w:styleId="ConsPlusNormal">
    <w:name w:val="ConsPlusNormal"/>
    <w:rsid w:val="001E4FB1"/>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nformat">
    <w:name w:val="ConsPlusNonformat"/>
    <w:uiPriority w:val="99"/>
    <w:rsid w:val="00F14368"/>
    <w:pPr>
      <w:widowControl w:val="0"/>
      <w:autoSpaceDE w:val="0"/>
      <w:autoSpaceDN w:val="0"/>
      <w:adjustRightInd w:val="0"/>
      <w:spacing w:after="0" w:line="240" w:lineRule="auto"/>
    </w:pPr>
    <w:rPr>
      <w:rFonts w:ascii="Courier New" w:hAnsi="Courier New" w:cs="Courier New"/>
      <w:sz w:val="20"/>
      <w:szCs w:val="20"/>
    </w:rPr>
  </w:style>
  <w:style w:type="character" w:customStyle="1" w:styleId="2Exact">
    <w:name w:val="Основной текст (2) Exact"/>
    <w:basedOn w:val="a0"/>
    <w:rsid w:val="00AB6A9A"/>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AB6A9A"/>
    <w:rPr>
      <w:rFonts w:ascii="Times New Roman" w:eastAsia="Times New Roman" w:hAnsi="Times New Roman" w:cs="Times New Roman"/>
      <w:shd w:val="clear" w:color="auto" w:fill="FFFFFF"/>
    </w:rPr>
  </w:style>
  <w:style w:type="character" w:customStyle="1" w:styleId="ac">
    <w:name w:val="Колонтитул_"/>
    <w:basedOn w:val="a0"/>
    <w:rsid w:val="00AB6A9A"/>
    <w:rPr>
      <w:rFonts w:ascii="Times New Roman" w:eastAsia="Times New Roman" w:hAnsi="Times New Roman" w:cs="Times New Roman"/>
      <w:b w:val="0"/>
      <w:bCs w:val="0"/>
      <w:i w:val="0"/>
      <w:iCs w:val="0"/>
      <w:smallCaps w:val="0"/>
      <w:strike w:val="0"/>
      <w:sz w:val="22"/>
      <w:szCs w:val="22"/>
      <w:u w:val="none"/>
    </w:rPr>
  </w:style>
  <w:style w:type="character" w:customStyle="1" w:styleId="ad">
    <w:name w:val="Колонтитул"/>
    <w:basedOn w:val="ac"/>
    <w:rsid w:val="00AB6A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
    <w:rsid w:val="00AB6A9A"/>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AB6A9A"/>
    <w:pPr>
      <w:widowControl w:val="0"/>
      <w:shd w:val="clear" w:color="auto" w:fill="FFFFFF"/>
      <w:spacing w:before="60" w:after="360" w:line="0" w:lineRule="atLeast"/>
      <w:ind w:hanging="5000"/>
      <w:jc w:val="center"/>
    </w:pPr>
    <w:rPr>
      <w:rFonts w:ascii="Times New Roman" w:eastAsia="Times New Roman" w:hAnsi="Times New Roman" w:cs="Times New Roman"/>
    </w:rPr>
  </w:style>
  <w:style w:type="character" w:styleId="ae">
    <w:name w:val="annotation reference"/>
    <w:basedOn w:val="a0"/>
    <w:uiPriority w:val="99"/>
    <w:semiHidden/>
    <w:unhideWhenUsed/>
    <w:rsid w:val="00270238"/>
    <w:rPr>
      <w:sz w:val="16"/>
      <w:szCs w:val="16"/>
    </w:rPr>
  </w:style>
  <w:style w:type="paragraph" w:styleId="af">
    <w:name w:val="annotation text"/>
    <w:basedOn w:val="a"/>
    <w:link w:val="af0"/>
    <w:uiPriority w:val="99"/>
    <w:semiHidden/>
    <w:unhideWhenUsed/>
    <w:rsid w:val="00270238"/>
    <w:pPr>
      <w:spacing w:line="240" w:lineRule="auto"/>
    </w:pPr>
    <w:rPr>
      <w:sz w:val="20"/>
      <w:szCs w:val="20"/>
    </w:rPr>
  </w:style>
  <w:style w:type="character" w:customStyle="1" w:styleId="af0">
    <w:name w:val="Текст примечания Знак"/>
    <w:basedOn w:val="a0"/>
    <w:link w:val="af"/>
    <w:uiPriority w:val="99"/>
    <w:semiHidden/>
    <w:rsid w:val="00270238"/>
    <w:rPr>
      <w:sz w:val="20"/>
      <w:szCs w:val="20"/>
    </w:rPr>
  </w:style>
  <w:style w:type="paragraph" w:styleId="af1">
    <w:name w:val="annotation subject"/>
    <w:basedOn w:val="af"/>
    <w:next w:val="af"/>
    <w:link w:val="af2"/>
    <w:uiPriority w:val="99"/>
    <w:semiHidden/>
    <w:unhideWhenUsed/>
    <w:rsid w:val="00270238"/>
    <w:rPr>
      <w:b/>
      <w:bCs/>
    </w:rPr>
  </w:style>
  <w:style w:type="character" w:customStyle="1" w:styleId="af2">
    <w:name w:val="Тема примечания Знак"/>
    <w:basedOn w:val="af0"/>
    <w:link w:val="af1"/>
    <w:uiPriority w:val="99"/>
    <w:semiHidden/>
    <w:rsid w:val="002702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1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52F9D"/>
    <w:pPr>
      <w:ind w:left="720"/>
      <w:contextualSpacing/>
    </w:pPr>
  </w:style>
  <w:style w:type="character" w:customStyle="1" w:styleId="a5">
    <w:name w:val="!Красный"/>
    <w:rsid w:val="00EE6939"/>
    <w:rPr>
      <w:sz w:val="28"/>
      <w:shd w:val="clear" w:color="auto" w:fill="FF0000"/>
    </w:rPr>
  </w:style>
  <w:style w:type="paragraph" w:styleId="a6">
    <w:name w:val="header"/>
    <w:basedOn w:val="a"/>
    <w:link w:val="a7"/>
    <w:uiPriority w:val="99"/>
    <w:unhideWhenUsed/>
    <w:rsid w:val="007A2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211C"/>
  </w:style>
  <w:style w:type="paragraph" w:styleId="a8">
    <w:name w:val="footer"/>
    <w:basedOn w:val="a"/>
    <w:link w:val="a9"/>
    <w:uiPriority w:val="99"/>
    <w:unhideWhenUsed/>
    <w:rsid w:val="007A2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211C"/>
  </w:style>
  <w:style w:type="paragraph" w:styleId="aa">
    <w:name w:val="Balloon Text"/>
    <w:basedOn w:val="a"/>
    <w:link w:val="ab"/>
    <w:uiPriority w:val="99"/>
    <w:semiHidden/>
    <w:unhideWhenUsed/>
    <w:rsid w:val="005E36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36A5"/>
    <w:rPr>
      <w:rFonts w:ascii="Tahoma" w:hAnsi="Tahoma" w:cs="Tahoma"/>
      <w:sz w:val="16"/>
      <w:szCs w:val="16"/>
    </w:rPr>
  </w:style>
  <w:style w:type="paragraph" w:customStyle="1" w:styleId="ConsPlusNormal">
    <w:name w:val="ConsPlusNormal"/>
    <w:rsid w:val="001E4FB1"/>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nformat">
    <w:name w:val="ConsPlusNonformat"/>
    <w:uiPriority w:val="99"/>
    <w:rsid w:val="00F14368"/>
    <w:pPr>
      <w:widowControl w:val="0"/>
      <w:autoSpaceDE w:val="0"/>
      <w:autoSpaceDN w:val="0"/>
      <w:adjustRightInd w:val="0"/>
      <w:spacing w:after="0" w:line="240" w:lineRule="auto"/>
    </w:pPr>
    <w:rPr>
      <w:rFonts w:ascii="Courier New" w:hAnsi="Courier New" w:cs="Courier New"/>
      <w:sz w:val="20"/>
      <w:szCs w:val="20"/>
    </w:rPr>
  </w:style>
  <w:style w:type="character" w:customStyle="1" w:styleId="2Exact">
    <w:name w:val="Основной текст (2) Exact"/>
    <w:basedOn w:val="a0"/>
    <w:rsid w:val="00AB6A9A"/>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AB6A9A"/>
    <w:rPr>
      <w:rFonts w:ascii="Times New Roman" w:eastAsia="Times New Roman" w:hAnsi="Times New Roman" w:cs="Times New Roman"/>
      <w:shd w:val="clear" w:color="auto" w:fill="FFFFFF"/>
    </w:rPr>
  </w:style>
  <w:style w:type="character" w:customStyle="1" w:styleId="ac">
    <w:name w:val="Колонтитул_"/>
    <w:basedOn w:val="a0"/>
    <w:rsid w:val="00AB6A9A"/>
    <w:rPr>
      <w:rFonts w:ascii="Times New Roman" w:eastAsia="Times New Roman" w:hAnsi="Times New Roman" w:cs="Times New Roman"/>
      <w:b w:val="0"/>
      <w:bCs w:val="0"/>
      <w:i w:val="0"/>
      <w:iCs w:val="0"/>
      <w:smallCaps w:val="0"/>
      <w:strike w:val="0"/>
      <w:sz w:val="22"/>
      <w:szCs w:val="22"/>
      <w:u w:val="none"/>
    </w:rPr>
  </w:style>
  <w:style w:type="character" w:customStyle="1" w:styleId="ad">
    <w:name w:val="Колонтитул"/>
    <w:basedOn w:val="ac"/>
    <w:rsid w:val="00AB6A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
    <w:rsid w:val="00AB6A9A"/>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AB6A9A"/>
    <w:pPr>
      <w:widowControl w:val="0"/>
      <w:shd w:val="clear" w:color="auto" w:fill="FFFFFF"/>
      <w:spacing w:before="60" w:after="360" w:line="0" w:lineRule="atLeast"/>
      <w:ind w:hanging="5000"/>
      <w:jc w:val="center"/>
    </w:pPr>
    <w:rPr>
      <w:rFonts w:ascii="Times New Roman" w:eastAsia="Times New Roman" w:hAnsi="Times New Roman" w:cs="Times New Roman"/>
    </w:rPr>
  </w:style>
  <w:style w:type="character" w:styleId="ae">
    <w:name w:val="annotation reference"/>
    <w:basedOn w:val="a0"/>
    <w:uiPriority w:val="99"/>
    <w:semiHidden/>
    <w:unhideWhenUsed/>
    <w:rsid w:val="00270238"/>
    <w:rPr>
      <w:sz w:val="16"/>
      <w:szCs w:val="16"/>
    </w:rPr>
  </w:style>
  <w:style w:type="paragraph" w:styleId="af">
    <w:name w:val="annotation text"/>
    <w:basedOn w:val="a"/>
    <w:link w:val="af0"/>
    <w:uiPriority w:val="99"/>
    <w:semiHidden/>
    <w:unhideWhenUsed/>
    <w:rsid w:val="00270238"/>
    <w:pPr>
      <w:spacing w:line="240" w:lineRule="auto"/>
    </w:pPr>
    <w:rPr>
      <w:sz w:val="20"/>
      <w:szCs w:val="20"/>
    </w:rPr>
  </w:style>
  <w:style w:type="character" w:customStyle="1" w:styleId="af0">
    <w:name w:val="Текст примечания Знак"/>
    <w:basedOn w:val="a0"/>
    <w:link w:val="af"/>
    <w:uiPriority w:val="99"/>
    <w:semiHidden/>
    <w:rsid w:val="00270238"/>
    <w:rPr>
      <w:sz w:val="20"/>
      <w:szCs w:val="20"/>
    </w:rPr>
  </w:style>
  <w:style w:type="paragraph" w:styleId="af1">
    <w:name w:val="annotation subject"/>
    <w:basedOn w:val="af"/>
    <w:next w:val="af"/>
    <w:link w:val="af2"/>
    <w:uiPriority w:val="99"/>
    <w:semiHidden/>
    <w:unhideWhenUsed/>
    <w:rsid w:val="00270238"/>
    <w:rPr>
      <w:b/>
      <w:bCs/>
    </w:rPr>
  </w:style>
  <w:style w:type="character" w:customStyle="1" w:styleId="af2">
    <w:name w:val="Тема примечания Знак"/>
    <w:basedOn w:val="af0"/>
    <w:link w:val="af1"/>
    <w:uiPriority w:val="99"/>
    <w:semiHidden/>
    <w:rsid w:val="00270238"/>
    <w:rPr>
      <w:b/>
      <w:bCs/>
      <w:sz w:val="20"/>
      <w:szCs w:val="20"/>
    </w:rPr>
  </w:style>
</w:styles>
</file>

<file path=word/webSettings.xml><?xml version="1.0" encoding="utf-8"?>
<w:webSettings xmlns:r="http://schemas.openxmlformats.org/officeDocument/2006/relationships" xmlns:w="http://schemas.openxmlformats.org/wordprocessingml/2006/main">
  <w:divs>
    <w:div w:id="422918068">
      <w:bodyDiv w:val="1"/>
      <w:marLeft w:val="0"/>
      <w:marRight w:val="0"/>
      <w:marTop w:val="0"/>
      <w:marBottom w:val="0"/>
      <w:divBdr>
        <w:top w:val="none" w:sz="0" w:space="0" w:color="auto"/>
        <w:left w:val="none" w:sz="0" w:space="0" w:color="auto"/>
        <w:bottom w:val="none" w:sz="0" w:space="0" w:color="auto"/>
        <w:right w:val="none" w:sz="0" w:space="0" w:color="auto"/>
      </w:divBdr>
    </w:div>
    <w:div w:id="935791581">
      <w:bodyDiv w:val="1"/>
      <w:marLeft w:val="0"/>
      <w:marRight w:val="0"/>
      <w:marTop w:val="0"/>
      <w:marBottom w:val="0"/>
      <w:divBdr>
        <w:top w:val="none" w:sz="0" w:space="0" w:color="auto"/>
        <w:left w:val="none" w:sz="0" w:space="0" w:color="auto"/>
        <w:bottom w:val="none" w:sz="0" w:space="0" w:color="auto"/>
        <w:right w:val="none" w:sz="0" w:space="0" w:color="auto"/>
      </w:divBdr>
      <w:divsChild>
        <w:div w:id="801314793">
          <w:marLeft w:val="0"/>
          <w:marRight w:val="0"/>
          <w:marTop w:val="0"/>
          <w:marBottom w:val="0"/>
          <w:divBdr>
            <w:top w:val="none" w:sz="0" w:space="0" w:color="auto"/>
            <w:left w:val="none" w:sz="0" w:space="0" w:color="auto"/>
            <w:bottom w:val="none" w:sz="0" w:space="0" w:color="auto"/>
            <w:right w:val="none" w:sz="0" w:space="0" w:color="auto"/>
          </w:divBdr>
        </w:div>
        <w:div w:id="1198736066">
          <w:marLeft w:val="0"/>
          <w:marRight w:val="0"/>
          <w:marTop w:val="0"/>
          <w:marBottom w:val="0"/>
          <w:divBdr>
            <w:top w:val="none" w:sz="0" w:space="0" w:color="auto"/>
            <w:left w:val="none" w:sz="0" w:space="0" w:color="auto"/>
            <w:bottom w:val="none" w:sz="0" w:space="0" w:color="auto"/>
            <w:right w:val="none" w:sz="0" w:space="0" w:color="auto"/>
          </w:divBdr>
        </w:div>
        <w:div w:id="656110359">
          <w:marLeft w:val="0"/>
          <w:marRight w:val="0"/>
          <w:marTop w:val="0"/>
          <w:marBottom w:val="0"/>
          <w:divBdr>
            <w:top w:val="none" w:sz="0" w:space="0" w:color="auto"/>
            <w:left w:val="none" w:sz="0" w:space="0" w:color="auto"/>
            <w:bottom w:val="none" w:sz="0" w:space="0" w:color="auto"/>
            <w:right w:val="none" w:sz="0" w:space="0" w:color="auto"/>
          </w:divBdr>
        </w:div>
        <w:div w:id="1432319984">
          <w:marLeft w:val="0"/>
          <w:marRight w:val="0"/>
          <w:marTop w:val="0"/>
          <w:marBottom w:val="0"/>
          <w:divBdr>
            <w:top w:val="none" w:sz="0" w:space="0" w:color="auto"/>
            <w:left w:val="none" w:sz="0" w:space="0" w:color="auto"/>
            <w:bottom w:val="none" w:sz="0" w:space="0" w:color="auto"/>
            <w:right w:val="none" w:sz="0" w:space="0" w:color="auto"/>
          </w:divBdr>
        </w:div>
        <w:div w:id="1740445427">
          <w:marLeft w:val="0"/>
          <w:marRight w:val="0"/>
          <w:marTop w:val="0"/>
          <w:marBottom w:val="0"/>
          <w:divBdr>
            <w:top w:val="none" w:sz="0" w:space="0" w:color="auto"/>
            <w:left w:val="none" w:sz="0" w:space="0" w:color="auto"/>
            <w:bottom w:val="none" w:sz="0" w:space="0" w:color="auto"/>
            <w:right w:val="none" w:sz="0" w:space="0" w:color="auto"/>
          </w:divBdr>
        </w:div>
        <w:div w:id="78646390">
          <w:marLeft w:val="0"/>
          <w:marRight w:val="0"/>
          <w:marTop w:val="0"/>
          <w:marBottom w:val="0"/>
          <w:divBdr>
            <w:top w:val="none" w:sz="0" w:space="0" w:color="auto"/>
            <w:left w:val="none" w:sz="0" w:space="0" w:color="auto"/>
            <w:bottom w:val="none" w:sz="0" w:space="0" w:color="auto"/>
            <w:right w:val="none" w:sz="0" w:space="0" w:color="auto"/>
          </w:divBdr>
        </w:div>
        <w:div w:id="485244176">
          <w:marLeft w:val="0"/>
          <w:marRight w:val="0"/>
          <w:marTop w:val="0"/>
          <w:marBottom w:val="0"/>
          <w:divBdr>
            <w:top w:val="none" w:sz="0" w:space="0" w:color="auto"/>
            <w:left w:val="none" w:sz="0" w:space="0" w:color="auto"/>
            <w:bottom w:val="none" w:sz="0" w:space="0" w:color="auto"/>
            <w:right w:val="none" w:sz="0" w:space="0" w:color="auto"/>
          </w:divBdr>
        </w:div>
      </w:divsChild>
    </w:div>
    <w:div w:id="1512256982">
      <w:bodyDiv w:val="1"/>
      <w:marLeft w:val="0"/>
      <w:marRight w:val="0"/>
      <w:marTop w:val="0"/>
      <w:marBottom w:val="0"/>
      <w:divBdr>
        <w:top w:val="none" w:sz="0" w:space="0" w:color="auto"/>
        <w:left w:val="none" w:sz="0" w:space="0" w:color="auto"/>
        <w:bottom w:val="none" w:sz="0" w:space="0" w:color="auto"/>
        <w:right w:val="none" w:sz="0" w:space="0" w:color="auto"/>
      </w:divBdr>
      <w:divsChild>
        <w:div w:id="1030498822">
          <w:marLeft w:val="0"/>
          <w:marRight w:val="0"/>
          <w:marTop w:val="0"/>
          <w:marBottom w:val="0"/>
          <w:divBdr>
            <w:top w:val="none" w:sz="0" w:space="0" w:color="auto"/>
            <w:left w:val="none" w:sz="0" w:space="0" w:color="auto"/>
            <w:bottom w:val="none" w:sz="0" w:space="0" w:color="auto"/>
            <w:right w:val="none" w:sz="0" w:space="0" w:color="auto"/>
          </w:divBdr>
        </w:div>
        <w:div w:id="1253130176">
          <w:marLeft w:val="0"/>
          <w:marRight w:val="0"/>
          <w:marTop w:val="0"/>
          <w:marBottom w:val="0"/>
          <w:divBdr>
            <w:top w:val="none" w:sz="0" w:space="0" w:color="auto"/>
            <w:left w:val="none" w:sz="0" w:space="0" w:color="auto"/>
            <w:bottom w:val="none" w:sz="0" w:space="0" w:color="auto"/>
            <w:right w:val="none" w:sz="0" w:space="0" w:color="auto"/>
          </w:divBdr>
        </w:div>
        <w:div w:id="1053431382">
          <w:marLeft w:val="0"/>
          <w:marRight w:val="0"/>
          <w:marTop w:val="0"/>
          <w:marBottom w:val="0"/>
          <w:divBdr>
            <w:top w:val="none" w:sz="0" w:space="0" w:color="auto"/>
            <w:left w:val="none" w:sz="0" w:space="0" w:color="auto"/>
            <w:bottom w:val="none" w:sz="0" w:space="0" w:color="auto"/>
            <w:right w:val="none" w:sz="0" w:space="0" w:color="auto"/>
          </w:divBdr>
        </w:div>
        <w:div w:id="1624923779">
          <w:marLeft w:val="0"/>
          <w:marRight w:val="0"/>
          <w:marTop w:val="0"/>
          <w:marBottom w:val="0"/>
          <w:divBdr>
            <w:top w:val="none" w:sz="0" w:space="0" w:color="auto"/>
            <w:left w:val="none" w:sz="0" w:space="0" w:color="auto"/>
            <w:bottom w:val="none" w:sz="0" w:space="0" w:color="auto"/>
            <w:right w:val="none" w:sz="0" w:space="0" w:color="auto"/>
          </w:divBdr>
        </w:div>
        <w:div w:id="1863082850">
          <w:marLeft w:val="0"/>
          <w:marRight w:val="0"/>
          <w:marTop w:val="0"/>
          <w:marBottom w:val="0"/>
          <w:divBdr>
            <w:top w:val="none" w:sz="0" w:space="0" w:color="auto"/>
            <w:left w:val="none" w:sz="0" w:space="0" w:color="auto"/>
            <w:bottom w:val="none" w:sz="0" w:space="0" w:color="auto"/>
            <w:right w:val="none" w:sz="0" w:space="0" w:color="auto"/>
          </w:divBdr>
        </w:div>
        <w:div w:id="1026368254">
          <w:marLeft w:val="0"/>
          <w:marRight w:val="0"/>
          <w:marTop w:val="0"/>
          <w:marBottom w:val="0"/>
          <w:divBdr>
            <w:top w:val="none" w:sz="0" w:space="0" w:color="auto"/>
            <w:left w:val="none" w:sz="0" w:space="0" w:color="auto"/>
            <w:bottom w:val="none" w:sz="0" w:space="0" w:color="auto"/>
            <w:right w:val="none" w:sz="0" w:space="0" w:color="auto"/>
          </w:divBdr>
        </w:div>
        <w:div w:id="200319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D263-AB5A-49E7-ADD3-01BB127B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3695</Words>
  <Characters>21063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Егор</dc:creator>
  <cp:lastModifiedBy>shamina.im</cp:lastModifiedBy>
  <cp:revision>2</cp:revision>
  <cp:lastPrinted>2018-04-23T07:56:00Z</cp:lastPrinted>
  <dcterms:created xsi:type="dcterms:W3CDTF">2020-11-24T09:49:00Z</dcterms:created>
  <dcterms:modified xsi:type="dcterms:W3CDTF">2020-11-24T09:49:00Z</dcterms:modified>
</cp:coreProperties>
</file>