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B3467D">
        <w:rPr>
          <w:rFonts w:eastAsia="Calibri"/>
          <w:sz w:val="28"/>
          <w:szCs w:val="28"/>
          <w:lang w:eastAsia="en-US"/>
        </w:rPr>
        <w:t>ПАО «</w:t>
      </w:r>
      <w:proofErr w:type="spellStart"/>
      <w:r w:rsidR="00B3467D">
        <w:rPr>
          <w:rFonts w:eastAsia="Calibri"/>
          <w:sz w:val="28"/>
          <w:szCs w:val="28"/>
          <w:lang w:eastAsia="en-US"/>
        </w:rPr>
        <w:t>Россети</w:t>
      </w:r>
      <w:proofErr w:type="spellEnd"/>
      <w:r w:rsidR="00B3467D">
        <w:rPr>
          <w:rFonts w:eastAsia="Calibri"/>
          <w:sz w:val="28"/>
          <w:szCs w:val="28"/>
          <w:lang w:eastAsia="en-US"/>
        </w:rPr>
        <w:t xml:space="preserve"> Волга»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B3467D">
        <w:rPr>
          <w:sz w:val="28"/>
          <w:szCs w:val="28"/>
        </w:rPr>
        <w:t>ей</w:t>
      </w:r>
      <w:r w:rsidR="00C8394E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B3467D">
        <w:rPr>
          <w:sz w:val="28"/>
          <w:szCs w:val="28"/>
        </w:rPr>
        <w:t>ых</w:t>
      </w:r>
      <w:r w:rsidR="00873D5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B3467D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B3467D">
        <w:rPr>
          <w:sz w:val="28"/>
          <w:szCs w:val="28"/>
        </w:rPr>
        <w:t>и</w:t>
      </w:r>
      <w:r w:rsidR="00873D5C">
        <w:rPr>
          <w:sz w:val="28"/>
          <w:szCs w:val="28"/>
        </w:rPr>
        <w:t xml:space="preserve"> номер</w:t>
      </w:r>
      <w:r w:rsidR="00B3467D">
        <w:rPr>
          <w:sz w:val="28"/>
          <w:szCs w:val="28"/>
        </w:rPr>
        <w:t>ами</w:t>
      </w:r>
      <w:r w:rsidR="00873D5C">
        <w:rPr>
          <w:sz w:val="28"/>
          <w:szCs w:val="28"/>
        </w:rPr>
        <w:t xml:space="preserve"> 63:09:</w:t>
      </w:r>
      <w:r w:rsidR="00B3467D">
        <w:rPr>
          <w:sz w:val="28"/>
          <w:szCs w:val="28"/>
        </w:rPr>
        <w:t>0000000:10068</w:t>
      </w:r>
      <w:r w:rsidR="00FE0225">
        <w:rPr>
          <w:sz w:val="28"/>
          <w:szCs w:val="28"/>
        </w:rPr>
        <w:t xml:space="preserve"> (местоположение: г. Тольятти, </w:t>
      </w:r>
      <w:r w:rsidR="00B94115">
        <w:rPr>
          <w:sz w:val="28"/>
          <w:szCs w:val="28"/>
        </w:rPr>
        <w:t xml:space="preserve">ул. </w:t>
      </w:r>
      <w:r w:rsidR="00B3467D">
        <w:rPr>
          <w:sz w:val="28"/>
          <w:szCs w:val="28"/>
        </w:rPr>
        <w:t>Калмыцкая</w:t>
      </w:r>
      <w:r w:rsidR="00C8394E">
        <w:rPr>
          <w:sz w:val="28"/>
          <w:szCs w:val="28"/>
        </w:rPr>
        <w:t>)</w:t>
      </w:r>
      <w:r w:rsidR="00B3467D">
        <w:rPr>
          <w:sz w:val="28"/>
          <w:szCs w:val="28"/>
        </w:rPr>
        <w:t xml:space="preserve">, </w:t>
      </w:r>
      <w:r w:rsidR="00B3467D">
        <w:rPr>
          <w:sz w:val="28"/>
          <w:szCs w:val="28"/>
        </w:rPr>
        <w:t>63:09:0000000:1006</w:t>
      </w:r>
      <w:r w:rsidR="00B3467D">
        <w:rPr>
          <w:sz w:val="28"/>
          <w:szCs w:val="28"/>
        </w:rPr>
        <w:t>7</w:t>
      </w:r>
      <w:r w:rsidR="00B3467D">
        <w:rPr>
          <w:sz w:val="28"/>
          <w:szCs w:val="28"/>
        </w:rPr>
        <w:t xml:space="preserve"> (местоположение: г. Тольятти, ул. Калмыцкая)</w:t>
      </w:r>
      <w:r w:rsidR="00B3467D">
        <w:rPr>
          <w:sz w:val="28"/>
          <w:szCs w:val="28"/>
        </w:rPr>
        <w:t xml:space="preserve">, </w:t>
      </w:r>
      <w:r w:rsidR="00B3467D">
        <w:rPr>
          <w:sz w:val="28"/>
          <w:szCs w:val="28"/>
        </w:rPr>
        <w:t>63:09:</w:t>
      </w:r>
      <w:r w:rsidR="00B3467D">
        <w:rPr>
          <w:sz w:val="28"/>
          <w:szCs w:val="28"/>
        </w:rPr>
        <w:t>0301166:14</w:t>
      </w:r>
      <w:r w:rsidR="00B3467D">
        <w:rPr>
          <w:sz w:val="28"/>
          <w:szCs w:val="28"/>
        </w:rPr>
        <w:t xml:space="preserve"> (местоположение: г. Тольятти, </w:t>
      </w:r>
      <w:proofErr w:type="spellStart"/>
      <w:r w:rsidR="00B3467D">
        <w:rPr>
          <w:sz w:val="28"/>
          <w:szCs w:val="28"/>
        </w:rPr>
        <w:t>мкр</w:t>
      </w:r>
      <w:proofErr w:type="spellEnd"/>
      <w:r w:rsidR="00B3467D">
        <w:rPr>
          <w:sz w:val="28"/>
          <w:szCs w:val="28"/>
        </w:rPr>
        <w:t>. «Северный», севернее дома № 31 по ул. Ленина</w:t>
      </w:r>
      <w:r w:rsidR="00B3467D">
        <w:rPr>
          <w:sz w:val="28"/>
          <w:szCs w:val="28"/>
        </w:rPr>
        <w:t>)</w:t>
      </w:r>
      <w:r w:rsidR="00B3467D">
        <w:rPr>
          <w:sz w:val="28"/>
          <w:szCs w:val="28"/>
        </w:rPr>
        <w:t xml:space="preserve">, </w:t>
      </w:r>
      <w:r w:rsidR="00B3467D">
        <w:rPr>
          <w:sz w:val="28"/>
          <w:szCs w:val="28"/>
        </w:rPr>
        <w:t>63:09:</w:t>
      </w:r>
      <w:r w:rsidR="00B3467D">
        <w:rPr>
          <w:sz w:val="28"/>
          <w:szCs w:val="28"/>
        </w:rPr>
        <w:t>0301166:516</w:t>
      </w:r>
      <w:r w:rsidR="00B3467D">
        <w:rPr>
          <w:sz w:val="28"/>
          <w:szCs w:val="28"/>
        </w:rPr>
        <w:t xml:space="preserve"> (местоположение: г. Тольятти, ул. </w:t>
      </w:r>
      <w:r w:rsidR="00B3467D">
        <w:rPr>
          <w:sz w:val="28"/>
          <w:szCs w:val="28"/>
        </w:rPr>
        <w:t>Толстого, д.28</w:t>
      </w:r>
      <w:r w:rsidR="00B3467D">
        <w:rPr>
          <w:sz w:val="28"/>
          <w:szCs w:val="28"/>
        </w:rPr>
        <w:t>)</w:t>
      </w:r>
      <w:r w:rsidR="00B3467D">
        <w:rPr>
          <w:sz w:val="28"/>
          <w:szCs w:val="28"/>
        </w:rPr>
        <w:t xml:space="preserve">, </w:t>
      </w:r>
      <w:r w:rsidR="00B3467D">
        <w:rPr>
          <w:sz w:val="28"/>
          <w:szCs w:val="28"/>
        </w:rPr>
        <w:t>63:09:</w:t>
      </w:r>
      <w:r w:rsidR="00B3467D">
        <w:rPr>
          <w:sz w:val="28"/>
          <w:szCs w:val="28"/>
        </w:rPr>
        <w:t>0303070:11</w:t>
      </w:r>
      <w:r w:rsidR="00B3467D">
        <w:rPr>
          <w:sz w:val="28"/>
          <w:szCs w:val="28"/>
        </w:rPr>
        <w:t xml:space="preserve"> (местоположение: г. Тольятти, </w:t>
      </w:r>
      <w:r w:rsidR="00B3467D">
        <w:rPr>
          <w:sz w:val="28"/>
          <w:szCs w:val="28"/>
        </w:rPr>
        <w:t>400м северо-западнее пересечения ул. Льва Толстого и ул. Ленина</w:t>
      </w:r>
      <w:r w:rsidR="00B3467D">
        <w:rPr>
          <w:sz w:val="28"/>
          <w:szCs w:val="28"/>
        </w:rPr>
        <w:t>)</w:t>
      </w:r>
      <w:r w:rsidR="00B3467D">
        <w:rPr>
          <w:sz w:val="28"/>
          <w:szCs w:val="28"/>
        </w:rPr>
        <w:t>, 63:09:0303070:575</w:t>
      </w:r>
      <w:r w:rsidR="00B3467D">
        <w:rPr>
          <w:sz w:val="28"/>
          <w:szCs w:val="28"/>
        </w:rPr>
        <w:t xml:space="preserve"> (местоположение: г. Тольятти, ул. </w:t>
      </w:r>
      <w:r w:rsidR="00B3467D">
        <w:rPr>
          <w:sz w:val="28"/>
          <w:szCs w:val="28"/>
        </w:rPr>
        <w:t>Александра Кудашева</w:t>
      </w:r>
      <w:r w:rsidR="00B3467D">
        <w:rPr>
          <w:sz w:val="28"/>
          <w:szCs w:val="28"/>
        </w:rPr>
        <w:t>)</w:t>
      </w:r>
      <w:r w:rsidR="00B3467D">
        <w:rPr>
          <w:sz w:val="28"/>
          <w:szCs w:val="28"/>
        </w:rPr>
        <w:t>, 63:09:0301166:4316</w:t>
      </w:r>
      <w:r w:rsidR="00B3467D">
        <w:rPr>
          <w:sz w:val="28"/>
          <w:szCs w:val="28"/>
        </w:rPr>
        <w:t xml:space="preserve"> (местоположение: г. Тольятти, ул. Калмыцкая)</w:t>
      </w:r>
      <w:r w:rsidR="00B3467D">
        <w:rPr>
          <w:sz w:val="28"/>
          <w:szCs w:val="28"/>
        </w:rPr>
        <w:t>, 63:09:0301166:15</w:t>
      </w:r>
      <w:r w:rsidR="00B3467D">
        <w:rPr>
          <w:sz w:val="28"/>
          <w:szCs w:val="28"/>
        </w:rPr>
        <w:t xml:space="preserve"> (местоположение: г. Тольятти</w:t>
      </w:r>
      <w:proofErr w:type="gramEnd"/>
      <w:r w:rsidR="00B3467D">
        <w:rPr>
          <w:sz w:val="28"/>
          <w:szCs w:val="28"/>
        </w:rPr>
        <w:t xml:space="preserve">, </w:t>
      </w:r>
      <w:proofErr w:type="gramStart"/>
      <w:r w:rsidR="00B3467D">
        <w:rPr>
          <w:sz w:val="28"/>
          <w:szCs w:val="28"/>
        </w:rPr>
        <w:t>300м севернее улицы Льва Толстого</w:t>
      </w:r>
      <w:r w:rsidR="00B3467D">
        <w:rPr>
          <w:sz w:val="28"/>
          <w:szCs w:val="28"/>
        </w:rPr>
        <w:t>)</w:t>
      </w:r>
      <w:r w:rsidR="00B3467D">
        <w:rPr>
          <w:sz w:val="28"/>
          <w:szCs w:val="28"/>
        </w:rPr>
        <w:t xml:space="preserve"> </w:t>
      </w:r>
      <w:r w:rsidR="00C8394E">
        <w:rPr>
          <w:sz w:val="28"/>
          <w:szCs w:val="28"/>
        </w:rPr>
        <w:t xml:space="preserve"> </w:t>
      </w:r>
      <w:r w:rsidR="00C87193">
        <w:rPr>
          <w:sz w:val="28"/>
          <w:szCs w:val="28"/>
        </w:rPr>
        <w:t xml:space="preserve">и земель, государственная собственность на которые не разграничена, </w:t>
      </w:r>
      <w:r>
        <w:rPr>
          <w:sz w:val="28"/>
          <w:szCs w:val="28"/>
        </w:rPr>
        <w:t xml:space="preserve">в целях размещения </w:t>
      </w:r>
      <w:r w:rsidR="00C87193">
        <w:rPr>
          <w:sz w:val="28"/>
          <w:szCs w:val="28"/>
        </w:rPr>
        <w:t xml:space="preserve">существующего </w:t>
      </w:r>
      <w:r w:rsidR="00B3467D">
        <w:rPr>
          <w:sz w:val="28"/>
          <w:szCs w:val="28"/>
        </w:rPr>
        <w:t>объекта электросетевого хозяйства – «Электросетевой комплекс «ЛЭП ПС Северная Ф-53» и организации электроснабжения населения</w:t>
      </w:r>
      <w:r w:rsidR="00926B74">
        <w:rPr>
          <w:sz w:val="28"/>
          <w:szCs w:val="28"/>
        </w:rPr>
        <w:t>.</w:t>
      </w:r>
      <w:proofErr w:type="gramEnd"/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3467D">
        <w:rPr>
          <w:sz w:val="28"/>
          <w:szCs w:val="28"/>
        </w:rPr>
        <w:t xml:space="preserve">в целях размещения </w:t>
      </w:r>
      <w:r w:rsidR="00C87193">
        <w:rPr>
          <w:sz w:val="28"/>
          <w:szCs w:val="28"/>
        </w:rPr>
        <w:t xml:space="preserve">существующего </w:t>
      </w:r>
      <w:r w:rsidR="00B3467D">
        <w:rPr>
          <w:sz w:val="28"/>
          <w:szCs w:val="28"/>
        </w:rPr>
        <w:t>объекта электросетевого хозяйства – «Электросетевой комплекс «ЛЭП ПС Северная Ф-53»</w:t>
      </w:r>
      <w:r w:rsidR="00BE62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</w:t>
      </w:r>
      <w:r w:rsidR="00C8394E">
        <w:rPr>
          <w:sz w:val="28"/>
          <w:szCs w:val="28"/>
        </w:rPr>
        <w:t>част</w:t>
      </w:r>
      <w:r w:rsidR="00B3467D">
        <w:rPr>
          <w:sz w:val="28"/>
          <w:szCs w:val="28"/>
        </w:rPr>
        <w:t>ей вышеуказанных</w:t>
      </w:r>
      <w:r w:rsidR="00C8394E">
        <w:rPr>
          <w:sz w:val="28"/>
          <w:szCs w:val="28"/>
        </w:rPr>
        <w:t xml:space="preserve"> земельн</w:t>
      </w:r>
      <w:r w:rsidR="00B3467D">
        <w:rPr>
          <w:sz w:val="28"/>
          <w:szCs w:val="28"/>
        </w:rPr>
        <w:t>ых</w:t>
      </w:r>
      <w:r w:rsidR="00C8394E">
        <w:rPr>
          <w:sz w:val="28"/>
          <w:szCs w:val="28"/>
        </w:rPr>
        <w:t xml:space="preserve"> участк</w:t>
      </w:r>
      <w:r w:rsidR="00B3467D">
        <w:rPr>
          <w:sz w:val="28"/>
          <w:szCs w:val="28"/>
        </w:rPr>
        <w:t>ов</w:t>
      </w:r>
      <w:r>
        <w:rPr>
          <w:sz w:val="28"/>
          <w:szCs w:val="28"/>
        </w:rPr>
        <w:t>.</w:t>
      </w:r>
      <w:proofErr w:type="gramEnd"/>
    </w:p>
    <w:p w:rsidR="00C87193" w:rsidRDefault="00C87193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Для обеспечения безопасности населения и осуществления хозяйственной деятельности (капитальный ремонт ЛЭП, замена проводов и т.п.) публичный сервитут устанавливается на всю протяженность объекта</w:t>
      </w:r>
      <w:bookmarkStart w:id="0" w:name="_GoBack"/>
      <w:bookmarkEnd w:id="0"/>
      <w:r>
        <w:rPr>
          <w:sz w:val="28"/>
          <w:szCs w:val="28"/>
        </w:rPr>
        <w:t>, по границам охранной зоны.</w:t>
      </w:r>
    </w:p>
    <w:p w:rsidR="00C87193" w:rsidRDefault="00C87193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Объект частично проходит по землям, государственная собственность на которые не разграничена, частично затрагивает частные земли. 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</w:t>
      </w:r>
      <w:proofErr w:type="gramStart"/>
      <w:r w:rsidR="002047A9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</w:t>
      </w:r>
      <w:proofErr w:type="gramStart"/>
      <w:r w:rsidR="002047A9">
        <w:rPr>
          <w:rFonts w:eastAsiaTheme="minorHAnsi"/>
          <w:sz w:val="28"/>
          <w:szCs w:val="28"/>
          <w:lang w:eastAsia="en-US"/>
        </w:rPr>
        <w:t>заявлениях</w:t>
      </w:r>
      <w:proofErr w:type="gramEnd"/>
      <w:r w:rsidR="002047A9">
        <w:rPr>
          <w:rFonts w:eastAsiaTheme="minorHAns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 Правообладатели </w:t>
      </w:r>
      <w:r w:rsidR="002047A9">
        <w:rPr>
          <w:rFonts w:eastAsiaTheme="minorHAnsi"/>
          <w:sz w:val="28"/>
          <w:szCs w:val="28"/>
          <w:lang w:eastAsia="en-US"/>
        </w:rPr>
        <w:lastRenderedPageBreak/>
        <w:t>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100B7"/>
    <w:rsid w:val="001834F1"/>
    <w:rsid w:val="001C06CF"/>
    <w:rsid w:val="002047A9"/>
    <w:rsid w:val="00242881"/>
    <w:rsid w:val="002B4A88"/>
    <w:rsid w:val="0034222E"/>
    <w:rsid w:val="004B29D9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E0948"/>
    <w:rsid w:val="00926B74"/>
    <w:rsid w:val="009D0D3D"/>
    <w:rsid w:val="00B3467D"/>
    <w:rsid w:val="00B54AC7"/>
    <w:rsid w:val="00B8036A"/>
    <w:rsid w:val="00B94115"/>
    <w:rsid w:val="00B95970"/>
    <w:rsid w:val="00BD1EC9"/>
    <w:rsid w:val="00BE6271"/>
    <w:rsid w:val="00C8394E"/>
    <w:rsid w:val="00C87193"/>
    <w:rsid w:val="00E11315"/>
    <w:rsid w:val="00E70F8E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13514-75FA-44D7-9B16-BAC7021E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2021-04-15T07:36:00Z</cp:lastPrinted>
  <dcterms:created xsi:type="dcterms:W3CDTF">2021-11-26T06:28:00Z</dcterms:created>
  <dcterms:modified xsi:type="dcterms:W3CDTF">2023-02-13T09:47:00Z</dcterms:modified>
</cp:coreProperties>
</file>