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26D" w:rsidRPr="00724AC7" w:rsidRDefault="0053426D" w:rsidP="00724AC7">
      <w:pPr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Тольятти в электронном виде стала доступна услуга по предоставлению информации из Государственной информационной системы обеспечения градостроительной</w:t>
      </w:r>
      <w:bookmarkStart w:id="0" w:name="_GoBack"/>
      <w:bookmarkEnd w:id="0"/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деятельности (</w:t>
      </w:r>
      <w:r w:rsidRPr="00724AC7"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>ИСОГД</w:t>
      </w: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53426D" w:rsidRPr="00724AC7" w:rsidRDefault="0053426D" w:rsidP="003052F1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A004F" w:rsidRPr="00724AC7" w:rsidRDefault="0053426D" w:rsidP="003052F1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Услуга по предоставлению сведений, содержащихся в</w:t>
      </w:r>
      <w:r w:rsidR="00E90D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24AC7"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>ИСОГД</w:t>
      </w:r>
      <w:r w:rsidR="00E90D3D"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 xml:space="preserve"> </w:t>
      </w: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Тольятти, осуществляется в электронном виде. Речь идет о предоставлении физическим и юридическим лицам через </w:t>
      </w:r>
      <w:hyperlink r:id="rId6" w:history="1">
        <w:r w:rsidRPr="00724AC7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Региональный портал государственных и муниципальных услуг Самарской области</w:t>
        </w:r>
        <w:r w:rsidR="00CE53E2" w:rsidRPr="00724AC7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 (</w:t>
        </w:r>
        <w:proofErr w:type="spellStart"/>
        <w:r w:rsidR="00CE53E2" w:rsidRPr="00724AC7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pgu</w:t>
        </w:r>
        <w:proofErr w:type="spellEnd"/>
        <w:r w:rsidR="00CE53E2" w:rsidRPr="00724AC7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="00CE53E2" w:rsidRPr="00724AC7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samregion</w:t>
        </w:r>
        <w:proofErr w:type="spellEnd"/>
        <w:r w:rsidR="00CE53E2" w:rsidRPr="00724AC7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="00CE53E2" w:rsidRPr="00724AC7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  <w:r w:rsidR="00CE53E2" w:rsidRPr="00724AC7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)</w:t>
        </w:r>
      </w:hyperlink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муниципальной услуги по выдаче информации из банка градостроительной документации </w:t>
      </w:r>
      <w:r w:rsidR="007A004F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города.</w:t>
      </w:r>
    </w:p>
    <w:p w:rsidR="00CE53E2" w:rsidRPr="00724AC7" w:rsidRDefault="0053426D" w:rsidP="003052F1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Услуга позволяет получить сведения</w:t>
      </w:r>
      <w:r w:rsidR="00CE53E2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CE53E2" w:rsidRPr="00724AC7" w:rsidRDefault="00CE53E2" w:rsidP="00724AC7">
      <w:pPr>
        <w:pStyle w:val="a6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AFAFA"/>
        </w:rPr>
      </w:pPr>
      <w:r w:rsidRPr="00724AC7">
        <w:rPr>
          <w:rFonts w:ascii="Times New Roman" w:hAnsi="Times New Roman" w:cs="Times New Roman"/>
          <w:bCs/>
          <w:sz w:val="24"/>
          <w:szCs w:val="24"/>
          <w:shd w:val="clear" w:color="auto" w:fill="FAFAFA"/>
        </w:rPr>
        <w:t>из разделов информационной системы обеспечения градостроительной деятельности</w:t>
      </w:r>
      <w:proofErr w:type="gramStart"/>
      <w:r w:rsidRPr="00724AC7">
        <w:rPr>
          <w:rFonts w:ascii="Times New Roman" w:hAnsi="Times New Roman" w:cs="Times New Roman"/>
          <w:bCs/>
          <w:sz w:val="24"/>
          <w:szCs w:val="24"/>
          <w:shd w:val="clear" w:color="auto" w:fill="FAFAFA"/>
        </w:rPr>
        <w:t xml:space="preserve"> ;</w:t>
      </w:r>
      <w:proofErr w:type="gramEnd"/>
    </w:p>
    <w:p w:rsidR="00CE53E2" w:rsidRPr="00724AC7" w:rsidRDefault="00CE53E2" w:rsidP="00724AC7">
      <w:p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0FAFF"/>
        </w:rPr>
      </w:pPr>
      <w:r w:rsidRPr="00724AC7">
        <w:rPr>
          <w:rFonts w:ascii="Times New Roman" w:hAnsi="Times New Roman" w:cs="Times New Roman"/>
          <w:bCs/>
          <w:sz w:val="24"/>
          <w:szCs w:val="24"/>
          <w:shd w:val="clear" w:color="auto" w:fill="F0FAFF"/>
        </w:rPr>
        <w:t>-</w:t>
      </w:r>
      <w:r w:rsidRPr="00724AC7">
        <w:rPr>
          <w:rFonts w:ascii="Times New Roman" w:hAnsi="Times New Roman" w:cs="Times New Roman"/>
          <w:bCs/>
          <w:sz w:val="24"/>
          <w:szCs w:val="24"/>
          <w:shd w:val="clear" w:color="auto" w:fill="F0FAFF"/>
        </w:rPr>
        <w:tab/>
        <w:t>из информационной системы обеспечения градостроительной деятельности о статусе земельного участка (земельных участков),</w:t>
      </w:r>
    </w:p>
    <w:p w:rsidR="007A004F" w:rsidRPr="00724AC7" w:rsidRDefault="0053426D" w:rsidP="003052F1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соответствии с предусмотренными разделами</w:t>
      </w:r>
      <w:r w:rsidR="00CE53E2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="00CE53E2" w:rsidRPr="00724AC7">
        <w:rPr>
          <w:rFonts w:ascii="Times New Roman" w:hAnsi="Times New Roman" w:cs="Times New Roman"/>
          <w:bCs/>
          <w:sz w:val="24"/>
          <w:szCs w:val="24"/>
          <w:shd w:val="clear" w:color="auto" w:fill="FAFAFA"/>
        </w:rPr>
        <w:t>геодезические и картографические материалы, документация по планировке территории, документы в деле о застроенных и подлежащих застройке земельных участках, документы о создании искусственного земельного участка, документы об изъятии и резервировании земельных участков для государственных и муниципальных нужд, документы территориального планирования городского округа Тольятти, муниципального района ставропольский, материалы по их обоснованию, правила землепользования и застройки и т</w:t>
      </w:r>
      <w:proofErr w:type="gramEnd"/>
      <w:r w:rsidR="00CE53E2" w:rsidRPr="00724AC7">
        <w:rPr>
          <w:rFonts w:ascii="Times New Roman" w:hAnsi="Times New Roman" w:cs="Times New Roman"/>
          <w:bCs/>
          <w:sz w:val="24"/>
          <w:szCs w:val="24"/>
          <w:shd w:val="clear" w:color="auto" w:fill="FAFAFA"/>
        </w:rPr>
        <w:t>.д.</w:t>
      </w:r>
      <w:r w:rsidR="00CE53E2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а также копии градостроительных документов, разработанных на территори</w:t>
      </w:r>
      <w:r w:rsidR="007A004F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городского округа Тольятти</w:t>
      </w: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24AC7" w:rsidRPr="00724AC7" w:rsidRDefault="0053426D" w:rsidP="003052F1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Услуга предоставляется в течение </w:t>
      </w:r>
      <w:r w:rsidR="00881372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14</w:t>
      </w: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рабочих дней со дня регистрации заявления и осуществляется на платной основе. Стоимость предоставления сведени</w:t>
      </w:r>
      <w:r w:rsidR="003052F1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й, содержащихся в одном разделе </w:t>
      </w:r>
      <w:r w:rsidRPr="00724AC7"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>ИСОГД</w:t>
      </w:r>
      <w:r w:rsidR="007A004F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Тольятти</w:t>
      </w: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– 1 тысяча рублей. Стоимость копии одного документа, например, ГПЗУ, разрешения на строительство или разрешения на ввод - 100 рублей. </w:t>
      </w:r>
      <w:r w:rsidR="00BB0562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Стоимость сведений </w:t>
      </w:r>
      <w:r w:rsidR="00BB0562" w:rsidRPr="00724AC7">
        <w:rPr>
          <w:rFonts w:ascii="Times New Roman" w:hAnsi="Times New Roman" w:cs="Times New Roman"/>
          <w:bCs/>
          <w:sz w:val="24"/>
          <w:szCs w:val="24"/>
          <w:shd w:val="clear" w:color="auto" w:fill="F0FAFF"/>
        </w:rPr>
        <w:t>о статусе земельного участка (земельных участков) – 100 рублей.</w:t>
      </w:r>
      <w:r w:rsidR="00BB0562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052F1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 подачи заявления в электронной форме, в личный кабинет заявителя будет направлено уведомление по реквизитам и общем размере платы за предоставление муниципальной услуги</w:t>
      </w:r>
      <w:r w:rsidR="00724AC7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BB0562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7A004F" w:rsidRPr="00724AC7" w:rsidRDefault="0053426D" w:rsidP="003052F1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Результатом оказания услуги является </w:t>
      </w:r>
      <w:r w:rsidR="00FE0D87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выписка</w:t>
      </w: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сведениях, содержащихся в раздел</w:t>
      </w:r>
      <w:r w:rsidR="003052F1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ах </w:t>
      </w:r>
      <w:r w:rsidRPr="00724AC7">
        <w:rPr>
          <w:rStyle w:val="a3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>ИСОГД</w:t>
      </w:r>
      <w:r w:rsidR="003052F1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городскому округу Тольятти</w:t>
      </w: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копии документов, либо отказ в предоставлении </w:t>
      </w:r>
      <w:r w:rsidR="003052F1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муниципальной услуги</w:t>
      </w: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A004F" w:rsidRPr="00724AC7" w:rsidRDefault="0053426D" w:rsidP="003052F1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Заявитель получит результат предоставления государственной услуги на </w:t>
      </w:r>
      <w:r w:rsidR="003052F1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Региональном портале</w:t>
      </w: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личном кабинете в виде электронного документа. В </w:t>
      </w:r>
      <w:proofErr w:type="gramStart"/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случае</w:t>
      </w:r>
      <w:proofErr w:type="gramEnd"/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необходимости результат </w:t>
      </w:r>
      <w:r w:rsidR="003052F1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бумажном носителе можно получить в Департаменте градостроительной деятельности г.о. Тольятти</w:t>
      </w: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53426D" w:rsidRDefault="0053426D" w:rsidP="003052F1">
      <w:pPr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Методическую и консультационную поддержку по вопросам предоставления </w:t>
      </w:r>
      <w:r w:rsidR="003052F1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муниципальной</w:t>
      </w: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услуги заявитель может получить по телефон</w:t>
      </w:r>
      <w:r w:rsidR="00FE0D87"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ам</w:t>
      </w:r>
      <w:r w:rsidRPr="00724A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E0D87" w:rsidRPr="00724AC7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54-44-33 доб.4069 или </w:t>
      </w:r>
      <w:r w:rsidR="003052F1" w:rsidRPr="00724AC7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_</w:t>
      </w:r>
      <w:r w:rsidR="00724AC7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54-44-33 </w:t>
      </w:r>
      <w:r w:rsidR="00FE0D87" w:rsidRPr="00724AC7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доб.4263</w:t>
      </w:r>
      <w:r w:rsidR="00724AC7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.</w:t>
      </w:r>
    </w:p>
    <w:p w:rsidR="00724AC7" w:rsidRPr="00724AC7" w:rsidRDefault="00724AC7" w:rsidP="003052F1">
      <w:pPr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724AC7" w:rsidRPr="00724AC7" w:rsidSect="00752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62AD2"/>
    <w:multiLevelType w:val="hybridMultilevel"/>
    <w:tmpl w:val="840C20C6"/>
    <w:lvl w:ilvl="0" w:tplc="CDDC30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BA5B66"/>
    <w:multiLevelType w:val="hybridMultilevel"/>
    <w:tmpl w:val="5E08D098"/>
    <w:lvl w:ilvl="0" w:tplc="0F3260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3426D"/>
    <w:rsid w:val="00155687"/>
    <w:rsid w:val="002B24E4"/>
    <w:rsid w:val="003052F1"/>
    <w:rsid w:val="004D52E1"/>
    <w:rsid w:val="0053426D"/>
    <w:rsid w:val="006067BD"/>
    <w:rsid w:val="00724AC7"/>
    <w:rsid w:val="00752C47"/>
    <w:rsid w:val="007A004F"/>
    <w:rsid w:val="00881372"/>
    <w:rsid w:val="00A17C81"/>
    <w:rsid w:val="00BB0562"/>
    <w:rsid w:val="00CE53E2"/>
    <w:rsid w:val="00D715CC"/>
    <w:rsid w:val="00E90D3D"/>
    <w:rsid w:val="00FE0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C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3426D"/>
    <w:rPr>
      <w:i/>
      <w:iCs/>
    </w:rPr>
  </w:style>
  <w:style w:type="paragraph" w:styleId="a4">
    <w:name w:val="Normal (Web)"/>
    <w:basedOn w:val="a"/>
    <w:uiPriority w:val="99"/>
    <w:semiHidden/>
    <w:unhideWhenUsed/>
    <w:rsid w:val="00534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53426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E53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53426D"/>
    <w:rPr>
      <w:i/>
      <w:iCs/>
    </w:rPr>
  </w:style>
  <w:style w:type="paragraph" w:styleId="a4">
    <w:name w:val="Normal (Web)"/>
    <w:basedOn w:val="a"/>
    <w:uiPriority w:val="99"/>
    <w:semiHidden/>
    <w:unhideWhenUsed/>
    <w:rsid w:val="00534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53426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E5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43;&#1091;&#1083;&#1103;\AppData\Local\Temp\pgu.sam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Гуля</dc:creator>
  <cp:lastModifiedBy>Гуля</cp:lastModifiedBy>
  <cp:revision>3</cp:revision>
  <dcterms:created xsi:type="dcterms:W3CDTF">2018-03-26T09:42:00Z</dcterms:created>
  <dcterms:modified xsi:type="dcterms:W3CDTF">2018-03-26T12:20:00Z</dcterms:modified>
</cp:coreProperties>
</file>