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AF" w:rsidRDefault="003841AF" w:rsidP="003841AF">
      <w:pPr>
        <w:pStyle w:val="a5"/>
        <w:pBdr>
          <w:bottom w:val="single" w:sz="12" w:space="2" w:color="auto"/>
        </w:pBdr>
        <w:tabs>
          <w:tab w:val="center" w:pos="9356"/>
        </w:tabs>
        <w:spacing w:before="0" w:after="0"/>
        <w:ind w:right="-1"/>
        <w:outlineLvl w:val="0"/>
        <w:rPr>
          <w:b w:val="0"/>
        </w:rPr>
      </w:pPr>
      <w:r>
        <w:rPr>
          <w:b w:val="0"/>
        </w:rPr>
        <w:t>АДМИНИСТРАЦИЯ ГОРОДСКОГО ОКРУГА ТОЛЬЯТТИ</w:t>
      </w:r>
    </w:p>
    <w:p w:rsidR="003841AF" w:rsidRDefault="00D60E88" w:rsidP="003841AF">
      <w:pPr>
        <w:pStyle w:val="a5"/>
        <w:tabs>
          <w:tab w:val="center" w:pos="9356"/>
        </w:tabs>
        <w:spacing w:before="0" w:after="0"/>
        <w:ind w:right="-1"/>
        <w:outlineLvl w:val="0"/>
        <w:rPr>
          <w:spacing w:val="0"/>
          <w:sz w:val="24"/>
        </w:rPr>
      </w:pPr>
      <w:r>
        <w:rPr>
          <w:spacing w:val="0"/>
          <w:sz w:val="24"/>
        </w:rPr>
        <w:t>УПРАВЛЕНИЕ</w:t>
      </w:r>
      <w:r w:rsidR="003841AF">
        <w:rPr>
          <w:spacing w:val="0"/>
          <w:sz w:val="24"/>
        </w:rPr>
        <w:t xml:space="preserve"> ПОТРЕБИТЕЛЬСКОГО РЫНКА</w:t>
      </w:r>
    </w:p>
    <w:p w:rsidR="003841AF" w:rsidRDefault="003841AF" w:rsidP="003841AF">
      <w:pPr>
        <w:tabs>
          <w:tab w:val="left" w:pos="851"/>
          <w:tab w:val="center" w:pos="9356"/>
        </w:tabs>
        <w:ind w:right="-1"/>
        <w:jc w:val="center"/>
        <w:rPr>
          <w:noProof/>
        </w:rPr>
      </w:pPr>
      <w:r>
        <w:rPr>
          <w:noProof/>
        </w:rPr>
        <w:t>445020, Российская Федерация, Самарская область, г.Тольятти, ул. Белорусская,33</w:t>
      </w:r>
    </w:p>
    <w:p w:rsidR="008A1087" w:rsidRPr="000F36C9" w:rsidRDefault="008A1087" w:rsidP="008A1087">
      <w:pPr>
        <w:pStyle w:val="2"/>
        <w:widowControl w:val="0"/>
        <w:jc w:val="center"/>
        <w:rPr>
          <w:snapToGrid w:val="0"/>
          <w:sz w:val="22"/>
          <w:szCs w:val="22"/>
        </w:rPr>
      </w:pPr>
      <w:r w:rsidRPr="003555D7">
        <w:rPr>
          <w:snapToGrid w:val="0"/>
          <w:sz w:val="22"/>
          <w:szCs w:val="22"/>
        </w:rPr>
        <w:t>Тел</w:t>
      </w:r>
      <w:r>
        <w:rPr>
          <w:snapToGrid w:val="0"/>
          <w:sz w:val="22"/>
          <w:szCs w:val="22"/>
        </w:rPr>
        <w:t>ефон (8482) 54</w:t>
      </w:r>
      <w:r w:rsidR="00965225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-</w:t>
      </w:r>
      <w:r w:rsidR="00965225">
        <w:rPr>
          <w:snapToGrid w:val="0"/>
          <w:sz w:val="22"/>
          <w:szCs w:val="22"/>
        </w:rPr>
        <w:t>900</w:t>
      </w:r>
      <w:r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  <w:lang w:val="en-US"/>
        </w:rPr>
        <w:t>e</w:t>
      </w:r>
      <w:r w:rsidRPr="000F36C9">
        <w:rPr>
          <w:snapToGrid w:val="0"/>
          <w:sz w:val="22"/>
          <w:szCs w:val="22"/>
        </w:rPr>
        <w:t>-</w:t>
      </w:r>
      <w:r>
        <w:rPr>
          <w:snapToGrid w:val="0"/>
          <w:sz w:val="22"/>
          <w:szCs w:val="22"/>
          <w:lang w:val="en-US"/>
        </w:rPr>
        <w:t>mail</w:t>
      </w:r>
      <w:r w:rsidRPr="000F36C9">
        <w:rPr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  <w:lang w:val="en-US"/>
        </w:rPr>
        <w:t>director</w:t>
      </w:r>
      <w:hyperlink r:id="rId5" w:history="1">
        <w:r w:rsidRPr="000F36C9">
          <w:rPr>
            <w:rStyle w:val="a6"/>
            <w:snapToGrid w:val="0"/>
            <w:color w:val="1F497D" w:themeColor="text2"/>
            <w:sz w:val="22"/>
            <w:szCs w:val="22"/>
            <w:u w:val="none"/>
          </w:rPr>
          <w:t>@</w:t>
        </w:r>
        <w:proofErr w:type="spellStart"/>
        <w:r w:rsidRPr="000F36C9">
          <w:rPr>
            <w:rStyle w:val="a6"/>
            <w:snapToGrid w:val="0"/>
            <w:color w:val="1F497D" w:themeColor="text2"/>
            <w:sz w:val="22"/>
            <w:szCs w:val="22"/>
            <w:u w:val="none"/>
            <w:lang w:val="en-US"/>
          </w:rPr>
          <w:t>tgl</w:t>
        </w:r>
        <w:proofErr w:type="spellEnd"/>
        <w:r w:rsidRPr="000F36C9">
          <w:rPr>
            <w:rStyle w:val="a6"/>
            <w:snapToGrid w:val="0"/>
            <w:color w:val="1F497D" w:themeColor="text2"/>
            <w:sz w:val="22"/>
            <w:szCs w:val="22"/>
            <w:u w:val="none"/>
          </w:rPr>
          <w:t>.</w:t>
        </w:r>
        <w:proofErr w:type="spellStart"/>
        <w:r w:rsidRPr="000F36C9">
          <w:rPr>
            <w:rStyle w:val="a6"/>
            <w:snapToGrid w:val="0"/>
            <w:color w:val="1F497D" w:themeColor="text2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841AF" w:rsidRPr="008A1087" w:rsidRDefault="00DA5728" w:rsidP="003841A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3127227</wp:posOffset>
                </wp:positionH>
                <wp:positionV relativeFrom="paragraph">
                  <wp:posOffset>28855</wp:posOffset>
                </wp:positionV>
                <wp:extent cx="3055620" cy="847083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847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AF" w:rsidRDefault="003841AF" w:rsidP="003841AF"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Руководителю </w:t>
                            </w:r>
                            <w:r w:rsidR="00D60E88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предприятия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6.25pt;margin-top:2.25pt;width:240.6pt;height:6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MhggIAAA8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" stroked="f">
                <v:textbox>
                  <w:txbxContent>
                    <w:p w:rsidR="003841AF" w:rsidRDefault="003841AF" w:rsidP="003841AF"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Руководителю </w:t>
                      </w:r>
                      <w:r w:rsidR="00D60E88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предприятия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228600" cy="247650"/>
                <wp:effectExtent l="381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AF" w:rsidRDefault="003841AF" w:rsidP="00384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9pt;margin-top:9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Cqgw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" stroked="f">
                <v:textbox>
                  <w:txbxContent>
                    <w:p w:rsidR="003841AF" w:rsidRDefault="003841AF" w:rsidP="003841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28600" cy="247650"/>
                <wp:effectExtent l="381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AF" w:rsidRDefault="003841AF" w:rsidP="003841AF">
                            <w:r>
                              <w:sym w:font="Symbol" w:char="00E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3pt;margin-top:9pt;width:18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CqhA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" stroked="f">
                <v:textbox>
                  <w:txbxContent>
                    <w:p w:rsidR="003841AF" w:rsidRDefault="003841AF" w:rsidP="003841AF">
                      <w:r>
                        <w:sym w:font="Symbol" w:char="00E9"/>
                      </w:r>
                    </w:p>
                  </w:txbxContent>
                </v:textbox>
              </v:shape>
            </w:pict>
          </mc:Fallback>
        </mc:AlternateContent>
      </w:r>
      <w:r w:rsidR="003841AF" w:rsidRPr="008A1087">
        <w:t xml:space="preserve">  </w:t>
      </w:r>
    </w:p>
    <w:p w:rsidR="003841AF" w:rsidRPr="008A1087" w:rsidRDefault="003841AF" w:rsidP="003841AF"/>
    <w:p w:rsidR="003841AF" w:rsidRDefault="00C60645" w:rsidP="003841AF">
      <w:pPr>
        <w:pStyle w:val="1"/>
        <w:rPr>
          <w:sz w:val="28"/>
          <w:szCs w:val="24"/>
        </w:rPr>
      </w:pPr>
      <w:r>
        <w:rPr>
          <w:sz w:val="28"/>
          <w:szCs w:val="24"/>
        </w:rPr>
        <w:t>___.</w:t>
      </w:r>
      <w:r w:rsidR="00B71A09" w:rsidRPr="00795E69">
        <w:rPr>
          <w:sz w:val="28"/>
          <w:szCs w:val="24"/>
        </w:rPr>
        <w:t>01</w:t>
      </w:r>
      <w:r w:rsidR="008B5519">
        <w:rPr>
          <w:sz w:val="28"/>
          <w:szCs w:val="24"/>
        </w:rPr>
        <w:t>.202</w:t>
      </w:r>
      <w:r w:rsidR="00B71A09" w:rsidRPr="00795E69">
        <w:rPr>
          <w:sz w:val="28"/>
          <w:szCs w:val="24"/>
        </w:rPr>
        <w:t>5</w:t>
      </w:r>
      <w:r w:rsidR="003841AF">
        <w:rPr>
          <w:sz w:val="28"/>
          <w:szCs w:val="24"/>
        </w:rPr>
        <w:t xml:space="preserve"> г. № _____________</w:t>
      </w:r>
    </w:p>
    <w:p w:rsidR="003841AF" w:rsidRDefault="003841AF" w:rsidP="003841AF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на </w:t>
      </w:r>
      <w:r w:rsidR="00154EE0">
        <w:rPr>
          <w:sz w:val="28"/>
          <w:szCs w:val="24"/>
        </w:rPr>
        <w:t>831</w:t>
      </w:r>
      <w:r w:rsidR="00740094">
        <w:rPr>
          <w:sz w:val="28"/>
          <w:szCs w:val="24"/>
        </w:rPr>
        <w:t>-вх/1</w:t>
      </w:r>
      <w:r>
        <w:rPr>
          <w:sz w:val="28"/>
          <w:szCs w:val="24"/>
        </w:rPr>
        <w:t xml:space="preserve"> от</w:t>
      </w:r>
      <w:r w:rsidR="007C0CB0">
        <w:rPr>
          <w:sz w:val="28"/>
          <w:szCs w:val="24"/>
        </w:rPr>
        <w:t xml:space="preserve"> </w:t>
      </w:r>
      <w:r w:rsidR="00154EE0">
        <w:rPr>
          <w:sz w:val="28"/>
          <w:szCs w:val="24"/>
        </w:rPr>
        <w:t>28</w:t>
      </w:r>
      <w:r w:rsidR="00364671">
        <w:rPr>
          <w:sz w:val="28"/>
          <w:szCs w:val="24"/>
        </w:rPr>
        <w:t>.</w:t>
      </w:r>
      <w:r w:rsidR="00740094">
        <w:rPr>
          <w:sz w:val="28"/>
          <w:szCs w:val="24"/>
        </w:rPr>
        <w:t>0</w:t>
      </w:r>
      <w:r w:rsidR="00154EE0">
        <w:rPr>
          <w:sz w:val="28"/>
          <w:szCs w:val="24"/>
        </w:rPr>
        <w:t>1</w:t>
      </w:r>
      <w:r w:rsidR="00364671">
        <w:rPr>
          <w:sz w:val="28"/>
          <w:szCs w:val="24"/>
        </w:rPr>
        <w:t>.202</w:t>
      </w:r>
      <w:r w:rsidR="00154EE0">
        <w:rPr>
          <w:sz w:val="28"/>
          <w:szCs w:val="24"/>
        </w:rPr>
        <w:t>5</w:t>
      </w:r>
    </w:p>
    <w:p w:rsidR="003841AF" w:rsidRDefault="00DA5728" w:rsidP="00795E69">
      <w:pPr>
        <w:pStyle w:val="a3"/>
        <w:ind w:hanging="50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</wp:posOffset>
                </wp:positionH>
                <wp:positionV relativeFrom="paragraph">
                  <wp:posOffset>153231</wp:posOffset>
                </wp:positionV>
                <wp:extent cx="2272665" cy="1065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06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AF" w:rsidRPr="007C0CB0" w:rsidRDefault="003841AF" w:rsidP="007C0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.2pt;margin-top:12.05pt;width:178.9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MwhQIAABY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" stroked="f">
                <v:textbox>
                  <w:txbxContent>
                    <w:p w:rsidR="003841AF" w:rsidRPr="007C0CB0" w:rsidRDefault="003841AF" w:rsidP="007C0C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228600" cy="415290"/>
                <wp:effectExtent l="381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AF" w:rsidRDefault="003841AF" w:rsidP="003841AF">
                            <w:r>
                              <w:sym w:font="Symbol" w:char="00E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8pt;margin-top:11.9pt;width:18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" stroked="f">
                <v:textbox>
                  <w:txbxContent>
                    <w:p w:rsidR="003841AF" w:rsidRDefault="003841AF" w:rsidP="003841AF">
                      <w:r>
                        <w:sym w:font="Symbol" w:char="00E9"/>
                      </w:r>
                    </w:p>
                  </w:txbxContent>
                </v:textbox>
              </v:shape>
            </w:pict>
          </mc:Fallback>
        </mc:AlternateContent>
      </w:r>
      <w:r w:rsidR="003841AF">
        <w:rPr>
          <w:sz w:val="28"/>
          <w:szCs w:val="24"/>
        </w:rPr>
        <w:t xml:space="preserve">ссылка на рег. </w:t>
      </w:r>
      <w:proofErr w:type="gramStart"/>
      <w:r w:rsidR="003841AF">
        <w:rPr>
          <w:sz w:val="28"/>
          <w:szCs w:val="24"/>
        </w:rPr>
        <w:t>№  и</w:t>
      </w:r>
      <w:proofErr w:type="gramEnd"/>
      <w:r w:rsidR="003841AF">
        <w:rPr>
          <w:sz w:val="28"/>
          <w:szCs w:val="24"/>
        </w:rPr>
        <w:tab/>
      </w:r>
    </w:p>
    <w:p w:rsidR="00B71A09" w:rsidRPr="00B71A09" w:rsidRDefault="00B71A09" w:rsidP="00795E69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>Министерством социально-демографической и семейной политики Самарской области (далее — министерство) ведётся работа по обеспечению бесплатным проездом членов семей участников специальной военной операции с использованием социальной карты «</w:t>
      </w:r>
      <w:proofErr w:type="spellStart"/>
      <w:r w:rsidRPr="00B71A09">
        <w:rPr>
          <w:rFonts w:ascii="Times New Roman CYR" w:hAnsi="Times New Roman CYR" w:cs="Times New Roman CYR"/>
          <w:sz w:val="28"/>
          <w:szCs w:val="28"/>
        </w:rPr>
        <w:t>Zа</w:t>
      </w:r>
      <w:proofErr w:type="spellEnd"/>
      <w:r w:rsidRPr="00B71A09">
        <w:rPr>
          <w:rFonts w:ascii="Times New Roman CYR" w:hAnsi="Times New Roman CYR" w:cs="Times New Roman CYR"/>
          <w:sz w:val="28"/>
          <w:szCs w:val="28"/>
        </w:rPr>
        <w:t xml:space="preserve"> Победу!», а также обеспечением льготным проездом пенсионеров, инвалидов, инвалидов войны, участников ВОВ, ветеранов боевых действий, лиц, награжденных знаком «Жителю блокадного Ленинграда», лиц, достигших в период с 01.01.2019 по 31.12.2027 возраста 55 лет и более для женщин и 60 лет и более для мужчин, родителей, опекунов, попечителей детей-инвалидов (полный перечень граждан льготных категорий указан в приложении к постановлению Правительства Самарской области от 02.02.2005 № 15 «Об организации перевозок по муниципальным маршрутам в Самарской области для отдельных категорий граждан») с использованием социальной </w:t>
      </w:r>
      <w:r w:rsidRPr="00B71A09">
        <w:rPr>
          <w:rFonts w:ascii="Times New Roman CYR" w:hAnsi="Times New Roman CYR" w:cs="Times New Roman CYR"/>
          <w:sz w:val="28"/>
          <w:szCs w:val="28"/>
        </w:rPr>
        <w:t>карты жителя Самарской области.</w:t>
      </w:r>
    </w:p>
    <w:p w:rsidR="00B71A09" w:rsidRPr="00B71A09" w:rsidRDefault="00B71A09" w:rsidP="00795E69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 xml:space="preserve">В настоящее время министерством прорабатывается вопрос о расширении функционала указанных социальных карт в части их использования для получения услуг культурно-досуговых и спортивных организаций Самарской области различной ведомственной принадлежности, а также участия в дисконтных программах торгово-сервисных предприятий и организаций для получения скидок держателями карт. </w:t>
      </w:r>
    </w:p>
    <w:p w:rsidR="00B71A09" w:rsidRPr="00B71A09" w:rsidRDefault="00B71A09" w:rsidP="00795E69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 xml:space="preserve">В случае заинтересованности в подключении к </w:t>
      </w:r>
      <w:r w:rsidR="00795E69">
        <w:rPr>
          <w:rFonts w:ascii="Times New Roman CYR" w:hAnsi="Times New Roman CYR" w:cs="Times New Roman CYR"/>
          <w:sz w:val="28"/>
          <w:szCs w:val="28"/>
        </w:rPr>
        <w:t xml:space="preserve">данному </w:t>
      </w:r>
      <w:r w:rsidRPr="00B71A09">
        <w:rPr>
          <w:rFonts w:ascii="Times New Roman CYR" w:hAnsi="Times New Roman CYR" w:cs="Times New Roman CYR"/>
          <w:sz w:val="28"/>
          <w:szCs w:val="28"/>
        </w:rPr>
        <w:t xml:space="preserve">проекту, просим информацию </w:t>
      </w:r>
      <w:r w:rsidR="00BB5ADB">
        <w:rPr>
          <w:rFonts w:ascii="Times New Roman CYR" w:hAnsi="Times New Roman CYR" w:cs="Times New Roman CYR"/>
          <w:sz w:val="28"/>
          <w:szCs w:val="28"/>
        </w:rPr>
        <w:t>направлять</w:t>
      </w:r>
      <w:bookmarkStart w:id="0" w:name="_GoBack"/>
      <w:bookmarkEnd w:id="0"/>
      <w:r w:rsidRPr="00B71A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6B46" w:rsidRPr="00B71A09">
        <w:rPr>
          <w:rFonts w:ascii="Times New Roman CYR" w:hAnsi="Times New Roman CYR" w:cs="Times New Roman CYR"/>
          <w:sz w:val="28"/>
          <w:szCs w:val="28"/>
        </w:rPr>
        <w:t>на электронную почту</w:t>
      </w:r>
      <w:r w:rsidR="005F6B46" w:rsidRPr="005F6B46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6" w:history="1">
        <w:r w:rsidR="005F6B46" w:rsidRPr="004E39A2">
          <w:rPr>
            <w:rStyle w:val="a6"/>
            <w:rFonts w:ascii="Times New Roman CYR" w:hAnsi="Times New Roman CYR" w:cs="Times New Roman CYR"/>
            <w:sz w:val="28"/>
            <w:szCs w:val="28"/>
          </w:rPr>
          <w:t>KochkinAA@samregion.ru</w:t>
        </w:r>
      </w:hyperlink>
      <w:r w:rsidR="005F6B46" w:rsidRPr="005F6B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6B46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Pr="00B71A09">
        <w:rPr>
          <w:rFonts w:ascii="Times New Roman CYR" w:hAnsi="Times New Roman CYR" w:cs="Times New Roman CYR"/>
          <w:sz w:val="28"/>
          <w:szCs w:val="28"/>
        </w:rPr>
        <w:t>приложени</w:t>
      </w:r>
      <w:r w:rsidR="005F6B46">
        <w:rPr>
          <w:rFonts w:ascii="Times New Roman CYR" w:hAnsi="Times New Roman CYR" w:cs="Times New Roman CYR"/>
          <w:sz w:val="28"/>
          <w:szCs w:val="28"/>
        </w:rPr>
        <w:t>я</w:t>
      </w:r>
      <w:r w:rsidRPr="00B71A09">
        <w:rPr>
          <w:rFonts w:ascii="Times New Roman CYR" w:hAnsi="Times New Roman CYR" w:cs="Times New Roman CYR"/>
          <w:sz w:val="28"/>
          <w:szCs w:val="28"/>
        </w:rPr>
        <w:t>.</w:t>
      </w:r>
    </w:p>
    <w:p w:rsidR="00AD5F35" w:rsidRPr="00B71A09" w:rsidRDefault="00B71A09" w:rsidP="00795E69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>Приложение на 2 л. в 1 экз.</w:t>
      </w:r>
    </w:p>
    <w:p w:rsidR="00DA5728" w:rsidRDefault="00DA5728" w:rsidP="00795E69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5E69" w:rsidRPr="00B71A09" w:rsidRDefault="00795E69" w:rsidP="00795E69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671" w:rsidRPr="00B71A09" w:rsidRDefault="00364671" w:rsidP="00795E69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>С уважением,</w:t>
      </w:r>
    </w:p>
    <w:p w:rsidR="0073499C" w:rsidRPr="00B71A09" w:rsidRDefault="00364671" w:rsidP="00795E69">
      <w:pPr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71A09">
        <w:rPr>
          <w:rFonts w:ascii="Times New Roman CYR" w:hAnsi="Times New Roman CYR" w:cs="Times New Roman CYR"/>
          <w:sz w:val="28"/>
          <w:szCs w:val="28"/>
        </w:rPr>
        <w:t>заместитель руководителя управления</w:t>
      </w:r>
      <w:r w:rsidR="0073499C" w:rsidRPr="00B71A09">
        <w:rPr>
          <w:rFonts w:ascii="Times New Roman CYR" w:hAnsi="Times New Roman CYR" w:cs="Times New Roman CYR"/>
          <w:sz w:val="28"/>
          <w:szCs w:val="28"/>
        </w:rPr>
        <w:tab/>
      </w:r>
      <w:r w:rsidR="0073499C" w:rsidRPr="00B71A09">
        <w:rPr>
          <w:rFonts w:ascii="Times New Roman CYR" w:hAnsi="Times New Roman CYR" w:cs="Times New Roman CYR"/>
          <w:sz w:val="28"/>
          <w:szCs w:val="28"/>
        </w:rPr>
        <w:tab/>
      </w:r>
      <w:r w:rsidR="0073499C" w:rsidRPr="00B71A09">
        <w:rPr>
          <w:rFonts w:ascii="Times New Roman CYR" w:hAnsi="Times New Roman CYR" w:cs="Times New Roman CYR"/>
          <w:sz w:val="28"/>
          <w:szCs w:val="28"/>
        </w:rPr>
        <w:tab/>
      </w:r>
      <w:r w:rsidR="0073499C" w:rsidRPr="00B71A09">
        <w:rPr>
          <w:rFonts w:ascii="Times New Roman CYR" w:hAnsi="Times New Roman CYR" w:cs="Times New Roman CYR"/>
          <w:sz w:val="28"/>
          <w:szCs w:val="28"/>
        </w:rPr>
        <w:tab/>
      </w:r>
      <w:r w:rsidR="0073499C" w:rsidRPr="00B71A09">
        <w:rPr>
          <w:rFonts w:ascii="Times New Roman CYR" w:hAnsi="Times New Roman CYR" w:cs="Times New Roman CYR"/>
          <w:sz w:val="28"/>
          <w:szCs w:val="28"/>
        </w:rPr>
        <w:tab/>
      </w:r>
      <w:r w:rsidRPr="00B71A09">
        <w:rPr>
          <w:rFonts w:ascii="Times New Roman CYR" w:hAnsi="Times New Roman CYR" w:cs="Times New Roman CYR"/>
          <w:sz w:val="28"/>
          <w:szCs w:val="28"/>
        </w:rPr>
        <w:t>А.А. Попов</w:t>
      </w:r>
    </w:p>
    <w:p w:rsidR="0073499C" w:rsidRPr="00B71A09" w:rsidRDefault="0073499C" w:rsidP="00795E69">
      <w:pPr>
        <w:spacing w:line="276" w:lineRule="auto"/>
        <w:rPr>
          <w:rFonts w:ascii="Times New Roman CYR" w:hAnsi="Times New Roman CYR" w:cs="Times New Roman CYR"/>
        </w:rPr>
      </w:pPr>
    </w:p>
    <w:p w:rsidR="0073499C" w:rsidRDefault="0073499C" w:rsidP="00795E69">
      <w:pPr>
        <w:spacing w:line="276" w:lineRule="auto"/>
      </w:pPr>
    </w:p>
    <w:p w:rsidR="002F6C80" w:rsidRDefault="0073499C" w:rsidP="00795E69">
      <w:r>
        <w:t>Федькаев</w:t>
      </w:r>
    </w:p>
    <w:p w:rsidR="0073499C" w:rsidRDefault="00795E69" w:rsidP="00795E69">
      <w:r>
        <w:t xml:space="preserve"> </w:t>
      </w:r>
      <w:r w:rsidR="0073499C">
        <w:t>543-494</w:t>
      </w:r>
    </w:p>
    <w:sectPr w:rsidR="0073499C" w:rsidSect="002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710DB"/>
    <w:multiLevelType w:val="multilevel"/>
    <w:tmpl w:val="C770953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AF"/>
    <w:rsid w:val="00076E58"/>
    <w:rsid w:val="00093CAF"/>
    <w:rsid w:val="00154EE0"/>
    <w:rsid w:val="00157DFA"/>
    <w:rsid w:val="00203F76"/>
    <w:rsid w:val="00254362"/>
    <w:rsid w:val="00277163"/>
    <w:rsid w:val="002F6C80"/>
    <w:rsid w:val="00344A5F"/>
    <w:rsid w:val="00364671"/>
    <w:rsid w:val="003841AF"/>
    <w:rsid w:val="003B337B"/>
    <w:rsid w:val="003B4107"/>
    <w:rsid w:val="003D4E94"/>
    <w:rsid w:val="0041044D"/>
    <w:rsid w:val="004D32F5"/>
    <w:rsid w:val="005039A1"/>
    <w:rsid w:val="005627C2"/>
    <w:rsid w:val="005F6B46"/>
    <w:rsid w:val="0073499C"/>
    <w:rsid w:val="00740094"/>
    <w:rsid w:val="00795E69"/>
    <w:rsid w:val="007C0CB0"/>
    <w:rsid w:val="008243C3"/>
    <w:rsid w:val="008A1087"/>
    <w:rsid w:val="008B5519"/>
    <w:rsid w:val="008D0323"/>
    <w:rsid w:val="00965225"/>
    <w:rsid w:val="00AD5F35"/>
    <w:rsid w:val="00B71A09"/>
    <w:rsid w:val="00BB5ADB"/>
    <w:rsid w:val="00C60645"/>
    <w:rsid w:val="00D04DC7"/>
    <w:rsid w:val="00D1466F"/>
    <w:rsid w:val="00D60E88"/>
    <w:rsid w:val="00DA5728"/>
    <w:rsid w:val="00DB13BD"/>
    <w:rsid w:val="00DD1FC5"/>
    <w:rsid w:val="00F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2D85"/>
  <w15:docId w15:val="{09737DD5-0B6C-4A93-B2C1-205F03A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841A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8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ШапкаБланка"/>
    <w:rsid w:val="003841AF"/>
    <w:pPr>
      <w:spacing w:before="20" w:after="40" w:line="240" w:lineRule="auto"/>
      <w:jc w:val="center"/>
    </w:pPr>
    <w:rPr>
      <w:rFonts w:ascii="Times New Roman" w:eastAsia="Times New Roman" w:hAnsi="Times New Roman" w:cs="Times New Roman"/>
      <w:b/>
      <w:smallCaps/>
      <w:color w:val="000080"/>
      <w:spacing w:val="20"/>
      <w:sz w:val="28"/>
      <w:szCs w:val="20"/>
      <w:lang w:eastAsia="ru-RU"/>
    </w:rPr>
  </w:style>
  <w:style w:type="paragraph" w:customStyle="1" w:styleId="2">
    <w:name w:val="Обычный2"/>
    <w:rsid w:val="008A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8A1087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7C0C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0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0C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4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4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hkinAA@samregion.ru" TargetMode="External"/><Relationship Id="rId5" Type="http://schemas.openxmlformats.org/officeDocument/2006/relationships/hyperlink" Target="mailto:fs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fedkaev.sn</dc:creator>
  <cp:lastModifiedBy>Федькаев Сергей Николаевич</cp:lastModifiedBy>
  <cp:revision>7</cp:revision>
  <cp:lastPrinted>2025-01-29T10:36:00Z</cp:lastPrinted>
  <dcterms:created xsi:type="dcterms:W3CDTF">2025-01-29T09:10:00Z</dcterms:created>
  <dcterms:modified xsi:type="dcterms:W3CDTF">2025-01-29T10:37:00Z</dcterms:modified>
</cp:coreProperties>
</file>