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B6" w:rsidRPr="0078249F" w:rsidRDefault="002525B6" w:rsidP="0078249F">
      <w:pPr>
        <w:spacing w:after="0" w:line="240" w:lineRule="auto"/>
        <w:ind w:left="10773"/>
        <w:jc w:val="center"/>
        <w:rPr>
          <w:rFonts w:ascii="Times New Roman" w:hAnsi="Times New Roman" w:cs="Times New Roman"/>
          <w:sz w:val="24"/>
          <w:szCs w:val="24"/>
        </w:rPr>
      </w:pPr>
      <w:r w:rsidRPr="0078249F">
        <w:rPr>
          <w:rFonts w:ascii="Times New Roman" w:hAnsi="Times New Roman" w:cs="Times New Roman"/>
          <w:sz w:val="24"/>
          <w:szCs w:val="24"/>
        </w:rPr>
        <w:t>Приложение 2</w:t>
      </w:r>
    </w:p>
    <w:p w:rsidR="002525B6" w:rsidRPr="0078249F" w:rsidRDefault="000A2C08" w:rsidP="0078249F">
      <w:pPr>
        <w:spacing w:after="0" w:line="240" w:lineRule="auto"/>
        <w:ind w:left="10773"/>
        <w:jc w:val="center"/>
        <w:rPr>
          <w:rFonts w:ascii="Times New Roman" w:hAnsi="Times New Roman" w:cs="Times New Roman"/>
          <w:sz w:val="24"/>
          <w:szCs w:val="24"/>
        </w:rPr>
      </w:pPr>
      <w:r w:rsidRPr="0078249F">
        <w:rPr>
          <w:rFonts w:ascii="Times New Roman" w:hAnsi="Times New Roman" w:cs="Times New Roman"/>
          <w:sz w:val="24"/>
          <w:szCs w:val="24"/>
        </w:rPr>
        <w:t xml:space="preserve">к отчету главы городского </w:t>
      </w:r>
      <w:r w:rsidR="002525B6" w:rsidRPr="0078249F">
        <w:rPr>
          <w:rFonts w:ascii="Times New Roman" w:hAnsi="Times New Roman" w:cs="Times New Roman"/>
          <w:sz w:val="24"/>
          <w:szCs w:val="24"/>
        </w:rPr>
        <w:br/>
      </w:r>
      <w:r w:rsidRPr="0078249F">
        <w:rPr>
          <w:rFonts w:ascii="Times New Roman" w:hAnsi="Times New Roman" w:cs="Times New Roman"/>
          <w:sz w:val="24"/>
          <w:szCs w:val="24"/>
        </w:rPr>
        <w:t>округа Толья</w:t>
      </w:r>
      <w:r w:rsidR="002525B6" w:rsidRPr="0078249F">
        <w:rPr>
          <w:rFonts w:ascii="Times New Roman" w:hAnsi="Times New Roman" w:cs="Times New Roman"/>
          <w:sz w:val="24"/>
          <w:szCs w:val="24"/>
        </w:rPr>
        <w:t>тти</w:t>
      </w:r>
    </w:p>
    <w:p w:rsidR="002525B6" w:rsidRPr="0078249F" w:rsidRDefault="000A2C08" w:rsidP="0078249F">
      <w:pPr>
        <w:spacing w:after="0" w:line="240" w:lineRule="auto"/>
        <w:ind w:left="10773"/>
        <w:jc w:val="center"/>
        <w:rPr>
          <w:rFonts w:ascii="Times New Roman" w:hAnsi="Times New Roman" w:cs="Times New Roman"/>
          <w:sz w:val="24"/>
          <w:szCs w:val="24"/>
        </w:rPr>
      </w:pPr>
      <w:r w:rsidRPr="0078249F">
        <w:rPr>
          <w:rFonts w:ascii="Times New Roman" w:hAnsi="Times New Roman" w:cs="Times New Roman"/>
          <w:sz w:val="24"/>
          <w:szCs w:val="24"/>
        </w:rPr>
        <w:t>о результатах</w:t>
      </w:r>
      <w:r w:rsidR="002525B6" w:rsidRPr="0078249F">
        <w:rPr>
          <w:rFonts w:ascii="Times New Roman" w:hAnsi="Times New Roman" w:cs="Times New Roman"/>
          <w:sz w:val="24"/>
          <w:szCs w:val="24"/>
        </w:rPr>
        <w:t xml:space="preserve"> его деятельности</w:t>
      </w:r>
    </w:p>
    <w:p w:rsidR="000A2C08" w:rsidRPr="0078249F" w:rsidRDefault="000A2C08" w:rsidP="0078249F">
      <w:pPr>
        <w:spacing w:after="0" w:line="240" w:lineRule="auto"/>
        <w:ind w:left="10773"/>
        <w:jc w:val="center"/>
        <w:rPr>
          <w:rFonts w:ascii="Times New Roman" w:hAnsi="Times New Roman" w:cs="Times New Roman"/>
          <w:sz w:val="24"/>
          <w:szCs w:val="24"/>
        </w:rPr>
      </w:pPr>
      <w:r w:rsidRPr="0078249F">
        <w:rPr>
          <w:rFonts w:ascii="Times New Roman" w:hAnsi="Times New Roman" w:cs="Times New Roman"/>
          <w:sz w:val="24"/>
          <w:szCs w:val="24"/>
        </w:rPr>
        <w:t>и деятель</w:t>
      </w:r>
      <w:r w:rsidR="002525B6" w:rsidRPr="0078249F">
        <w:rPr>
          <w:rFonts w:ascii="Times New Roman" w:hAnsi="Times New Roman" w:cs="Times New Roman"/>
          <w:sz w:val="24"/>
          <w:szCs w:val="24"/>
        </w:rPr>
        <w:t>ности администрации городского</w:t>
      </w:r>
      <w:r w:rsidRPr="0078249F">
        <w:rPr>
          <w:rFonts w:ascii="Times New Roman" w:hAnsi="Times New Roman" w:cs="Times New Roman"/>
          <w:sz w:val="24"/>
          <w:szCs w:val="24"/>
        </w:rPr>
        <w:t xml:space="preserve"> округа Тольятти за 2021</w:t>
      </w:r>
      <w:r w:rsidR="00481504" w:rsidRPr="0078249F">
        <w:rPr>
          <w:rFonts w:ascii="Times New Roman" w:hAnsi="Times New Roman" w:cs="Times New Roman"/>
          <w:sz w:val="24"/>
          <w:szCs w:val="24"/>
        </w:rPr>
        <w:t xml:space="preserve"> </w:t>
      </w:r>
      <w:r w:rsidRPr="0078249F">
        <w:rPr>
          <w:rFonts w:ascii="Times New Roman" w:hAnsi="Times New Roman" w:cs="Times New Roman"/>
          <w:sz w:val="24"/>
          <w:szCs w:val="24"/>
        </w:rPr>
        <w:t>год</w:t>
      </w:r>
    </w:p>
    <w:p w:rsidR="002525B6" w:rsidRPr="002525B6" w:rsidRDefault="002525B6" w:rsidP="002525B6">
      <w:pPr>
        <w:spacing w:after="0" w:line="240" w:lineRule="auto"/>
        <w:rPr>
          <w:rFonts w:ascii="Times New Roman" w:hAnsi="Times New Roman" w:cs="Times New Roman"/>
          <w:sz w:val="28"/>
          <w:szCs w:val="28"/>
        </w:rPr>
      </w:pPr>
    </w:p>
    <w:p w:rsidR="000A2C08" w:rsidRDefault="002525B6" w:rsidP="000A2C08">
      <w:pPr>
        <w:jc w:val="center"/>
        <w:rPr>
          <w:rFonts w:ascii="Times New Roman" w:hAnsi="Times New Roman" w:cs="Times New Roman"/>
          <w:sz w:val="28"/>
        </w:rPr>
      </w:pPr>
      <w:r w:rsidRPr="000A2C08">
        <w:rPr>
          <w:rFonts w:ascii="Times New Roman" w:hAnsi="Times New Roman" w:cs="Times New Roman"/>
          <w:b/>
          <w:bCs/>
          <w:sz w:val="28"/>
        </w:rPr>
        <w:t xml:space="preserve">ИНФОРМАЦИЯ ПО РЕШЕНИЮ ВОПРОСОВ, ПОСТАВЛЕННЫХ ДУМОЙ ГОРОДСКОГО ОКРУГА ТОЛЬЯТТИ ПЕРЕД ГЛАВОЙ ГОРОДСКОГО ОКРУГА </w:t>
      </w:r>
      <w:r w:rsidR="0021206B">
        <w:rPr>
          <w:rFonts w:ascii="Times New Roman" w:hAnsi="Times New Roman" w:cs="Times New Roman"/>
          <w:b/>
          <w:bCs/>
          <w:sz w:val="28"/>
        </w:rPr>
        <w:t xml:space="preserve">ТОЛЬЯТТИ </w:t>
      </w:r>
      <w:r w:rsidRPr="000A2C08">
        <w:rPr>
          <w:rFonts w:ascii="Times New Roman" w:hAnsi="Times New Roman" w:cs="Times New Roman"/>
          <w:b/>
          <w:bCs/>
          <w:sz w:val="28"/>
        </w:rPr>
        <w:t xml:space="preserve">И АДМИНИСТРАЦИЕЙ </w:t>
      </w:r>
      <w:r w:rsidR="0078249F">
        <w:rPr>
          <w:rFonts w:ascii="Times New Roman" w:hAnsi="Times New Roman" w:cs="Times New Roman"/>
          <w:b/>
          <w:bCs/>
          <w:sz w:val="28"/>
        </w:rPr>
        <w:br/>
      </w:r>
      <w:r w:rsidRPr="000A2C08">
        <w:rPr>
          <w:rFonts w:ascii="Times New Roman" w:hAnsi="Times New Roman" w:cs="Times New Roman"/>
          <w:b/>
          <w:bCs/>
          <w:sz w:val="28"/>
        </w:rPr>
        <w:t>ГОРОДСКОГО ОКРУГА ТОЛЬЯТТИ НА 202</w:t>
      </w:r>
      <w:r>
        <w:rPr>
          <w:rFonts w:ascii="Times New Roman" w:hAnsi="Times New Roman" w:cs="Times New Roman"/>
          <w:b/>
          <w:bCs/>
          <w:sz w:val="28"/>
        </w:rPr>
        <w:t>1</w:t>
      </w:r>
      <w:r w:rsidRPr="000A2C08">
        <w:rPr>
          <w:rFonts w:ascii="Times New Roman" w:hAnsi="Times New Roman" w:cs="Times New Roman"/>
          <w:b/>
          <w:bCs/>
          <w:sz w:val="28"/>
        </w:rPr>
        <w:t xml:space="preserve"> ГОД</w:t>
      </w:r>
      <w:r>
        <w:rPr>
          <w:rFonts w:ascii="Times New Roman" w:hAnsi="Times New Roman" w:cs="Times New Roman"/>
          <w:b/>
          <w:bCs/>
          <w:sz w:val="28"/>
        </w:rPr>
        <w:t xml:space="preserve"> </w:t>
      </w:r>
      <w:r w:rsidR="0078249F">
        <w:rPr>
          <w:rFonts w:ascii="Times New Roman" w:hAnsi="Times New Roman" w:cs="Times New Roman"/>
          <w:b/>
          <w:bCs/>
          <w:sz w:val="28"/>
        </w:rPr>
        <w:br/>
      </w:r>
      <w:r w:rsidR="000A2C08" w:rsidRPr="000A2C08">
        <w:rPr>
          <w:rFonts w:ascii="Times New Roman" w:hAnsi="Times New Roman" w:cs="Times New Roman"/>
          <w:sz w:val="28"/>
        </w:rPr>
        <w:t>(решение Думы городского округа Тольятти от 2</w:t>
      </w:r>
      <w:r w:rsidR="000A2C08">
        <w:rPr>
          <w:rFonts w:ascii="Times New Roman" w:hAnsi="Times New Roman" w:cs="Times New Roman"/>
          <w:sz w:val="28"/>
        </w:rPr>
        <w:t>3</w:t>
      </w:r>
      <w:r w:rsidR="000A2C08" w:rsidRPr="000A2C08">
        <w:rPr>
          <w:rFonts w:ascii="Times New Roman" w:hAnsi="Times New Roman" w:cs="Times New Roman"/>
          <w:sz w:val="28"/>
        </w:rPr>
        <w:t>.12.20</w:t>
      </w:r>
      <w:r w:rsidR="000A2C08">
        <w:rPr>
          <w:rFonts w:ascii="Times New Roman" w:hAnsi="Times New Roman" w:cs="Times New Roman"/>
          <w:sz w:val="28"/>
        </w:rPr>
        <w:t>20</w:t>
      </w:r>
      <w:r w:rsidR="000A2C08" w:rsidRPr="000A2C08">
        <w:rPr>
          <w:rFonts w:ascii="Times New Roman" w:hAnsi="Times New Roman" w:cs="Times New Roman"/>
          <w:sz w:val="28"/>
        </w:rPr>
        <w:t xml:space="preserve"> №</w:t>
      </w:r>
      <w:r w:rsidR="000A2C08">
        <w:rPr>
          <w:rFonts w:ascii="Times New Roman" w:hAnsi="Times New Roman" w:cs="Times New Roman"/>
          <w:sz w:val="28"/>
        </w:rPr>
        <w:t>797</w:t>
      </w:r>
      <w:r w:rsidR="000A2C08" w:rsidRPr="000A2C08">
        <w:rPr>
          <w:rFonts w:ascii="Times New Roman" w:hAnsi="Times New Roman" w:cs="Times New Roman"/>
          <w:sz w:val="28"/>
        </w:rPr>
        <w:t>)</w:t>
      </w:r>
    </w:p>
    <w:tbl>
      <w:tblPr>
        <w:tblW w:w="4648" w:type="pct"/>
        <w:tblInd w:w="1049" w:type="dxa"/>
        <w:tblBorders>
          <w:top w:val="outset" w:sz="6" w:space="0" w:color="000000"/>
          <w:left w:val="outset" w:sz="6" w:space="0" w:color="000000"/>
          <w:bottom w:val="outset" w:sz="6" w:space="0" w:color="000000"/>
          <w:right w:val="outset" w:sz="6" w:space="0" w:color="000000"/>
        </w:tblBorders>
        <w:tblLayout w:type="fixed"/>
        <w:tblCellMar>
          <w:top w:w="56" w:type="dxa"/>
          <w:left w:w="56" w:type="dxa"/>
          <w:bottom w:w="56" w:type="dxa"/>
          <w:right w:w="56" w:type="dxa"/>
        </w:tblCellMar>
        <w:tblLook w:val="04A0" w:firstRow="1" w:lastRow="0" w:firstColumn="1" w:lastColumn="0" w:noHBand="0" w:noVBand="1"/>
      </w:tblPr>
      <w:tblGrid>
        <w:gridCol w:w="567"/>
        <w:gridCol w:w="5103"/>
        <w:gridCol w:w="8505"/>
      </w:tblGrid>
      <w:tr w:rsidR="000A2C08" w:rsidRPr="000A2C08" w:rsidTr="002525B6">
        <w:trPr>
          <w:tblHeader/>
        </w:trPr>
        <w:tc>
          <w:tcPr>
            <w:tcW w:w="200" w:type="pct"/>
            <w:tcBorders>
              <w:top w:val="outset" w:sz="6" w:space="0" w:color="000000"/>
              <w:left w:val="outset" w:sz="6" w:space="0" w:color="000000"/>
              <w:bottom w:val="outset" w:sz="6" w:space="0" w:color="000000"/>
              <w:right w:val="outset" w:sz="6" w:space="0" w:color="000000"/>
            </w:tcBorders>
            <w:vAlign w:val="center"/>
            <w:hideMark/>
          </w:tcPr>
          <w:p w:rsidR="000A2C08" w:rsidRPr="0078249F" w:rsidRDefault="000A2C08" w:rsidP="000A2C08">
            <w:pPr>
              <w:spacing w:before="100" w:beforeAutospacing="1" w:after="100" w:afterAutospacing="1" w:line="240" w:lineRule="auto"/>
              <w:jc w:val="center"/>
              <w:rPr>
                <w:rFonts w:ascii="Times New Roman" w:eastAsia="Times New Roman" w:hAnsi="Times New Roman" w:cs="Times New Roman"/>
                <w:lang w:eastAsia="ru-RU"/>
              </w:rPr>
            </w:pPr>
            <w:r w:rsidRPr="0078249F">
              <w:rPr>
                <w:rFonts w:ascii="Times New Roman" w:eastAsia="Times New Roman" w:hAnsi="Times New Roman" w:cs="Times New Roman"/>
                <w:lang w:eastAsia="ru-RU"/>
              </w:rPr>
              <w:t>№</w:t>
            </w:r>
          </w:p>
        </w:tc>
        <w:tc>
          <w:tcPr>
            <w:tcW w:w="1800" w:type="pct"/>
            <w:tcBorders>
              <w:top w:val="outset" w:sz="6" w:space="0" w:color="000000"/>
              <w:left w:val="outset" w:sz="6" w:space="0" w:color="000000"/>
              <w:bottom w:val="outset" w:sz="6" w:space="0" w:color="000000"/>
              <w:right w:val="outset" w:sz="6" w:space="0" w:color="000000"/>
            </w:tcBorders>
            <w:vAlign w:val="center"/>
            <w:hideMark/>
          </w:tcPr>
          <w:p w:rsidR="000A2C08" w:rsidRPr="0078249F" w:rsidRDefault="000A2C08" w:rsidP="000A2C08">
            <w:pPr>
              <w:spacing w:before="100" w:beforeAutospacing="1" w:after="100" w:afterAutospacing="1" w:line="240" w:lineRule="auto"/>
              <w:jc w:val="center"/>
              <w:rPr>
                <w:rFonts w:ascii="Times New Roman" w:eastAsia="Times New Roman" w:hAnsi="Times New Roman" w:cs="Times New Roman"/>
                <w:lang w:eastAsia="ru-RU"/>
              </w:rPr>
            </w:pPr>
            <w:r w:rsidRPr="0078249F">
              <w:rPr>
                <w:rFonts w:ascii="Times New Roman" w:eastAsia="Times New Roman" w:hAnsi="Times New Roman" w:cs="Times New Roman"/>
                <w:lang w:eastAsia="ru-RU"/>
              </w:rPr>
              <w:t>Разделы</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A2C08" w:rsidRPr="0078249F" w:rsidRDefault="000A2C08" w:rsidP="000A2C08">
            <w:pPr>
              <w:spacing w:before="100" w:beforeAutospacing="1" w:after="100" w:afterAutospacing="1" w:line="240" w:lineRule="auto"/>
              <w:jc w:val="center"/>
              <w:rPr>
                <w:rFonts w:ascii="Times New Roman" w:eastAsia="Times New Roman" w:hAnsi="Times New Roman" w:cs="Times New Roman"/>
                <w:lang w:eastAsia="ru-RU"/>
              </w:rPr>
            </w:pPr>
            <w:r w:rsidRPr="0078249F">
              <w:rPr>
                <w:rFonts w:ascii="Times New Roman" w:eastAsia="Times New Roman" w:hAnsi="Times New Roman" w:cs="Times New Roman"/>
                <w:lang w:eastAsia="ru-RU"/>
              </w:rPr>
              <w:t>Информация о результатах рассмотрения вопроса по итогам 2021 года</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0A2C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ФИНАНСЫ И ЭКОНОМИКА</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по снижению </w:t>
            </w:r>
            <w:bookmarkStart w:id="0" w:name="_GoBack"/>
            <w:bookmarkEnd w:id="0"/>
            <w:r w:rsidRPr="000A2C08">
              <w:rPr>
                <w:rFonts w:ascii="Times New Roman" w:eastAsia="Times New Roman" w:hAnsi="Times New Roman" w:cs="Times New Roman"/>
                <w:sz w:val="24"/>
                <w:szCs w:val="24"/>
                <w:lang w:eastAsia="ru-RU"/>
              </w:rPr>
              <w:t xml:space="preserve">муниципального долга и по уменьшению бюджетных расходов на обслуживание муниципального долга, в том числе по замене коммерческих кредитов </w:t>
            </w:r>
            <w:proofErr w:type="gramStart"/>
            <w:r w:rsidRPr="000A2C08">
              <w:rPr>
                <w:rFonts w:ascii="Times New Roman" w:eastAsia="Times New Roman" w:hAnsi="Times New Roman" w:cs="Times New Roman"/>
                <w:sz w:val="24"/>
                <w:szCs w:val="24"/>
                <w:lang w:eastAsia="ru-RU"/>
              </w:rPr>
              <w:t>бюджетными</w:t>
            </w:r>
            <w:proofErr w:type="gramEnd"/>
            <w:r w:rsidRPr="000A2C08">
              <w:rPr>
                <w:rFonts w:ascii="Times New Roman" w:eastAsia="Times New Roman" w:hAnsi="Times New Roman" w:cs="Times New Roman"/>
                <w:sz w:val="24"/>
                <w:szCs w:val="24"/>
                <w:lang w:eastAsia="ru-RU"/>
              </w:rPr>
              <w:t xml:space="preserve"> (с указанием результатов)?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Снижение уровня муниципального долга (объем муниципального долга за 2021 год снижен на 400 000 тыс. руб.: с 5 700 000 тыс. руб. до 5 300 000 тыс. руб.), привлечение четырех траншей бюджетного кредита (в сумме 1 355 545 тыс. руб., сроком до 240 дней под 0,1% годовых), осуществление заимствования остатков средств бюджетных и автономных учреждений, досрочное погашение кредитов, а также</w:t>
            </w:r>
            <w:proofErr w:type="gramEnd"/>
            <w:r w:rsidRPr="000A2C08">
              <w:rPr>
                <w:rFonts w:ascii="Times New Roman" w:eastAsia="Times New Roman" w:hAnsi="Times New Roman" w:cs="Times New Roman"/>
                <w:sz w:val="24"/>
                <w:szCs w:val="24"/>
                <w:lang w:eastAsia="ru-RU"/>
              </w:rPr>
              <w:t xml:space="preserve"> не привлечение кредитных ресурсов в объеме открытых кредитных линий, позволило уменьшить расходы на обслуживание муниципального долга в 2021 году на 233 095 тыс. руб. от первоначального плана, и на 87 938 тыс. руб. по сравнению с фактическим исполнением 2020 года. </w:t>
            </w:r>
            <w:r w:rsidRPr="000A2C08">
              <w:rPr>
                <w:rFonts w:ascii="Times New Roman" w:eastAsia="Times New Roman" w:hAnsi="Times New Roman" w:cs="Times New Roman"/>
                <w:sz w:val="24"/>
                <w:szCs w:val="24"/>
                <w:lang w:eastAsia="ru-RU"/>
              </w:rPr>
              <w:br/>
              <w:t>Муниципальный долг городского округа Тольятти по состоянию на 01.01.2022 года составил 5 300 000 тыс. руб., или 70,3% объема доходов бюджета без учета безвозмездных поступлений. По сравнению с утвержденным верхним пределом муниципального долга на 01.01.2022 года долговая нагрузка снижена на 73 013 тыс. руб. и на 400 000 тыс. руб. по сравнению с 2020 годом.</w:t>
            </w:r>
            <w:r w:rsidRPr="000A2C08">
              <w:rPr>
                <w:rFonts w:ascii="Times New Roman" w:eastAsia="Times New Roman" w:hAnsi="Times New Roman" w:cs="Times New Roman"/>
                <w:sz w:val="24"/>
                <w:szCs w:val="24"/>
                <w:lang w:eastAsia="ru-RU"/>
              </w:rPr>
              <w:br/>
              <w:t xml:space="preserve">С целью реализации возможности привлечения бюджетных кредитов из областного бюджета, администрацией городского округа Тольятти в течение 2021 года направлялись письма в Министерство управления финансами Самарской области с предложением о корректировке условия, предусмотренного подпунктом 9 пункта 2.1. Порядка предоставления, использования и возврата </w:t>
            </w:r>
            <w:r w:rsidRPr="000A2C08">
              <w:rPr>
                <w:rFonts w:ascii="Times New Roman" w:eastAsia="Times New Roman" w:hAnsi="Times New Roman" w:cs="Times New Roman"/>
                <w:sz w:val="24"/>
                <w:szCs w:val="24"/>
                <w:lang w:eastAsia="ru-RU"/>
              </w:rPr>
              <w:lastRenderedPageBreak/>
              <w:t xml:space="preserve">бюджетных кредитов из областного бюджета местным бюджетам от 20.01.2016 № 14, в редакции Бюджетного кодекса РФ. Данное условие заключается в соблюдении требования о </w:t>
            </w:r>
            <w:proofErr w:type="spellStart"/>
            <w:r w:rsidRPr="000A2C08">
              <w:rPr>
                <w:rFonts w:ascii="Times New Roman" w:eastAsia="Times New Roman" w:hAnsi="Times New Roman" w:cs="Times New Roman"/>
                <w:sz w:val="24"/>
                <w:szCs w:val="24"/>
                <w:lang w:eastAsia="ru-RU"/>
              </w:rPr>
              <w:t>непревышении</w:t>
            </w:r>
            <w:proofErr w:type="spellEnd"/>
            <w:r w:rsidRPr="000A2C08">
              <w:rPr>
                <w:rFonts w:ascii="Times New Roman" w:eastAsia="Times New Roman" w:hAnsi="Times New Roman" w:cs="Times New Roman"/>
                <w:sz w:val="24"/>
                <w:szCs w:val="24"/>
                <w:lang w:eastAsia="ru-RU"/>
              </w:rPr>
              <w:t xml:space="preserve"> годовой суммы платежей по погашению и обслуживанию муниципального долга 20% общего объема налоговых, неналоговых доходов местного бюджета и дотаций из бюджетов бюджетной системы Российской Федерации и не позволяет администрации городского округа Тольятти обратиться за предоставлением областных бюджетных кредитов.</w:t>
            </w:r>
            <w:r w:rsidRPr="000A2C08">
              <w:rPr>
                <w:rFonts w:ascii="Times New Roman" w:eastAsia="Times New Roman" w:hAnsi="Times New Roman" w:cs="Times New Roman"/>
                <w:sz w:val="24"/>
                <w:szCs w:val="24"/>
                <w:lang w:eastAsia="ru-RU"/>
              </w:rPr>
              <w:br/>
              <w:t xml:space="preserve">В настоящее время Министерство управления финансами Самарской области рассматривает вопрос о возможности корректировки данного условия и в случае принятия положительного решения, городской округ Тольятти планирует привлечь бюджетные кредиты из областного бюджета в пределах установленных лимитов.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по увеличению доходной части бюджета городского округа Тольятти, и какие предложения направлены администрацией в части увеличения отчислений в бюджет городского округа Тольятти от налога на доходы физических лиц?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В целях активизации работы по мобилизации налоговых доходов в бюджет города Тольятти, изыскания дополнительных резервов поступлений на системной основе и для достижения плановых значений по собственным доходам в городском округе Тольятти в 2021 году реализовывался план мероприятий, направленный на увеличение собственных доходов бюджета городского округа. В результате проведенных мероприятий в бюджет городского округа в 2021 году поступило 497 933,3 тыс. руб., что на 66 325,3 тыс. руб. больше установленного значения целевого показателя на 2021 год. </w:t>
            </w:r>
            <w:proofErr w:type="gramStart"/>
            <w:r w:rsidRPr="000A2C08">
              <w:rPr>
                <w:rFonts w:ascii="Times New Roman" w:eastAsia="Times New Roman" w:hAnsi="Times New Roman" w:cs="Times New Roman"/>
                <w:sz w:val="24"/>
                <w:szCs w:val="24"/>
                <w:lang w:eastAsia="ru-RU"/>
              </w:rPr>
              <w:t xml:space="preserve">С целью увеличения собираемости доходов и усиления ответственности главных администраторов налоговых доходов в 2021 году в плане </w:t>
            </w:r>
            <w:r w:rsidR="00816DEA">
              <w:rPr>
                <w:rFonts w:ascii="Times New Roman" w:eastAsia="Times New Roman" w:hAnsi="Times New Roman" w:cs="Times New Roman"/>
                <w:sz w:val="24"/>
                <w:szCs w:val="24"/>
                <w:lang w:eastAsia="ru-RU"/>
              </w:rPr>
              <w:t>мероприятий предусмотрен пункт «</w:t>
            </w:r>
            <w:r w:rsidRPr="000A2C08">
              <w:rPr>
                <w:rFonts w:ascii="Times New Roman" w:eastAsia="Times New Roman" w:hAnsi="Times New Roman" w:cs="Times New Roman"/>
                <w:sz w:val="24"/>
                <w:szCs w:val="24"/>
                <w:lang w:eastAsia="ru-RU"/>
              </w:rPr>
              <w:t xml:space="preserve">Поступления в бюджет средств по результатам </w:t>
            </w:r>
            <w:proofErr w:type="spellStart"/>
            <w:r w:rsidRPr="000A2C08">
              <w:rPr>
                <w:rFonts w:ascii="Times New Roman" w:eastAsia="Times New Roman" w:hAnsi="Times New Roman" w:cs="Times New Roman"/>
                <w:sz w:val="24"/>
                <w:szCs w:val="24"/>
                <w:lang w:eastAsia="ru-RU"/>
              </w:rPr>
              <w:t>претензионно</w:t>
            </w:r>
            <w:proofErr w:type="spellEnd"/>
            <w:r w:rsidRPr="000A2C08">
              <w:rPr>
                <w:rFonts w:ascii="Times New Roman" w:eastAsia="Times New Roman" w:hAnsi="Times New Roman" w:cs="Times New Roman"/>
                <w:sz w:val="24"/>
                <w:szCs w:val="24"/>
                <w:lang w:eastAsia="ru-RU"/>
              </w:rPr>
              <w:t>-исковой работы с должниками по взысканию задолженности по налоговым доходам в соотв</w:t>
            </w:r>
            <w:r w:rsidR="00816DEA">
              <w:rPr>
                <w:rFonts w:ascii="Times New Roman" w:eastAsia="Times New Roman" w:hAnsi="Times New Roman" w:cs="Times New Roman"/>
                <w:sz w:val="24"/>
                <w:szCs w:val="24"/>
                <w:lang w:eastAsia="ru-RU"/>
              </w:rPr>
              <w:t>етствии с утвержденным порядком»</w:t>
            </w:r>
            <w:r w:rsidRPr="000A2C08">
              <w:rPr>
                <w:rFonts w:ascii="Times New Roman" w:eastAsia="Times New Roman" w:hAnsi="Times New Roman" w:cs="Times New Roman"/>
                <w:sz w:val="24"/>
                <w:szCs w:val="24"/>
                <w:lang w:eastAsia="ru-RU"/>
              </w:rPr>
              <w:t xml:space="preserve"> с целевым показателем по налогу на имущество физических лиц – 112 752 тыс. руб. и земельному налогу – 33 896 тыс</w:t>
            </w:r>
            <w:proofErr w:type="gramEnd"/>
            <w:r w:rsidRPr="000A2C08">
              <w:rPr>
                <w:rFonts w:ascii="Times New Roman" w:eastAsia="Times New Roman" w:hAnsi="Times New Roman" w:cs="Times New Roman"/>
                <w:sz w:val="24"/>
                <w:szCs w:val="24"/>
                <w:lang w:eastAsia="ru-RU"/>
              </w:rPr>
              <w:t xml:space="preserve">. руб. в результате снижение задолженности составило по налогу на имущество физических лиц – 142 071 тыс. руб. или 126,0% к значению целевого показателя, по земельному налогу – 66 061 тыс. руб. или 194,9% к значению целевого показателя.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результате организации </w:t>
            </w:r>
            <w:proofErr w:type="spellStart"/>
            <w:r w:rsidRPr="000A2C08">
              <w:rPr>
                <w:rFonts w:ascii="Times New Roman" w:eastAsia="Times New Roman" w:hAnsi="Times New Roman" w:cs="Times New Roman"/>
                <w:sz w:val="24"/>
                <w:szCs w:val="24"/>
                <w:lang w:eastAsia="ru-RU"/>
              </w:rPr>
              <w:t>претензионно</w:t>
            </w:r>
            <w:proofErr w:type="spellEnd"/>
            <w:r w:rsidRPr="000A2C08">
              <w:rPr>
                <w:rFonts w:ascii="Times New Roman" w:eastAsia="Times New Roman" w:hAnsi="Times New Roman" w:cs="Times New Roman"/>
                <w:sz w:val="24"/>
                <w:szCs w:val="24"/>
                <w:lang w:eastAsia="ru-RU"/>
              </w:rPr>
              <w:t xml:space="preserve">-исковой работы с должниками по взысканию задолженности по неналоговым платежам в 2021 году в бюджет </w:t>
            </w:r>
            <w:r w:rsidRPr="000A2C08">
              <w:rPr>
                <w:rFonts w:ascii="Times New Roman" w:eastAsia="Times New Roman" w:hAnsi="Times New Roman" w:cs="Times New Roman"/>
                <w:sz w:val="24"/>
                <w:szCs w:val="24"/>
                <w:lang w:eastAsia="ru-RU"/>
              </w:rPr>
              <w:lastRenderedPageBreak/>
              <w:t>городского округа поступили денежные средства в сумме 92 746,8 тыс. руб. или 95,9% к значению годового значения целевого показателя – 96 659 тыс. руб., в том числе в досудебном порядке – 63 862,4 тыс. руб., по решениям судов – 28 884,4 тыс. руб. Кроме того</w:t>
            </w:r>
            <w:proofErr w:type="gramEnd"/>
            <w:r w:rsidRPr="000A2C08">
              <w:rPr>
                <w:rFonts w:ascii="Times New Roman" w:eastAsia="Times New Roman" w:hAnsi="Times New Roman" w:cs="Times New Roman"/>
                <w:sz w:val="24"/>
                <w:szCs w:val="24"/>
                <w:lang w:eastAsia="ru-RU"/>
              </w:rPr>
              <w:t xml:space="preserve">, администраторами доходов в 2021 году проводилась </w:t>
            </w:r>
            <w:proofErr w:type="spellStart"/>
            <w:r w:rsidRPr="000A2C08">
              <w:rPr>
                <w:rFonts w:ascii="Times New Roman" w:eastAsia="Times New Roman" w:hAnsi="Times New Roman" w:cs="Times New Roman"/>
                <w:sz w:val="24"/>
                <w:szCs w:val="24"/>
                <w:lang w:eastAsia="ru-RU"/>
              </w:rPr>
              <w:t>претензионно</w:t>
            </w:r>
            <w:proofErr w:type="spellEnd"/>
            <w:r w:rsidRPr="000A2C08">
              <w:rPr>
                <w:rFonts w:ascii="Times New Roman" w:eastAsia="Times New Roman" w:hAnsi="Times New Roman" w:cs="Times New Roman"/>
                <w:sz w:val="24"/>
                <w:szCs w:val="24"/>
                <w:lang w:eastAsia="ru-RU"/>
              </w:rPr>
              <w:t xml:space="preserve"> - исковая работа по взысканию сумм неосновательного обогащения за фактическое пользование земельными участками, в результате поступило в бюджет – 62 496,7 тыс. руб. или 144,8% к значению целевого показателя - 43 143 тыс. руб., в том числе добровольно оплачено</w:t>
            </w:r>
            <w:r w:rsidR="00816DEA">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- 25 383,0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в судебном порядке – 37 113,7 тыс. руб.</w:t>
            </w:r>
            <w:r w:rsidRPr="000A2C08">
              <w:rPr>
                <w:rFonts w:ascii="Times New Roman" w:eastAsia="Times New Roman" w:hAnsi="Times New Roman" w:cs="Times New Roman"/>
                <w:sz w:val="24"/>
                <w:szCs w:val="24"/>
                <w:lang w:eastAsia="ru-RU"/>
              </w:rPr>
              <w:br/>
              <w:t xml:space="preserve">Планом мероприятий предусматривается проведение следующей работы, </w:t>
            </w:r>
            <w:proofErr w:type="gramStart"/>
            <w:r w:rsidRPr="000A2C08">
              <w:rPr>
                <w:rFonts w:ascii="Times New Roman" w:eastAsia="Times New Roman" w:hAnsi="Times New Roman" w:cs="Times New Roman"/>
                <w:sz w:val="24"/>
                <w:szCs w:val="24"/>
                <w:lang w:eastAsia="ru-RU"/>
              </w:rPr>
              <w:t>направленной</w:t>
            </w:r>
            <w:proofErr w:type="gramEnd"/>
            <w:r w:rsidRPr="000A2C08">
              <w:rPr>
                <w:rFonts w:ascii="Times New Roman" w:eastAsia="Times New Roman" w:hAnsi="Times New Roman" w:cs="Times New Roman"/>
                <w:sz w:val="24"/>
                <w:szCs w:val="24"/>
                <w:lang w:eastAsia="ru-RU"/>
              </w:rPr>
              <w:t xml:space="preserve"> на увеличение поступлений в бюджет по налоговым доходам:</w:t>
            </w:r>
            <w:r w:rsidRPr="000A2C08">
              <w:rPr>
                <w:rFonts w:ascii="Times New Roman" w:eastAsia="Times New Roman" w:hAnsi="Times New Roman" w:cs="Times New Roman"/>
                <w:sz w:val="24"/>
                <w:szCs w:val="24"/>
                <w:lang w:eastAsia="ru-RU"/>
              </w:rPr>
              <w:br/>
              <w:t>1. Актуализация сведений об объектах недвижимости:</w:t>
            </w:r>
            <w:r w:rsidRPr="000A2C08">
              <w:rPr>
                <w:rFonts w:ascii="Times New Roman" w:eastAsia="Times New Roman" w:hAnsi="Times New Roman" w:cs="Times New Roman"/>
                <w:sz w:val="24"/>
                <w:szCs w:val="24"/>
                <w:lang w:eastAsia="ru-RU"/>
              </w:rPr>
              <w:br/>
              <w:t>- сведений ГКН;</w:t>
            </w:r>
            <w:r w:rsidRPr="000A2C08">
              <w:rPr>
                <w:rFonts w:ascii="Times New Roman" w:eastAsia="Times New Roman" w:hAnsi="Times New Roman" w:cs="Times New Roman"/>
                <w:sz w:val="24"/>
                <w:szCs w:val="24"/>
                <w:lang w:eastAsia="ru-RU"/>
              </w:rPr>
              <w:br/>
              <w:t>- работа с земельными участками, по которым не начисляется земельный налог;</w:t>
            </w:r>
            <w:r w:rsidRPr="000A2C08">
              <w:rPr>
                <w:rFonts w:ascii="Times New Roman" w:eastAsia="Times New Roman" w:hAnsi="Times New Roman" w:cs="Times New Roman"/>
                <w:sz w:val="24"/>
                <w:szCs w:val="24"/>
                <w:lang w:eastAsia="ru-RU"/>
              </w:rPr>
              <w:br/>
              <w:t xml:space="preserve">- актуализация Перечня </w:t>
            </w:r>
            <w:proofErr w:type="spellStart"/>
            <w:r w:rsidRPr="000A2C08">
              <w:rPr>
                <w:rFonts w:ascii="Times New Roman" w:eastAsia="Times New Roman" w:hAnsi="Times New Roman" w:cs="Times New Roman"/>
                <w:sz w:val="24"/>
                <w:szCs w:val="24"/>
                <w:lang w:eastAsia="ru-RU"/>
              </w:rPr>
              <w:t>ОКСов</w:t>
            </w:r>
            <w:proofErr w:type="spellEnd"/>
            <w:r w:rsidRPr="000A2C08">
              <w:rPr>
                <w:rFonts w:ascii="Times New Roman" w:eastAsia="Times New Roman" w:hAnsi="Times New Roman" w:cs="Times New Roman"/>
                <w:sz w:val="24"/>
                <w:szCs w:val="24"/>
                <w:lang w:eastAsia="ru-RU"/>
              </w:rPr>
              <w:t>, подпадающих под статью 378.2 Налогового кодекса РФ, подлежащих налогообложению по повышенной ставке налога на имущество;</w:t>
            </w:r>
            <w:r w:rsidRPr="000A2C08">
              <w:rPr>
                <w:rFonts w:ascii="Times New Roman" w:eastAsia="Times New Roman" w:hAnsi="Times New Roman" w:cs="Times New Roman"/>
                <w:sz w:val="24"/>
                <w:szCs w:val="24"/>
                <w:lang w:eastAsia="ru-RU"/>
              </w:rPr>
              <w:br/>
              <w:t xml:space="preserve">2. Рассмотрение на межведомственной комиссии по урегулированию задолженности по доходам бюджета и легализации </w:t>
            </w:r>
            <w:proofErr w:type="spellStart"/>
            <w:r w:rsidRPr="000A2C08">
              <w:rPr>
                <w:rFonts w:ascii="Times New Roman" w:eastAsia="Times New Roman" w:hAnsi="Times New Roman" w:cs="Times New Roman"/>
                <w:sz w:val="24"/>
                <w:szCs w:val="24"/>
                <w:lang w:eastAsia="ru-RU"/>
              </w:rPr>
              <w:t>недекларируемой</w:t>
            </w:r>
            <w:proofErr w:type="spellEnd"/>
            <w:r w:rsidRPr="000A2C08">
              <w:rPr>
                <w:rFonts w:ascii="Times New Roman" w:eastAsia="Times New Roman" w:hAnsi="Times New Roman" w:cs="Times New Roman"/>
                <w:sz w:val="24"/>
                <w:szCs w:val="24"/>
                <w:lang w:eastAsia="ru-RU"/>
              </w:rPr>
              <w:t xml:space="preserve"> части заработной платы при администрации городского округа Тольятти юридических лиц и индивидуальных предпринимателей, имеющих задолженность.</w:t>
            </w:r>
            <w:r w:rsidRPr="000A2C08">
              <w:rPr>
                <w:rFonts w:ascii="Times New Roman" w:eastAsia="Times New Roman" w:hAnsi="Times New Roman" w:cs="Times New Roman"/>
                <w:sz w:val="24"/>
                <w:szCs w:val="24"/>
                <w:lang w:eastAsia="ru-RU"/>
              </w:rPr>
              <w:br/>
              <w:t>3. Налоговыми органами осуществляются мероприятия по привлечению физических лиц к декларированию доходов, полученных от продажи и аренды движимого и недвижимого имущества. Создана комиссия по легализации объектов налогообложения, на которую, с целью привлечения к декларированию доходов от сдачи в аренду, приглашаются физические лица, имеющие в собственности несколько объектов налогообложения, выявленные в базе данных налоговых органов.</w:t>
            </w:r>
            <w:r w:rsidRPr="000A2C08">
              <w:rPr>
                <w:rFonts w:ascii="Times New Roman" w:eastAsia="Times New Roman" w:hAnsi="Times New Roman" w:cs="Times New Roman"/>
                <w:sz w:val="24"/>
                <w:szCs w:val="24"/>
                <w:lang w:eastAsia="ru-RU"/>
              </w:rPr>
              <w:br/>
              <w:t>Кроме того, в целях расширения ежегодно утверждаемого Перечня объектов недвижимого имущества, указанных в подпунктах 1 и 2 пункта 1 ст. 378.2 Налогового кодекса РФ, в отношении которых налоговая база определяется как их кадастровая стоимость для целей налогообложения (дале</w:t>
            </w:r>
            <w:proofErr w:type="gramStart"/>
            <w:r w:rsidRPr="000A2C08">
              <w:rPr>
                <w:rFonts w:ascii="Times New Roman" w:eastAsia="Times New Roman" w:hAnsi="Times New Roman" w:cs="Times New Roman"/>
                <w:sz w:val="24"/>
                <w:szCs w:val="24"/>
                <w:lang w:eastAsia="ru-RU"/>
              </w:rPr>
              <w:t>е-</w:t>
            </w:r>
            <w:proofErr w:type="gramEnd"/>
            <w:r w:rsidRPr="000A2C08">
              <w:rPr>
                <w:rFonts w:ascii="Times New Roman" w:eastAsia="Times New Roman" w:hAnsi="Times New Roman" w:cs="Times New Roman"/>
                <w:sz w:val="24"/>
                <w:szCs w:val="24"/>
                <w:lang w:eastAsia="ru-RU"/>
              </w:rPr>
              <w:t xml:space="preserve"> Перечень), осуществляется работа комиссии по определению вида фактического </w:t>
            </w:r>
            <w:r w:rsidRPr="000A2C08">
              <w:rPr>
                <w:rFonts w:ascii="Times New Roman" w:eastAsia="Times New Roman" w:hAnsi="Times New Roman" w:cs="Times New Roman"/>
                <w:sz w:val="24"/>
                <w:szCs w:val="24"/>
                <w:lang w:eastAsia="ru-RU"/>
              </w:rPr>
              <w:lastRenderedPageBreak/>
              <w:t>использования зданий и помещений, расположенных на территории городского округа Тольятти, с целью включения помещений в перечень объектов, облагаемых по повышенной ставке налога в соответствии со ст.378.2 Налогового кодекса РФ, что позволяет увеличить доходную часть бюджета.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соответствии с принятым законом Самарской области от 31.10.2019 № 105-ГД «О внесении изменений в Закон Самарской области «О бюджетном устройстве и бюджетном процессе в Самарской области», с 01.01.2021 года увеличились единые нормативы отчислений в бюджеты городских округов от налога, взимаемого в связи с применением упрощенной системы налогообложения, до 23 процентов налоговых доходов областного бюджета от указанного налога вместо 4 процентов</w:t>
            </w:r>
            <w:proofErr w:type="gramEnd"/>
            <w:r w:rsidRPr="000A2C08">
              <w:rPr>
                <w:rFonts w:ascii="Times New Roman" w:eastAsia="Times New Roman" w:hAnsi="Times New Roman" w:cs="Times New Roman"/>
                <w:sz w:val="24"/>
                <w:szCs w:val="24"/>
                <w:lang w:eastAsia="ru-RU"/>
              </w:rPr>
              <w:t xml:space="preserve"> в 2020 году.</w:t>
            </w:r>
            <w:r w:rsidRPr="000A2C08">
              <w:rPr>
                <w:rFonts w:ascii="Times New Roman" w:eastAsia="Times New Roman" w:hAnsi="Times New Roman" w:cs="Times New Roman"/>
                <w:sz w:val="24"/>
                <w:szCs w:val="24"/>
                <w:lang w:eastAsia="ru-RU"/>
              </w:rPr>
              <w:br/>
              <w:t>В 2021 году предложения в Правительство Самарской области и министерство управления финансами Самарской области об увеличении норматива отчислений по налогам не направлялись в связи с неоднократными отказами в предыдущие годы.</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повышения эффективности использования бюджетных средств и сокращения неэффективных расходов (с указанием результатов)?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Для увеличения доходной и расходной части бюджета городского округа Тольятти за счет средств вышестоящих бюджетов, городской округ Тольятти в 2021 году принимал активное участие в реализации национальных проектов и государственных программ Самарской области. Администрацией городского округа Тольятти были поданы заявки на участие в мероприятиях государственных программ Самарской области для решения вопросов местного значения на 2021 год (5 нацпроектов, 14 государственных программ Самарской области, непрограммные расходы) на общую сумму 1 404 369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в </w:t>
            </w:r>
            <w:proofErr w:type="spellStart"/>
            <w:r w:rsidRPr="000A2C08">
              <w:rPr>
                <w:rFonts w:ascii="Times New Roman" w:eastAsia="Times New Roman" w:hAnsi="Times New Roman" w:cs="Times New Roman"/>
                <w:sz w:val="24"/>
                <w:szCs w:val="24"/>
                <w:lang w:eastAsia="ru-RU"/>
              </w:rPr>
              <w:t>т.ч</w:t>
            </w:r>
            <w:proofErr w:type="spellEnd"/>
            <w:r w:rsidRPr="000A2C08">
              <w:rPr>
                <w:rFonts w:ascii="Times New Roman" w:eastAsia="Times New Roman" w:hAnsi="Times New Roman" w:cs="Times New Roman"/>
                <w:sz w:val="24"/>
                <w:szCs w:val="24"/>
                <w:lang w:eastAsia="ru-RU"/>
              </w:rPr>
              <w:t xml:space="preserve">. за счет средств федерального бюджета 175 932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областного бюджета – 1 000 339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муниципального бюджета – 228 098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Всего за 2021 год поступило в городской округ средств из вышестоящих бюджетов (с учетом остатков прошлых лет) в объёме 8 814 590 тыс. руб., из них: субсидий для </w:t>
            </w:r>
            <w:proofErr w:type="spellStart"/>
            <w:r w:rsidRPr="000A2C08">
              <w:rPr>
                <w:rFonts w:ascii="Times New Roman" w:eastAsia="Times New Roman" w:hAnsi="Times New Roman" w:cs="Times New Roman"/>
                <w:sz w:val="24"/>
                <w:szCs w:val="24"/>
                <w:lang w:eastAsia="ru-RU"/>
              </w:rPr>
              <w:t>софинансирования</w:t>
            </w:r>
            <w:proofErr w:type="spellEnd"/>
            <w:r w:rsidRPr="000A2C08">
              <w:rPr>
                <w:rFonts w:ascii="Times New Roman" w:eastAsia="Times New Roman" w:hAnsi="Times New Roman" w:cs="Times New Roman"/>
                <w:sz w:val="24"/>
                <w:szCs w:val="24"/>
                <w:lang w:eastAsia="ru-RU"/>
              </w:rPr>
              <w:t xml:space="preserve"> расходных обязательств по вопросам местного значения – 2 863 600 тыс. руб., субвенций на исполнение переданных государственных полномочий – 4 715 869 тыс. руб., дотаций местным бюджетам - 1 </w:t>
            </w:r>
            <w:proofErr w:type="gramStart"/>
            <w:r w:rsidRPr="000A2C08">
              <w:rPr>
                <w:rFonts w:ascii="Times New Roman" w:eastAsia="Times New Roman" w:hAnsi="Times New Roman" w:cs="Times New Roman"/>
                <w:sz w:val="24"/>
                <w:szCs w:val="24"/>
                <w:lang w:eastAsia="ru-RU"/>
              </w:rPr>
              <w:t>086 241 тыс. руб., иных межбюджетных трансфертов – 148 880 тыс. руб.</w:t>
            </w:r>
            <w:r w:rsidRPr="000A2C08">
              <w:rPr>
                <w:rFonts w:ascii="Times New Roman" w:eastAsia="Times New Roman" w:hAnsi="Times New Roman" w:cs="Times New Roman"/>
                <w:sz w:val="24"/>
                <w:szCs w:val="24"/>
                <w:lang w:eastAsia="ru-RU"/>
              </w:rPr>
              <w:br/>
              <w:t xml:space="preserve">В 2021 году в бюджет городского округа средств вышестоящих бюджетов поступило на 947 682 тыс. руб. больше по сравнению с 2020 годом, из них: по </w:t>
            </w:r>
            <w:r w:rsidRPr="000A2C08">
              <w:rPr>
                <w:rFonts w:ascii="Times New Roman" w:eastAsia="Times New Roman" w:hAnsi="Times New Roman" w:cs="Times New Roman"/>
                <w:sz w:val="24"/>
                <w:szCs w:val="24"/>
                <w:lang w:eastAsia="ru-RU"/>
              </w:rPr>
              <w:lastRenderedPageBreak/>
              <w:t>дотациям на 77 850 тыс. руб., субвенциям на исполнение переданных государственных полномочий на 277 391 тыс. руб., по субсидиям на решение вопросов местного значения</w:t>
            </w:r>
            <w:proofErr w:type="gramEnd"/>
            <w:r w:rsidRPr="000A2C08">
              <w:rPr>
                <w:rFonts w:ascii="Times New Roman" w:eastAsia="Times New Roman" w:hAnsi="Times New Roman" w:cs="Times New Roman"/>
                <w:sz w:val="24"/>
                <w:szCs w:val="24"/>
                <w:lang w:eastAsia="ru-RU"/>
              </w:rPr>
              <w:t xml:space="preserve"> на 502 705 тыс. руб., иным межбюджетным трансфертам на 89 736 тыс. руб.</w:t>
            </w:r>
            <w:r w:rsidRPr="000A2C08">
              <w:rPr>
                <w:rFonts w:ascii="Times New Roman" w:eastAsia="Times New Roman" w:hAnsi="Times New Roman" w:cs="Times New Roman"/>
                <w:sz w:val="24"/>
                <w:szCs w:val="24"/>
                <w:lang w:eastAsia="ru-RU"/>
              </w:rPr>
              <w:br/>
              <w:t>Профинансированы расходы за счет средств вышестоящих бюджетов в сумме 6 836 675 тыс. руб. (без учета дотаций).</w:t>
            </w:r>
            <w:r w:rsidRPr="000A2C08">
              <w:rPr>
                <w:rFonts w:ascii="Times New Roman" w:eastAsia="Times New Roman" w:hAnsi="Times New Roman" w:cs="Times New Roman"/>
                <w:sz w:val="24"/>
                <w:szCs w:val="24"/>
                <w:lang w:eastAsia="ru-RU"/>
              </w:rPr>
              <w:br/>
              <w:t xml:space="preserve">Планирование и финансирование расходов бюджета городского округа продолжает осуществляться в рамках муниципальных программ, позволяющих оценить эффективность их исполнения. По итогам 2020 года 27 муниципальных программ, подлежащих финансированию, были признаны эффективными. Финансирование составило 13 772 769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или 94,9% от общих расходов и 96,6% от плана.</w:t>
            </w:r>
            <w:r w:rsidRPr="000A2C08">
              <w:rPr>
                <w:rFonts w:ascii="Times New Roman" w:eastAsia="Times New Roman" w:hAnsi="Times New Roman" w:cs="Times New Roman"/>
                <w:sz w:val="24"/>
                <w:szCs w:val="24"/>
                <w:lang w:eastAsia="ru-RU"/>
              </w:rPr>
              <w:br/>
              <w:t>В 2021 году доля расходов, формируемых в рамках 26 муниципальных программ, составила 94,8% в общем объеме бюджетных ассигнований или 15 558 489 тыс. руб., финансирование составило 14 975 078 тыс. руб., или 94,8 % от общих расходов и 96,3% от плана.</w:t>
            </w:r>
            <w:r w:rsidRPr="000A2C08">
              <w:rPr>
                <w:rFonts w:ascii="Times New Roman" w:eastAsia="Times New Roman" w:hAnsi="Times New Roman" w:cs="Times New Roman"/>
                <w:sz w:val="24"/>
                <w:szCs w:val="24"/>
                <w:lang w:eastAsia="ru-RU"/>
              </w:rPr>
              <w:br/>
              <w:t>Ежегодно проводится оценка выполнения муниципальными учреждениями городского округа Тольятти муниципального задания. В 2021 году результаты выполнения муниципального задания за 2020 год утверждены постановлением администрации городского округа от 18.03.2021 № 1232–п/1 «Об утверждении Отчета о выполнении муниципальных заданий на оказание муниципальных услуг (выполнение работ) муниципальными учреждениями городского округа Тольятти за 2020 год».</w:t>
            </w:r>
            <w:r w:rsidRPr="000A2C08">
              <w:rPr>
                <w:rFonts w:ascii="Times New Roman" w:eastAsia="Times New Roman" w:hAnsi="Times New Roman" w:cs="Times New Roman"/>
                <w:sz w:val="24"/>
                <w:szCs w:val="24"/>
                <w:lang w:eastAsia="ru-RU"/>
              </w:rPr>
              <w:br/>
              <w:t>В соответствии с порядками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проводилась оценка достижения получателями субсидий из бюджета городского округа, установленных показателей результативности.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2021 году проведены балансовые комиссии по подведению итогов финансово-хозяйственной деятельности муниципальных предприятий и муниципальных учреждений за 2020 год, за 1-е полугодие 2021 года в соответствие с </w:t>
            </w:r>
            <w:r w:rsidRPr="000A2C08">
              <w:rPr>
                <w:rFonts w:ascii="Times New Roman" w:eastAsia="Times New Roman" w:hAnsi="Times New Roman" w:cs="Times New Roman"/>
                <w:sz w:val="24"/>
                <w:szCs w:val="24"/>
                <w:lang w:eastAsia="ru-RU"/>
              </w:rPr>
              <w:lastRenderedPageBreak/>
              <w:t>Положением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w:t>
            </w:r>
            <w:proofErr w:type="gramEnd"/>
            <w:r w:rsidRPr="000A2C08">
              <w:rPr>
                <w:rFonts w:ascii="Times New Roman" w:eastAsia="Times New Roman" w:hAnsi="Times New Roman" w:cs="Times New Roman"/>
                <w:sz w:val="24"/>
                <w:szCs w:val="24"/>
                <w:lang w:eastAsia="ru-RU"/>
              </w:rPr>
              <w:t xml:space="preserve"> управления за муниципальными учреждениями городского округа Тольятти, утвержденным постановлением мэрии городского округа от 01.04.2014 № 983-п/1.</w:t>
            </w:r>
            <w:r w:rsidRPr="000A2C08">
              <w:rPr>
                <w:rFonts w:ascii="Times New Roman" w:eastAsia="Times New Roman" w:hAnsi="Times New Roman" w:cs="Times New Roman"/>
                <w:sz w:val="24"/>
                <w:szCs w:val="24"/>
                <w:lang w:eastAsia="ru-RU"/>
              </w:rPr>
              <w:br/>
              <w:t xml:space="preserve">В течение года проводилась работа по обеспечению снижения неприоритетных, </w:t>
            </w:r>
            <w:proofErr w:type="spellStart"/>
            <w:r w:rsidRPr="000A2C08">
              <w:rPr>
                <w:rFonts w:ascii="Times New Roman" w:eastAsia="Times New Roman" w:hAnsi="Times New Roman" w:cs="Times New Roman"/>
                <w:sz w:val="24"/>
                <w:szCs w:val="24"/>
                <w:lang w:eastAsia="ru-RU"/>
              </w:rPr>
              <w:t>непервоочередных</w:t>
            </w:r>
            <w:proofErr w:type="spellEnd"/>
            <w:r w:rsidRPr="000A2C08">
              <w:rPr>
                <w:rFonts w:ascii="Times New Roman" w:eastAsia="Times New Roman" w:hAnsi="Times New Roman" w:cs="Times New Roman"/>
                <w:sz w:val="24"/>
                <w:szCs w:val="24"/>
                <w:lang w:eastAsia="ru-RU"/>
              </w:rPr>
              <w:t xml:space="preserve"> (в том числе неэффективных) расходов и концентрации ресурсов на приоритетных и необходимых расходах, на основании муниципальных правовых актов, разработанных в целях исполнения бюджета городского округа, а также повышения эффективности бюджетных расходов. </w:t>
            </w:r>
            <w:r w:rsidRPr="000A2C08">
              <w:rPr>
                <w:rFonts w:ascii="Times New Roman" w:eastAsia="Times New Roman" w:hAnsi="Times New Roman" w:cs="Times New Roman"/>
                <w:sz w:val="24"/>
                <w:szCs w:val="24"/>
                <w:lang w:eastAsia="ru-RU"/>
              </w:rPr>
              <w:br/>
              <w:t xml:space="preserve">В ходе исполнения бюджета, решениями Думы городского округа в 2021 году были сокращены расходы на 387 432 тыс. руб. и перераспределены на первоочередные и необходимые нужды городского округа в полном объеме. </w:t>
            </w:r>
            <w:proofErr w:type="gramStart"/>
            <w:r w:rsidRPr="000A2C08">
              <w:rPr>
                <w:rFonts w:ascii="Times New Roman" w:eastAsia="Times New Roman" w:hAnsi="Times New Roman" w:cs="Times New Roman"/>
                <w:sz w:val="24"/>
                <w:szCs w:val="24"/>
                <w:lang w:eastAsia="ru-RU"/>
              </w:rPr>
              <w:t xml:space="preserve">Кроме того, экономия средств от проведения муниципальных закупок направлена на сокращение дефицита бюджета в объёме 26 987 тыс. руб. </w:t>
            </w:r>
            <w:r w:rsidRPr="000A2C08">
              <w:rPr>
                <w:rFonts w:ascii="Times New Roman" w:eastAsia="Times New Roman" w:hAnsi="Times New Roman" w:cs="Times New Roman"/>
                <w:sz w:val="24"/>
                <w:szCs w:val="24"/>
                <w:lang w:eastAsia="ru-RU"/>
              </w:rPr>
              <w:br/>
              <w:t>Проект бюджета в 2021 году на 2022 год формировался в соответствии с перечнем муниципальных услуг (работ) и муниципальными заданиями по их предоставлению (выполнению), с учетом сохранения количества обучающихся, получателей услуг, а также с применением программно-целевого метода планирования.</w:t>
            </w:r>
            <w:proofErr w:type="gramEnd"/>
            <w:r w:rsidRPr="000A2C08">
              <w:rPr>
                <w:rFonts w:ascii="Times New Roman" w:eastAsia="Times New Roman" w:hAnsi="Times New Roman" w:cs="Times New Roman"/>
                <w:sz w:val="24"/>
                <w:szCs w:val="24"/>
                <w:lang w:eastAsia="ru-RU"/>
              </w:rPr>
              <w:t xml:space="preserve"> Утвержденный бюджет городского округа на 2022 год является бездефицитным, что способствует </w:t>
            </w:r>
            <w:proofErr w:type="spellStart"/>
            <w:r w:rsidRPr="000A2C08">
              <w:rPr>
                <w:rFonts w:ascii="Times New Roman" w:eastAsia="Times New Roman" w:hAnsi="Times New Roman" w:cs="Times New Roman"/>
                <w:sz w:val="24"/>
                <w:szCs w:val="24"/>
                <w:lang w:eastAsia="ru-RU"/>
              </w:rPr>
              <w:t>ненаращиванию</w:t>
            </w:r>
            <w:proofErr w:type="spellEnd"/>
            <w:r w:rsidRPr="000A2C08">
              <w:rPr>
                <w:rFonts w:ascii="Times New Roman" w:eastAsia="Times New Roman" w:hAnsi="Times New Roman" w:cs="Times New Roman"/>
                <w:sz w:val="24"/>
                <w:szCs w:val="24"/>
                <w:lang w:eastAsia="ru-RU"/>
              </w:rPr>
              <w:t xml:space="preserve"> муниципального долга. Бюджетные ассигнования за счет средств городского округа (с учетом средств дотаций областного бюджета на поддержку мер по обеспечению сбалансированности местных бюджетов) больше плана 2021 года на 92 763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и предусматривают обеспечение уровня заработной платы, необходимого для выполнения Указов Президента Российской Федерации от 7 мая 2012 года № 597 «О мероприятиях по реализации государственной социальной политики», от 1 июня 2012 </w:t>
            </w:r>
            <w:proofErr w:type="gramStart"/>
            <w:r w:rsidRPr="000A2C08">
              <w:rPr>
                <w:rFonts w:ascii="Times New Roman" w:eastAsia="Times New Roman" w:hAnsi="Times New Roman" w:cs="Times New Roman"/>
                <w:sz w:val="24"/>
                <w:szCs w:val="24"/>
                <w:lang w:eastAsia="ru-RU"/>
              </w:rPr>
              <w:t xml:space="preserve">года № 761 «О национальной стратегии действий в интересах детей на 2012-2017 годы», индексацию заработной платы работников бюджетной сферы, на которых не распространяются перечисленные </w:t>
            </w:r>
            <w:r w:rsidRPr="000A2C08">
              <w:rPr>
                <w:rFonts w:ascii="Times New Roman" w:eastAsia="Times New Roman" w:hAnsi="Times New Roman" w:cs="Times New Roman"/>
                <w:sz w:val="24"/>
                <w:szCs w:val="24"/>
                <w:lang w:eastAsia="ru-RU"/>
              </w:rPr>
              <w:lastRenderedPageBreak/>
              <w:t>выше Указы Президента Российской Федерации на 5,8% с 1 января 2022 года, повышение минимального размера оплаты труда до 13 890 рублей с 1 января 2022 года работников муниципальных учреждений за счет средств бюджета городского округа.</w:t>
            </w:r>
            <w:proofErr w:type="gramEnd"/>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в целях улучшения экономической ситуации в городском округе Тольятти для повышения заработной платы (доведения средней заработной платы жителей города до общероссийского уровня, учитывая, что значительная часть населения имеет доход менее 20 тыс. руб.)?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На муниципальном уровне осуществляется расчет показателя среднемесячной номинальной заработной платы работников организаций, не относящихся к субъектам малого предпринимательства. </w:t>
            </w:r>
            <w:r w:rsidRPr="000A2C08">
              <w:rPr>
                <w:rFonts w:ascii="Times New Roman" w:eastAsia="Times New Roman" w:hAnsi="Times New Roman" w:cs="Times New Roman"/>
                <w:sz w:val="24"/>
                <w:szCs w:val="24"/>
                <w:lang w:eastAsia="ru-RU"/>
              </w:rPr>
              <w:br/>
              <w:t>По данным Территориального органа федеральной службы государственной статистики по Самарской области (</w:t>
            </w:r>
            <w:proofErr w:type="spellStart"/>
            <w:r w:rsidRPr="000A2C08">
              <w:rPr>
                <w:rFonts w:ascii="Times New Roman" w:eastAsia="Times New Roman" w:hAnsi="Times New Roman" w:cs="Times New Roman"/>
                <w:sz w:val="24"/>
                <w:szCs w:val="24"/>
                <w:lang w:eastAsia="ru-RU"/>
              </w:rPr>
              <w:t>Самарастат</w:t>
            </w:r>
            <w:proofErr w:type="spellEnd"/>
            <w:r w:rsidRPr="000A2C08">
              <w:rPr>
                <w:rFonts w:ascii="Times New Roman" w:eastAsia="Times New Roman" w:hAnsi="Times New Roman" w:cs="Times New Roman"/>
                <w:sz w:val="24"/>
                <w:szCs w:val="24"/>
                <w:lang w:eastAsia="ru-RU"/>
              </w:rPr>
              <w:t xml:space="preserve">) за 2021 года заработная плата работников организаций городского округа Тольятти, не относящихся к субъектам малого предпринимательства, выросла на 11,4% и составила 46733 руб. (у 149986 работников). Это ниже, чем в среднем по Самарской области (47887 руб.) на 1154 руб. В рейтинге городских округов Самарской области по данному показателю городской округ Тольятти занял 4 место (по темпу росту – 2 место после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Кинель</w:t>
            </w:r>
            <w:proofErr w:type="spellEnd"/>
            <w:r w:rsidRPr="000A2C08">
              <w:rPr>
                <w:rFonts w:ascii="Times New Roman" w:eastAsia="Times New Roman" w:hAnsi="Times New Roman" w:cs="Times New Roman"/>
                <w:sz w:val="24"/>
                <w:szCs w:val="24"/>
                <w:lang w:eastAsia="ru-RU"/>
              </w:rPr>
              <w:t>). Реальная заработная плата (темп роста с учетом индекса потребительских цен) составила 103,8% к аналогичному периоду 2020 года.</w:t>
            </w:r>
            <w:r w:rsidRPr="000A2C08">
              <w:rPr>
                <w:rFonts w:ascii="Times New Roman" w:eastAsia="Times New Roman" w:hAnsi="Times New Roman" w:cs="Times New Roman"/>
                <w:sz w:val="24"/>
                <w:szCs w:val="24"/>
                <w:lang w:eastAsia="ru-RU"/>
              </w:rPr>
              <w:br/>
              <w:t xml:space="preserve">Заработная плата выросла во всех видах экономической деятельности. </w:t>
            </w:r>
            <w:proofErr w:type="gramStart"/>
            <w:r w:rsidRPr="000A2C08">
              <w:rPr>
                <w:rFonts w:ascii="Times New Roman" w:eastAsia="Times New Roman" w:hAnsi="Times New Roman" w:cs="Times New Roman"/>
                <w:sz w:val="24"/>
                <w:szCs w:val="24"/>
                <w:lang w:eastAsia="ru-RU"/>
              </w:rPr>
              <w:t>Высокий уровень оплаты труда сохраняется в промышленности: в обрабатывающих производствах среднемесячная заработная плата составила 53172 руб. (у 61970 работников), что на 12,1% больше 2020 года, в том числе в химической промышленности заработная плата составила 68288 руб. (у 10650 работников), что на 22,2% больше 2020 года и выше среднемесячной заработной платы в целом по городскому округу Тольятти в 1,5 раза.</w:t>
            </w:r>
            <w:proofErr w:type="gramEnd"/>
            <w:r w:rsidRPr="000A2C08">
              <w:rPr>
                <w:rFonts w:ascii="Times New Roman" w:eastAsia="Times New Roman" w:hAnsi="Times New Roman" w:cs="Times New Roman"/>
                <w:sz w:val="24"/>
                <w:szCs w:val="24"/>
                <w:lang w:eastAsia="ru-RU"/>
              </w:rPr>
              <w:t xml:space="preserve"> В автомобилестроении среднемесячная заработная плата работников составила 54352 руб. (у 39182 работников), что на 8,5% выше уровня 2020 года. В строительстве заработная плата работников выросла на 10,1% до 57349 руб. (у 2379 работников), в торговле (у 13518 работников) – на 16,9% до 38730 руб.</w:t>
            </w:r>
            <w:r w:rsidRPr="000A2C08">
              <w:rPr>
                <w:rFonts w:ascii="Times New Roman" w:eastAsia="Times New Roman" w:hAnsi="Times New Roman" w:cs="Times New Roman"/>
                <w:sz w:val="24"/>
                <w:szCs w:val="24"/>
                <w:lang w:eastAsia="ru-RU"/>
              </w:rPr>
              <w:br/>
              <w:t xml:space="preserve">Самый низкий уровень заработной платы у крупных и средних организаций сложился по видам деятельности: «Деятельность гостиниц и предприятий общественного питания» - 31134 руб. (у 1934 работников), что на 23,8% выше уровня 2020 года, «Деятельность по операциям с недвижимым имуществом» - 3330 руб. (у 987 работников), что на 12,1% выше уровня 2020 года, </w:t>
            </w:r>
            <w:r w:rsidRPr="000A2C08">
              <w:rPr>
                <w:rFonts w:ascii="Times New Roman" w:eastAsia="Times New Roman" w:hAnsi="Times New Roman" w:cs="Times New Roman"/>
                <w:sz w:val="24"/>
                <w:szCs w:val="24"/>
                <w:lang w:eastAsia="ru-RU"/>
              </w:rPr>
              <w:lastRenderedPageBreak/>
              <w:t>«Образование» - 34963 руб</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t>у 17637 работников, что на 12,6% выше уровня 2020 года.</w:t>
            </w:r>
            <w:r w:rsidRPr="000A2C08">
              <w:rPr>
                <w:rFonts w:ascii="Times New Roman" w:eastAsia="Times New Roman" w:hAnsi="Times New Roman" w:cs="Times New Roman"/>
                <w:sz w:val="24"/>
                <w:szCs w:val="24"/>
                <w:lang w:eastAsia="ru-RU"/>
              </w:rPr>
              <w:br/>
              <w:t xml:space="preserve">Значительная часть работающего населения городского округа Тольятти занята на предприятиях малого бизнеса, где уровень оплаты труда значительно отстает от заработной платы работников крупных и средних организаций. </w:t>
            </w:r>
            <w:proofErr w:type="gramStart"/>
            <w:r w:rsidRPr="000A2C08">
              <w:rPr>
                <w:rFonts w:ascii="Times New Roman" w:eastAsia="Times New Roman" w:hAnsi="Times New Roman" w:cs="Times New Roman"/>
                <w:sz w:val="24"/>
                <w:szCs w:val="24"/>
                <w:lang w:eastAsia="ru-RU"/>
              </w:rPr>
              <w:t xml:space="preserve">Сведения о заработной плате работников малых предприятий отсутствуют, при этом по данным </w:t>
            </w:r>
            <w:proofErr w:type="spellStart"/>
            <w:r w:rsidRPr="000A2C08">
              <w:rPr>
                <w:rFonts w:ascii="Times New Roman" w:eastAsia="Times New Roman" w:hAnsi="Times New Roman" w:cs="Times New Roman"/>
                <w:sz w:val="24"/>
                <w:szCs w:val="24"/>
                <w:lang w:eastAsia="ru-RU"/>
              </w:rPr>
              <w:t>Самарастата</w:t>
            </w:r>
            <w:proofErr w:type="spellEnd"/>
            <w:r w:rsidRPr="000A2C08">
              <w:rPr>
                <w:rFonts w:ascii="Times New Roman" w:eastAsia="Times New Roman" w:hAnsi="Times New Roman" w:cs="Times New Roman"/>
                <w:sz w:val="24"/>
                <w:szCs w:val="24"/>
                <w:lang w:eastAsia="ru-RU"/>
              </w:rPr>
              <w:t xml:space="preserve">, полученным по итогам 2021 года на запрос администрации городского округа Тольятти, заработная плата работников крупных, средних и малых предприятий городского округа Тольятти (без </w:t>
            </w:r>
            <w:proofErr w:type="spellStart"/>
            <w:r w:rsidRPr="000A2C08">
              <w:rPr>
                <w:rFonts w:ascii="Times New Roman" w:eastAsia="Times New Roman" w:hAnsi="Times New Roman" w:cs="Times New Roman"/>
                <w:sz w:val="24"/>
                <w:szCs w:val="24"/>
                <w:lang w:eastAsia="ru-RU"/>
              </w:rPr>
              <w:t>микропредприятий</w:t>
            </w:r>
            <w:proofErr w:type="spellEnd"/>
            <w:r w:rsidRPr="000A2C08">
              <w:rPr>
                <w:rFonts w:ascii="Times New Roman" w:eastAsia="Times New Roman" w:hAnsi="Times New Roman" w:cs="Times New Roman"/>
                <w:sz w:val="24"/>
                <w:szCs w:val="24"/>
                <w:lang w:eastAsia="ru-RU"/>
              </w:rPr>
              <w:t xml:space="preserve"> и индивидуальных предпринимателей) составила 41976 руб., что на 11,4% выше уровня 2020 года, но ниже, чем по Самарской области (42886 руб.) на 2,1</w:t>
            </w:r>
            <w:proofErr w:type="gramEnd"/>
            <w:r w:rsidRPr="000A2C08">
              <w:rPr>
                <w:rFonts w:ascii="Times New Roman" w:eastAsia="Times New Roman" w:hAnsi="Times New Roman" w:cs="Times New Roman"/>
                <w:sz w:val="24"/>
                <w:szCs w:val="24"/>
                <w:lang w:eastAsia="ru-RU"/>
              </w:rPr>
              <w:t>% (на 910 руб.) и ниже, чем по Российской Федерации (56545 руб.) на 25,8%.</w:t>
            </w:r>
            <w:r w:rsidRPr="000A2C08">
              <w:rPr>
                <w:rFonts w:ascii="Times New Roman" w:eastAsia="Times New Roman" w:hAnsi="Times New Roman" w:cs="Times New Roman"/>
                <w:sz w:val="24"/>
                <w:szCs w:val="24"/>
                <w:lang w:eastAsia="ru-RU"/>
              </w:rPr>
              <w:br/>
              <w:t xml:space="preserve">Следует отметить, что органы местного самоуправления не оказывают регулирования оплаты труда работников внебюджетных организаций, которые занимают основную долю среди всех предприятий и организаций городского округа Тольятти.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бюджетной сфере в отчетном периоде обеспечено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части доведения в 2021 году средней заработной платы работников учреждений культуры до средней заработной платы от трудовой деятельности</w:t>
            </w:r>
            <w:proofErr w:type="gramEnd"/>
            <w:r w:rsidRPr="000A2C08">
              <w:rPr>
                <w:rFonts w:ascii="Times New Roman" w:eastAsia="Times New Roman" w:hAnsi="Times New Roman" w:cs="Times New Roman"/>
                <w:sz w:val="24"/>
                <w:szCs w:val="24"/>
                <w:lang w:eastAsia="ru-RU"/>
              </w:rPr>
              <w:t xml:space="preserve"> в Самарской области, средней заработной платы преподавателей учреждений дополнительного образования детей до средней заработной платы учителей в Самарской области. За счет средств городского округа на эти цели было предусмотрено 70 350 тыс. руб. </w:t>
            </w:r>
            <w:r w:rsidRPr="000A2C08">
              <w:rPr>
                <w:rFonts w:ascii="Times New Roman" w:eastAsia="Times New Roman" w:hAnsi="Times New Roman" w:cs="Times New Roman"/>
                <w:sz w:val="24"/>
                <w:szCs w:val="24"/>
                <w:lang w:eastAsia="ru-RU"/>
              </w:rPr>
              <w:br/>
              <w:t>Кроме того, финансирование расходов осуществлялось за счет средств дотаций на поддержку мер по обеспечению сбалансированности местных бюджетов областного бюджета.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2021 году обеспечена индексация заработной платы работников муниципальных учреждений городского округа Тольятти, на которых не распространяются Указы Президента Российской Федерации, и работников органов местного самоуправления, с 1 января 2021 года на 3,6%. На эти цели в </w:t>
            </w:r>
            <w:r w:rsidRPr="000A2C08">
              <w:rPr>
                <w:rFonts w:ascii="Times New Roman" w:eastAsia="Times New Roman" w:hAnsi="Times New Roman" w:cs="Times New Roman"/>
                <w:sz w:val="24"/>
                <w:szCs w:val="24"/>
                <w:lang w:eastAsia="ru-RU"/>
              </w:rPr>
              <w:lastRenderedPageBreak/>
              <w:t>бюджете городского округа Тольятти были предусмотрены 84 902 тыс. руб.</w:t>
            </w:r>
            <w:r w:rsidRPr="000A2C08">
              <w:rPr>
                <w:rFonts w:ascii="Times New Roman" w:eastAsia="Times New Roman" w:hAnsi="Times New Roman" w:cs="Times New Roman"/>
                <w:sz w:val="24"/>
                <w:szCs w:val="24"/>
                <w:lang w:eastAsia="ru-RU"/>
              </w:rPr>
              <w:br/>
              <w:t>Обеспечено повышение минимального размера оплаты труда до 12 792 рублей с 1 января</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2021 года работников муниципальных учреждений за счет средств бюджета городского округа Тольятти, в сумме 17 764 тыс. руб.</w:t>
            </w:r>
            <w:r w:rsidRPr="000A2C08">
              <w:rPr>
                <w:rFonts w:ascii="Times New Roman" w:eastAsia="Times New Roman" w:hAnsi="Times New Roman" w:cs="Times New Roman"/>
                <w:sz w:val="24"/>
                <w:szCs w:val="24"/>
                <w:lang w:eastAsia="ru-RU"/>
              </w:rPr>
              <w:br/>
              <w:t>Кроме того, для повышения заработной платы низкооплачиваемых специалистов МАУ «МФЦ» и обеспечения населения городского округа качественным оказанием государственных и муниципальных услуг, в 2021 году было произведено повышение заработной платы специалистов приёма-выдачи документов и специалистов приема обработки документов и CALL-центра, численность которых составляет</w:t>
            </w:r>
            <w:proofErr w:type="gramEnd"/>
            <w:r w:rsidRPr="000A2C08">
              <w:rPr>
                <w:rFonts w:ascii="Times New Roman" w:eastAsia="Times New Roman" w:hAnsi="Times New Roman" w:cs="Times New Roman"/>
                <w:sz w:val="24"/>
                <w:szCs w:val="24"/>
                <w:lang w:eastAsia="ru-RU"/>
              </w:rPr>
              <w:t xml:space="preserve"> 62% от общей численности учреждения, которое позволило установить ежемесячную заработную плату специалистов свыше 20 тыс. руб. На эти цели в бюджете городского округа дополнительно было предусмотрено 10 805 тыс. руб.</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уменьшения безработицы, в том числе «скрытой» безработицы?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Администрацией городского округа Тольятти на постоянной основе осуществляется мониторинг состояния рынка труда городского округа Тольятти, который позволяет отслеживать, анализировать и принимать решения по сложившейся ситуации. Источниками информации являются сведения, полученные от государственных органов власти, а также от ведущих предприятий городского округа Тольятти на запросы администрации городского округа Тольятти. </w:t>
            </w:r>
            <w:r w:rsidRPr="000A2C08">
              <w:rPr>
                <w:rFonts w:ascii="Times New Roman" w:eastAsia="Times New Roman" w:hAnsi="Times New Roman" w:cs="Times New Roman"/>
                <w:sz w:val="24"/>
                <w:szCs w:val="24"/>
                <w:lang w:eastAsia="ru-RU"/>
              </w:rPr>
              <w:br/>
              <w:t>Ситуация на рынке труда городского округа Тольятти на протяжении 2021 года оставалась стабильной. По данным Государственного казенного учреждения Самарской области «Центр занятости населения городского округа Тольятти» (далее по разделу – Центр занятости) наблюдалось последовательное снижение безработицы. Численность официально зарегистрированных безработных граждан сократилась с начала 2021 года на 9,7 тыс. чел. (на 72,5%) и по состоянию на 1 января 2022 года составила 3699 человек. Уровень безработицы относительно населения в трудоспособном возрасте снизился на 2,48 процентных пункта и составил 0,93%. По темпам снижения безработных городской округ Тольятти по итогам 2021 года занял второе место среди городских округов Самарской области после городского округа Самара.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На конец</w:t>
            </w:r>
            <w:proofErr w:type="gramEnd"/>
            <w:r w:rsidRPr="000A2C08">
              <w:rPr>
                <w:rFonts w:ascii="Times New Roman" w:eastAsia="Times New Roman" w:hAnsi="Times New Roman" w:cs="Times New Roman"/>
                <w:sz w:val="24"/>
                <w:szCs w:val="24"/>
                <w:lang w:eastAsia="ru-RU"/>
              </w:rPr>
              <w:t xml:space="preserve"> 2021 года в распоряжении Центра занятости находилось 10917 вакансий, что на 31,3% больше, чем в соответствующем периоде 2020 года. </w:t>
            </w:r>
            <w:r w:rsidRPr="000A2C08">
              <w:rPr>
                <w:rFonts w:ascii="Times New Roman" w:eastAsia="Times New Roman" w:hAnsi="Times New Roman" w:cs="Times New Roman"/>
                <w:sz w:val="24"/>
                <w:szCs w:val="24"/>
                <w:lang w:eastAsia="ru-RU"/>
              </w:rPr>
              <w:lastRenderedPageBreak/>
              <w:t xml:space="preserve">Количество вакансий превысило количество безработных граждан в 3 раза. </w:t>
            </w:r>
            <w:r w:rsidRPr="000A2C08">
              <w:rPr>
                <w:rFonts w:ascii="Times New Roman" w:eastAsia="Times New Roman" w:hAnsi="Times New Roman" w:cs="Times New Roman"/>
                <w:sz w:val="24"/>
                <w:szCs w:val="24"/>
                <w:lang w:eastAsia="ru-RU"/>
              </w:rPr>
              <w:br/>
              <w:t>В 2021 году информация о массовом высвобождении работников в адрес администрации городского округа Тольятти из Центра занятости и организаций городского округа Тольятти не поступала. В связи с сокращением штатов в 2021 году было высвобождено 470 человек, что на 245 человек меньше, чем за 2020 год.</w:t>
            </w:r>
            <w:r w:rsidRPr="000A2C08">
              <w:rPr>
                <w:rFonts w:ascii="Times New Roman" w:eastAsia="Times New Roman" w:hAnsi="Times New Roman" w:cs="Times New Roman"/>
                <w:sz w:val="24"/>
                <w:szCs w:val="24"/>
                <w:lang w:eastAsia="ru-RU"/>
              </w:rPr>
              <w:br/>
              <w:t>На 01.01.2022 в режиме неполной занятости работало 16 организаций, у которых 1361 человек были заняты неполный рабочий день (в 5 раз больше, чем на аналогичную дату предыдущего года), а 523 человека – находились в простое (в 2 раза больше, чем на аналогичную дату предыдущего года). Значительная доля неполной занятости приходилась на предприятия автомобилестроения в связи с дефицитом запчастей и приостановкой производства во второй половине 2021 года.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Статистическая информация о численности занятых в экономике городского округа Тольятти граждан за 2021 год в настоящее время отсутствует, но по оценке администрации городского округа Тольятти составит не менее 355 тыс. чел. (в соответствии с Прогнозом социально-экономического развития городского округа Тольятти на 2022 год и плановый период 2023 и 2024 годов, утвержденным постановлением администрации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Тольятти от 26.10.2021 №3421-п/1</w:t>
            </w:r>
            <w:proofErr w:type="gramEnd"/>
            <w:r w:rsidRPr="000A2C08">
              <w:rPr>
                <w:rFonts w:ascii="Times New Roman" w:eastAsia="Times New Roman" w:hAnsi="Times New Roman" w:cs="Times New Roman"/>
                <w:sz w:val="24"/>
                <w:szCs w:val="24"/>
                <w:lang w:eastAsia="ru-RU"/>
              </w:rPr>
              <w:t xml:space="preserve">), что на 5,4 тыс. чел. больше 2020 года (349,6 тыс. чел.). </w:t>
            </w:r>
            <w:r w:rsidRPr="000A2C08">
              <w:rPr>
                <w:rFonts w:ascii="Times New Roman" w:eastAsia="Times New Roman" w:hAnsi="Times New Roman" w:cs="Times New Roman"/>
                <w:sz w:val="24"/>
                <w:szCs w:val="24"/>
                <w:lang w:eastAsia="ru-RU"/>
              </w:rPr>
              <w:br/>
              <w:t xml:space="preserve">Рост занятости в 2021 году обеспечен созданием новых рабочих мест в городском округе Тольятти: по данным </w:t>
            </w:r>
            <w:proofErr w:type="spellStart"/>
            <w:r w:rsidRPr="000A2C08">
              <w:rPr>
                <w:rFonts w:ascii="Times New Roman" w:eastAsia="Times New Roman" w:hAnsi="Times New Roman" w:cs="Times New Roman"/>
                <w:sz w:val="24"/>
                <w:szCs w:val="24"/>
                <w:lang w:eastAsia="ru-RU"/>
              </w:rPr>
              <w:t>Самарастата</w:t>
            </w:r>
            <w:proofErr w:type="spellEnd"/>
            <w:r w:rsidRPr="000A2C08">
              <w:rPr>
                <w:rFonts w:ascii="Times New Roman" w:eastAsia="Times New Roman" w:hAnsi="Times New Roman" w:cs="Times New Roman"/>
                <w:sz w:val="24"/>
                <w:szCs w:val="24"/>
                <w:lang w:eastAsia="ru-RU"/>
              </w:rPr>
              <w:t xml:space="preserve"> количество принятых на новые рабочие места в организациях, не относящихся к субъектам малого предпринимательства, за 2021 год составило 1733 человек. </w:t>
            </w:r>
            <w:r w:rsidRPr="000A2C08">
              <w:rPr>
                <w:rFonts w:ascii="Times New Roman" w:eastAsia="Times New Roman" w:hAnsi="Times New Roman" w:cs="Times New Roman"/>
                <w:sz w:val="24"/>
                <w:szCs w:val="24"/>
                <w:lang w:eastAsia="ru-RU"/>
              </w:rPr>
              <w:br/>
              <w:t xml:space="preserve">В результате реализации инвестиционных проектов резидентами территории опережающего социально-экономического развития «Тольятти» в 2021 году создано 2152 рабочих места (за весь период - 7 694 рабочих места), резидентами Особой экономической зоны «Тольятти» создано 935 новых рабочих мест (за весь период - 2,4 тыс. новых рабочих мест). </w:t>
            </w:r>
            <w:r w:rsidRPr="000A2C08">
              <w:rPr>
                <w:rFonts w:ascii="Times New Roman" w:eastAsia="Times New Roman" w:hAnsi="Times New Roman" w:cs="Times New Roman"/>
                <w:sz w:val="24"/>
                <w:szCs w:val="24"/>
                <w:lang w:eastAsia="ru-RU"/>
              </w:rPr>
              <w:br/>
              <w:t>По данным Единого реестра субъектов малого и среднего предпринимательства в 2021 году в городском округе Тольятти зарегистрировано 4060 новых индивидуальных предпринимателей (данные получены 10.01.2022), количество «</w:t>
            </w:r>
            <w:proofErr w:type="spellStart"/>
            <w:r w:rsidRPr="000A2C08">
              <w:rPr>
                <w:rFonts w:ascii="Times New Roman" w:eastAsia="Times New Roman" w:hAnsi="Times New Roman" w:cs="Times New Roman"/>
                <w:sz w:val="24"/>
                <w:szCs w:val="24"/>
                <w:lang w:eastAsia="ru-RU"/>
              </w:rPr>
              <w:t>самозанятых</w:t>
            </w:r>
            <w:proofErr w:type="spellEnd"/>
            <w:r w:rsidRPr="000A2C08">
              <w:rPr>
                <w:rFonts w:ascii="Times New Roman" w:eastAsia="Times New Roman" w:hAnsi="Times New Roman" w:cs="Times New Roman"/>
                <w:sz w:val="24"/>
                <w:szCs w:val="24"/>
                <w:lang w:eastAsia="ru-RU"/>
              </w:rPr>
              <w:t xml:space="preserve">» граждан городского округа Тольятти выросло с начала года в 2,3 </w:t>
            </w:r>
            <w:r w:rsidRPr="000A2C08">
              <w:rPr>
                <w:rFonts w:ascii="Times New Roman" w:eastAsia="Times New Roman" w:hAnsi="Times New Roman" w:cs="Times New Roman"/>
                <w:sz w:val="24"/>
                <w:szCs w:val="24"/>
                <w:lang w:eastAsia="ru-RU"/>
              </w:rPr>
              <w:lastRenderedPageBreak/>
              <w:t>раза и по состоянию на 01.01.2022 составило 22407 человек.</w:t>
            </w:r>
            <w:r w:rsidRPr="000A2C08">
              <w:rPr>
                <w:rFonts w:ascii="Times New Roman" w:eastAsia="Times New Roman" w:hAnsi="Times New Roman" w:cs="Times New Roman"/>
                <w:sz w:val="24"/>
                <w:szCs w:val="24"/>
                <w:lang w:eastAsia="ru-RU"/>
              </w:rPr>
              <w:br/>
              <w:t xml:space="preserve">Одно из важных направлений в сфере занятости населения - снижение неформальной занятости. Работа в сфере легализации трудовых отношений в городском округе Тольятти осуществляется в рамках Межведомственной комиссии по урегулированию задолженности по доходам бюджета и легализации </w:t>
            </w:r>
            <w:proofErr w:type="spellStart"/>
            <w:r w:rsidRPr="000A2C08">
              <w:rPr>
                <w:rFonts w:ascii="Times New Roman" w:eastAsia="Times New Roman" w:hAnsi="Times New Roman" w:cs="Times New Roman"/>
                <w:sz w:val="24"/>
                <w:szCs w:val="24"/>
                <w:lang w:eastAsia="ru-RU"/>
              </w:rPr>
              <w:t>недекларируемой</w:t>
            </w:r>
            <w:proofErr w:type="spellEnd"/>
            <w:r w:rsidRPr="000A2C08">
              <w:rPr>
                <w:rFonts w:ascii="Times New Roman" w:eastAsia="Times New Roman" w:hAnsi="Times New Roman" w:cs="Times New Roman"/>
                <w:sz w:val="24"/>
                <w:szCs w:val="24"/>
                <w:lang w:eastAsia="ru-RU"/>
              </w:rPr>
              <w:t xml:space="preserve"> части заработной платы (далее по разделу – Комиссия МВК). </w:t>
            </w:r>
            <w:r w:rsidRPr="000A2C08">
              <w:rPr>
                <w:rFonts w:ascii="Times New Roman" w:eastAsia="Times New Roman" w:hAnsi="Times New Roman" w:cs="Times New Roman"/>
                <w:sz w:val="24"/>
                <w:szCs w:val="24"/>
                <w:lang w:eastAsia="ru-RU"/>
              </w:rPr>
              <w:br/>
              <w:t xml:space="preserve">Заседания Комиссии МВК проходят ежемесячно с участием представителей администрации городского округа Тольятти и представителей органов государственной власти. </w:t>
            </w:r>
            <w:r w:rsidRPr="000A2C08">
              <w:rPr>
                <w:rFonts w:ascii="Times New Roman" w:eastAsia="Times New Roman" w:hAnsi="Times New Roman" w:cs="Times New Roman"/>
                <w:sz w:val="24"/>
                <w:szCs w:val="24"/>
                <w:lang w:eastAsia="ru-RU"/>
              </w:rPr>
              <w:br/>
              <w:t>На заседаниях Комиссий МВК рассматриваются работодатели и физические лица, имеющие признаки неформальной занятости, выявленные в результате анализа данных, поступивших от налоговых и иных органов, а также в ходе мониторинга и организации работы в сфере потребительского рынка, по результатам обращений граждан по вопросам не заключения работодателями трудовых договоров с работниками.</w:t>
            </w:r>
            <w:r w:rsidRPr="000A2C08">
              <w:rPr>
                <w:rFonts w:ascii="Times New Roman" w:eastAsia="Times New Roman" w:hAnsi="Times New Roman" w:cs="Times New Roman"/>
                <w:sz w:val="24"/>
                <w:szCs w:val="24"/>
                <w:lang w:eastAsia="ru-RU"/>
              </w:rPr>
              <w:br/>
              <w:t xml:space="preserve">В рамках реализации мероприятий, направленных на снижение теневой занятости, в 2021 году проведено 16 заседаний межведомственной комиссии по урегулированию задолженности по доходам бюджета и легализации </w:t>
            </w:r>
            <w:proofErr w:type="spellStart"/>
            <w:r w:rsidRPr="000A2C08">
              <w:rPr>
                <w:rFonts w:ascii="Times New Roman" w:eastAsia="Times New Roman" w:hAnsi="Times New Roman" w:cs="Times New Roman"/>
                <w:sz w:val="24"/>
                <w:szCs w:val="24"/>
                <w:lang w:eastAsia="ru-RU"/>
              </w:rPr>
              <w:t>недекларируемой</w:t>
            </w:r>
            <w:proofErr w:type="spellEnd"/>
            <w:r w:rsidRPr="000A2C08">
              <w:rPr>
                <w:rFonts w:ascii="Times New Roman" w:eastAsia="Times New Roman" w:hAnsi="Times New Roman" w:cs="Times New Roman"/>
                <w:sz w:val="24"/>
                <w:szCs w:val="24"/>
                <w:lang w:eastAsia="ru-RU"/>
              </w:rPr>
              <w:t xml:space="preserve"> части заработной платы при администрации городского округа Тольятти по вопросу оформления с работниками трудовых отношений. Рассмотрены 260 организаций, физических лиц и индивидуальных предпринимателей, по результатам заседаний документы направлены в Государственную инспекцию труда в Самарской области, в Прокуратуру г. Тольятти, а также в Межрайонные инспекции ФНС России № 2 и № 19 по Самарской области для выявления нарушений и проведения соответствующих мероприятий.</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рамках осуществления муниципального контроля в области торговой деятельности с начала 2021 года составлено 237 протоколов об административных правонарушениях по ст. 6.1 Закона Самарской области от 01.11.2007 № 115-ГД «Об административных правонарушениях на территории Самарской области: вынесено 15 предупреждений, выписано 222 штрафа на сумму 697,8 тыс. руб.</w:t>
            </w:r>
            <w:r w:rsidRPr="000A2C08">
              <w:rPr>
                <w:rFonts w:ascii="Times New Roman" w:eastAsia="Times New Roman" w:hAnsi="Times New Roman" w:cs="Times New Roman"/>
                <w:sz w:val="24"/>
                <w:szCs w:val="24"/>
                <w:lang w:eastAsia="ru-RU"/>
              </w:rPr>
              <w:br/>
              <w:t>Администрацией городского округа Тольятти проводится информационно-</w:t>
            </w:r>
            <w:r w:rsidRPr="000A2C08">
              <w:rPr>
                <w:rFonts w:ascii="Times New Roman" w:eastAsia="Times New Roman" w:hAnsi="Times New Roman" w:cs="Times New Roman"/>
                <w:sz w:val="24"/>
                <w:szCs w:val="24"/>
                <w:lang w:eastAsia="ru-RU"/>
              </w:rPr>
              <w:lastRenderedPageBreak/>
              <w:t>разъяснительная работа, направленная на легализацию трудовых отношений и популяризацию</w:t>
            </w:r>
            <w:proofErr w:type="gramEnd"/>
            <w:r w:rsidRPr="000A2C08">
              <w:rPr>
                <w:rFonts w:ascii="Times New Roman" w:eastAsia="Times New Roman" w:hAnsi="Times New Roman" w:cs="Times New Roman"/>
                <w:sz w:val="24"/>
                <w:szCs w:val="24"/>
                <w:lang w:eastAsia="ru-RU"/>
              </w:rPr>
              <w:t xml:space="preserve"> предпринимательства (в том числе по режиму «</w:t>
            </w:r>
            <w:proofErr w:type="spellStart"/>
            <w:r w:rsidRPr="000A2C08">
              <w:rPr>
                <w:rFonts w:ascii="Times New Roman" w:eastAsia="Times New Roman" w:hAnsi="Times New Roman" w:cs="Times New Roman"/>
                <w:sz w:val="24"/>
                <w:szCs w:val="24"/>
                <w:lang w:eastAsia="ru-RU"/>
              </w:rPr>
              <w:t>самозанятости</w:t>
            </w:r>
            <w:proofErr w:type="spellEnd"/>
            <w:r w:rsidRPr="000A2C08">
              <w:rPr>
                <w:rFonts w:ascii="Times New Roman" w:eastAsia="Times New Roman" w:hAnsi="Times New Roman" w:cs="Times New Roman"/>
                <w:sz w:val="24"/>
                <w:szCs w:val="24"/>
                <w:lang w:eastAsia="ru-RU"/>
              </w:rPr>
              <w:t xml:space="preserve">») в рамках реализации национального проекта «Малое и среднее предпринимательство и поддержка предпринимательской инициативы». </w:t>
            </w:r>
            <w:r w:rsidRPr="000A2C08">
              <w:rPr>
                <w:rFonts w:ascii="Times New Roman" w:eastAsia="Times New Roman" w:hAnsi="Times New Roman" w:cs="Times New Roman"/>
                <w:sz w:val="24"/>
                <w:szCs w:val="24"/>
                <w:lang w:eastAsia="ru-RU"/>
              </w:rPr>
              <w:br/>
              <w:t>Информирование граждан и предпринимателей осуществляется путем размещения актуальных материалов на сайте администрации городского округа Тольятти и подведомственных учреждений, в специализированных группах социальных сетей, в средствах массовой информации, а также путем адресной рассылки.</w:t>
            </w:r>
            <w:r w:rsidRPr="000A2C08">
              <w:rPr>
                <w:rFonts w:ascii="Times New Roman" w:eastAsia="Times New Roman" w:hAnsi="Times New Roman" w:cs="Times New Roman"/>
                <w:sz w:val="24"/>
                <w:szCs w:val="24"/>
                <w:lang w:eastAsia="ru-RU"/>
              </w:rPr>
              <w:br/>
              <w:t>За 2021 год в разделе «Предпринимателям» на официальном портале администрации городского округа Тольятти было размещено 65 информационных сообщений по вопросам легализации трудовых отношений.</w:t>
            </w:r>
            <w:r w:rsidRPr="000A2C08">
              <w:rPr>
                <w:rFonts w:ascii="Times New Roman" w:eastAsia="Times New Roman" w:hAnsi="Times New Roman" w:cs="Times New Roman"/>
                <w:sz w:val="24"/>
                <w:szCs w:val="24"/>
                <w:lang w:eastAsia="ru-RU"/>
              </w:rPr>
              <w:br/>
              <w:t>С начала 2021 года на базе МАУ городского округа Тольятти «Агентство экономического развития» на безвозмездной основе проводились консультации, направленные на организацию собственного бизнеса, на разработку бизнес-плана для «</w:t>
            </w:r>
            <w:proofErr w:type="spellStart"/>
            <w:r w:rsidRPr="000A2C08">
              <w:rPr>
                <w:rFonts w:ascii="Times New Roman" w:eastAsia="Times New Roman" w:hAnsi="Times New Roman" w:cs="Times New Roman"/>
                <w:sz w:val="24"/>
                <w:szCs w:val="24"/>
                <w:lang w:eastAsia="ru-RU"/>
              </w:rPr>
              <w:t>самозанятых</w:t>
            </w:r>
            <w:proofErr w:type="spellEnd"/>
            <w:r w:rsidRPr="000A2C08">
              <w:rPr>
                <w:rFonts w:ascii="Times New Roman" w:eastAsia="Times New Roman" w:hAnsi="Times New Roman" w:cs="Times New Roman"/>
                <w:sz w:val="24"/>
                <w:szCs w:val="24"/>
                <w:lang w:eastAsia="ru-RU"/>
              </w:rPr>
              <w:t>» граждан и индивидуальных предпринимателей, консультации по финансовому планированию и правовому обеспечению бизнеса. Общее количество оказанных услуг - 2232. Также проводился курс повышения квалификации «Основы предпринимательской деятельности», который прослушало 442 человека. В рамках реализации федерального образовательного проекта «Мама</w:t>
            </w:r>
            <w:r w:rsidR="001867C3">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w:t>
            </w:r>
            <w:r w:rsidR="001867C3">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предприниматель» обучение прошли 35 участниц. 5 победителей конкурсного отбора были направлены на региональный этап конкурса. </w:t>
            </w:r>
            <w:r w:rsidRPr="000A2C08">
              <w:rPr>
                <w:rFonts w:ascii="Times New Roman" w:eastAsia="Times New Roman" w:hAnsi="Times New Roman" w:cs="Times New Roman"/>
                <w:sz w:val="24"/>
                <w:szCs w:val="24"/>
                <w:lang w:eastAsia="ru-RU"/>
              </w:rPr>
              <w:br/>
              <w:t xml:space="preserve">В 2021 году сотрудниками администрации городского округа Тольятти совершено 7 выездов на территорию торгово-офисных центров и гаражных кооперативов в целях информирования, популяризации предпринимательской деятельности, консультировании о возможностях применения специального налогового режима «Налог на профессиональный доход». За время выездов дано 282 консультации с приложением раздаточных материалов (наглядной агитации). </w:t>
            </w:r>
            <w:r w:rsidRPr="000A2C08">
              <w:rPr>
                <w:rFonts w:ascii="Times New Roman" w:eastAsia="Times New Roman" w:hAnsi="Times New Roman" w:cs="Times New Roman"/>
                <w:sz w:val="24"/>
                <w:szCs w:val="24"/>
                <w:lang w:eastAsia="ru-RU"/>
              </w:rPr>
              <w:br/>
              <w:t xml:space="preserve">Налажен алгоритм взаимодействия МАУ городского округа Тольятти «Многофункциональный центр» с МАУ городского округа Тольятти «Агентство экономического развития», обеспечена возможность регистрации в качестве </w:t>
            </w:r>
            <w:r w:rsidRPr="000A2C08">
              <w:rPr>
                <w:rFonts w:ascii="Times New Roman" w:eastAsia="Times New Roman" w:hAnsi="Times New Roman" w:cs="Times New Roman"/>
                <w:sz w:val="24"/>
                <w:szCs w:val="24"/>
                <w:lang w:eastAsia="ru-RU"/>
              </w:rPr>
              <w:lastRenderedPageBreak/>
              <w:t>«</w:t>
            </w:r>
            <w:proofErr w:type="spellStart"/>
            <w:r w:rsidRPr="000A2C08">
              <w:rPr>
                <w:rFonts w:ascii="Times New Roman" w:eastAsia="Times New Roman" w:hAnsi="Times New Roman" w:cs="Times New Roman"/>
                <w:sz w:val="24"/>
                <w:szCs w:val="24"/>
                <w:lang w:eastAsia="ru-RU"/>
              </w:rPr>
              <w:t>самозанятого</w:t>
            </w:r>
            <w:proofErr w:type="spellEnd"/>
            <w:r w:rsidRPr="000A2C08">
              <w:rPr>
                <w:rFonts w:ascii="Times New Roman" w:eastAsia="Times New Roman" w:hAnsi="Times New Roman" w:cs="Times New Roman"/>
                <w:sz w:val="24"/>
                <w:szCs w:val="24"/>
                <w:lang w:eastAsia="ru-RU"/>
              </w:rPr>
              <w:t>» и индивидуального предпринимателя после посещения обучающих мероприятий.</w:t>
            </w:r>
            <w:r w:rsidRPr="000A2C08">
              <w:rPr>
                <w:rFonts w:ascii="Times New Roman" w:eastAsia="Times New Roman" w:hAnsi="Times New Roman" w:cs="Times New Roman"/>
                <w:sz w:val="24"/>
                <w:szCs w:val="24"/>
                <w:lang w:eastAsia="ru-RU"/>
              </w:rPr>
              <w:br/>
              <w:t xml:space="preserve">С целью улучшения ситуации в сфере занятости населения реализуется комплекс мер государственной поддержки по восстановлению численности занятого населения. Принимаются дополнительные меры содействия занятости, включающие в себя мероприятия по стимулированию работодателей к найму на работу безработных граждан, а также профессиональное обучение и дополнительное профессиональное образование отдельных категорий граждан, временное трудоустройство молодежи. </w:t>
            </w:r>
            <w:r w:rsidRPr="000A2C08">
              <w:rPr>
                <w:rFonts w:ascii="Times New Roman" w:eastAsia="Times New Roman" w:hAnsi="Times New Roman" w:cs="Times New Roman"/>
                <w:sz w:val="24"/>
                <w:szCs w:val="24"/>
                <w:lang w:eastAsia="ru-RU"/>
              </w:rPr>
              <w:br/>
              <w:t xml:space="preserve">С 2021 года оказывается социальная помощь гражданам на основе социального контракта, в том числе на ведение предпринимательской деятельности. </w:t>
            </w:r>
            <w:proofErr w:type="gramStart"/>
            <w:r w:rsidRPr="000A2C08">
              <w:rPr>
                <w:rFonts w:ascii="Times New Roman" w:eastAsia="Times New Roman" w:hAnsi="Times New Roman" w:cs="Times New Roman"/>
                <w:sz w:val="24"/>
                <w:szCs w:val="24"/>
                <w:lang w:eastAsia="ru-RU"/>
              </w:rPr>
              <w:t>МАУ «Агентство экономического развития» совместно с министерством социально-демографической и семейной политики Самарской области проведено более 890 консультаций по разработке бизнес-плана для заключения социального контракта для потенциальных предпринимателей и «</w:t>
            </w:r>
            <w:proofErr w:type="spellStart"/>
            <w:r w:rsidRPr="000A2C08">
              <w:rPr>
                <w:rFonts w:ascii="Times New Roman" w:eastAsia="Times New Roman" w:hAnsi="Times New Roman" w:cs="Times New Roman"/>
                <w:sz w:val="24"/>
                <w:szCs w:val="24"/>
                <w:lang w:eastAsia="ru-RU"/>
              </w:rPr>
              <w:t>самозанятых</w:t>
            </w:r>
            <w:proofErr w:type="spellEnd"/>
            <w:r w:rsidRPr="000A2C08">
              <w:rPr>
                <w:rFonts w:ascii="Times New Roman" w:eastAsia="Times New Roman" w:hAnsi="Times New Roman" w:cs="Times New Roman"/>
                <w:sz w:val="24"/>
                <w:szCs w:val="24"/>
                <w:lang w:eastAsia="ru-RU"/>
              </w:rPr>
              <w:t>» граждан, в 2021 году заключено 509 контрактов на сумму 117,5 млн. руб.</w:t>
            </w:r>
            <w:r w:rsidRPr="000A2C08">
              <w:rPr>
                <w:rFonts w:ascii="Times New Roman" w:eastAsia="Times New Roman" w:hAnsi="Times New Roman" w:cs="Times New Roman"/>
                <w:sz w:val="24"/>
                <w:szCs w:val="24"/>
                <w:lang w:eastAsia="ru-RU"/>
              </w:rPr>
              <w:br/>
              <w:t>Вопросы занятости населения рассматривались на трехсторонней комиссии по урегулированию социально-трудовых отношений на территории городского округа Тольятти (в 2021 году</w:t>
            </w:r>
            <w:proofErr w:type="gramEnd"/>
            <w:r w:rsidRPr="000A2C08">
              <w:rPr>
                <w:rFonts w:ascii="Times New Roman" w:eastAsia="Times New Roman" w:hAnsi="Times New Roman" w:cs="Times New Roman"/>
                <w:sz w:val="24"/>
                <w:szCs w:val="24"/>
                <w:lang w:eastAsia="ru-RU"/>
              </w:rPr>
              <w:t xml:space="preserve"> проведено 4 заседания комиссии).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Реализовывались мероприятия по временному трудоустройству несовершеннолетних граждан в возрасте от 14 до 18 лет в рамках муниципальной программы «Молодежь Тольятти на 2021-2030 гг.», утвержденной постановлением администрации городского округа Тольятти от 09.10.2020 № 3066-п/1 (подробная информация изложена в пункте 3.2.2.</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 xml:space="preserve">Раздела 3 текстовой части настоящего Отчета). </w:t>
            </w:r>
            <w:proofErr w:type="gramEnd"/>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совместно с органами МВД, налоговыми органами и другими органами государственными власти по привлечению населения, занятого в экономике города, но не соблюдающего требований налогового законодательства, к уплате налогов?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 xml:space="preserve">В рамках работы по реализации мер, направленных на привлечение населения, занятого в экономике города, но не соблюдающего требований налогового законодательства, к уплате налогов при администрации городского округа Тольятти, совместно с налоговыми органами, органами Прокуратуры, Государственной инспекции по труду Самарской области проводятся заседания межведомственной комиссии по урегулированию задолженности по доходам бюджета и легализации </w:t>
            </w:r>
            <w:proofErr w:type="spellStart"/>
            <w:r w:rsidRPr="000A2C08">
              <w:rPr>
                <w:rFonts w:ascii="Times New Roman" w:eastAsia="Times New Roman" w:hAnsi="Times New Roman" w:cs="Times New Roman"/>
                <w:sz w:val="24"/>
                <w:szCs w:val="24"/>
                <w:lang w:eastAsia="ru-RU"/>
              </w:rPr>
              <w:t>недекларируемой</w:t>
            </w:r>
            <w:proofErr w:type="spellEnd"/>
            <w:r w:rsidRPr="000A2C08">
              <w:rPr>
                <w:rFonts w:ascii="Times New Roman" w:eastAsia="Times New Roman" w:hAnsi="Times New Roman" w:cs="Times New Roman"/>
                <w:sz w:val="24"/>
                <w:szCs w:val="24"/>
                <w:lang w:eastAsia="ru-RU"/>
              </w:rPr>
              <w:t xml:space="preserve"> части заработной платы (далее</w:t>
            </w:r>
            <w:r w:rsidR="001867C3">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МВК).</w:t>
            </w:r>
            <w:proofErr w:type="gramEnd"/>
            <w:r w:rsidRPr="000A2C08">
              <w:rPr>
                <w:rFonts w:ascii="Times New Roman" w:eastAsia="Times New Roman" w:hAnsi="Times New Roman" w:cs="Times New Roman"/>
                <w:sz w:val="24"/>
                <w:szCs w:val="24"/>
                <w:lang w:eastAsia="ru-RU"/>
              </w:rPr>
              <w:br/>
              <w:t xml:space="preserve">В 2021 году проведено 16 заседаний МВК, на которых рассмотрено 854 </w:t>
            </w:r>
            <w:r w:rsidRPr="000A2C08">
              <w:rPr>
                <w:rFonts w:ascii="Times New Roman" w:eastAsia="Times New Roman" w:hAnsi="Times New Roman" w:cs="Times New Roman"/>
                <w:sz w:val="24"/>
                <w:szCs w:val="24"/>
                <w:lang w:eastAsia="ru-RU"/>
              </w:rPr>
              <w:lastRenderedPageBreak/>
              <w:t xml:space="preserve">должника, в том числе: 377 арендаторов на сумму задолженности – 503 187,3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НДФЛ - 64 на сумму задолженности – 53 820,2 тыс. руб., земельный налог - 75 на сумму 39 410,6 тыс. руб.; налог на имущество </w:t>
            </w:r>
            <w:proofErr w:type="spellStart"/>
            <w:r w:rsidRPr="000A2C08">
              <w:rPr>
                <w:rFonts w:ascii="Times New Roman" w:eastAsia="Times New Roman" w:hAnsi="Times New Roman" w:cs="Times New Roman"/>
                <w:sz w:val="24"/>
                <w:szCs w:val="24"/>
                <w:lang w:eastAsia="ru-RU"/>
              </w:rPr>
              <w:t>физ.лиц</w:t>
            </w:r>
            <w:proofErr w:type="spellEnd"/>
            <w:r w:rsidRPr="000A2C08">
              <w:rPr>
                <w:rFonts w:ascii="Times New Roman" w:eastAsia="Times New Roman" w:hAnsi="Times New Roman" w:cs="Times New Roman"/>
                <w:sz w:val="24"/>
                <w:szCs w:val="24"/>
                <w:lang w:eastAsia="ru-RU"/>
              </w:rPr>
              <w:t xml:space="preserve"> - 42 на сумму 32 503,1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ЕНВД - 3 на сумму 548,9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страховые взносы в ФСС - 7 на сумму задолженности- 298,0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По результатам заседаний погашена задолженность по налоговым и неналоговым доходам в бюджеты всех уровней в сумме 30 696,7 тыс. руб., в том числе в бюджет городского округа – 28 000,8 тыс. руб.: арендная плата за аренду земельного участка – 18 346,6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арендная плата за муниципальное имущество - 5,0 тыс. руб., земельный налог – 6 526,6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налог на имущество физических лиц – 1 967,1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НДФЛ – 1 155,5 тыс. руб.</w:t>
            </w:r>
            <w:r w:rsidRPr="000A2C08">
              <w:rPr>
                <w:rFonts w:ascii="Times New Roman" w:eastAsia="Times New Roman" w:hAnsi="Times New Roman" w:cs="Times New Roman"/>
                <w:sz w:val="24"/>
                <w:szCs w:val="24"/>
                <w:lang w:eastAsia="ru-RU"/>
              </w:rPr>
              <w:br/>
              <w:t>В рамках реализации мероприятий, направленных на снижение «неформальной» занятости рассмотрено – 260 физических и юридических лиц, по вопросу легализации трудовых отношений;</w:t>
            </w:r>
            <w:r w:rsidRPr="000A2C08">
              <w:rPr>
                <w:rFonts w:ascii="Times New Roman" w:eastAsia="Times New Roman" w:hAnsi="Times New Roman" w:cs="Times New Roman"/>
                <w:sz w:val="24"/>
                <w:szCs w:val="24"/>
                <w:lang w:eastAsia="ru-RU"/>
              </w:rPr>
              <w:br/>
              <w:t xml:space="preserve">- установлено - 50 физических лиц зарегистрированы в Едином государственном реестре индивидуальных предпринимателей и состоят на учете как </w:t>
            </w:r>
            <w:proofErr w:type="spellStart"/>
            <w:r w:rsidRPr="000A2C08">
              <w:rPr>
                <w:rFonts w:ascii="Times New Roman" w:eastAsia="Times New Roman" w:hAnsi="Times New Roman" w:cs="Times New Roman"/>
                <w:sz w:val="24"/>
                <w:szCs w:val="24"/>
                <w:lang w:eastAsia="ru-RU"/>
              </w:rPr>
              <w:t>самозанятые</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 представили пояснения – 29 физических и юридических лиц. </w:t>
            </w:r>
            <w:r w:rsidRPr="000A2C08">
              <w:rPr>
                <w:rFonts w:ascii="Times New Roman" w:eastAsia="Times New Roman" w:hAnsi="Times New Roman" w:cs="Times New Roman"/>
                <w:sz w:val="24"/>
                <w:szCs w:val="24"/>
                <w:lang w:eastAsia="ru-RU"/>
              </w:rPr>
              <w:br/>
              <w:t>По результатам рассмотрения направлены копии протоколов МВК с информацией и материалами:</w:t>
            </w:r>
            <w:r w:rsidRPr="000A2C08">
              <w:rPr>
                <w:rFonts w:ascii="Times New Roman" w:eastAsia="Times New Roman" w:hAnsi="Times New Roman" w:cs="Times New Roman"/>
                <w:sz w:val="24"/>
                <w:szCs w:val="24"/>
                <w:lang w:eastAsia="ru-RU"/>
              </w:rPr>
              <w:br/>
              <w:t>- по 210 физическим и юриди</w:t>
            </w:r>
            <w:r w:rsidR="001867C3">
              <w:rPr>
                <w:rFonts w:ascii="Times New Roman" w:eastAsia="Times New Roman" w:hAnsi="Times New Roman" w:cs="Times New Roman"/>
                <w:sz w:val="24"/>
                <w:szCs w:val="24"/>
                <w:lang w:eastAsia="ru-RU"/>
              </w:rPr>
              <w:t xml:space="preserve">ческим лицам в Прокуратуру городского округа </w:t>
            </w:r>
            <w:r w:rsidRPr="000A2C08">
              <w:rPr>
                <w:rFonts w:ascii="Times New Roman" w:eastAsia="Times New Roman" w:hAnsi="Times New Roman" w:cs="Times New Roman"/>
                <w:sz w:val="24"/>
                <w:szCs w:val="24"/>
                <w:lang w:eastAsia="ru-RU"/>
              </w:rPr>
              <w:t>Тольятти</w:t>
            </w:r>
            <w:r w:rsidR="001867C3">
              <w:rPr>
                <w:rFonts w:ascii="Times New Roman" w:eastAsia="Times New Roman" w:hAnsi="Times New Roman" w:cs="Times New Roman"/>
                <w:sz w:val="24"/>
                <w:szCs w:val="24"/>
                <w:lang w:eastAsia="ru-RU"/>
              </w:rPr>
              <w:t xml:space="preserve"> для прокурорского реагирования;</w:t>
            </w:r>
            <w:r w:rsidRPr="000A2C08">
              <w:rPr>
                <w:rFonts w:ascii="Times New Roman" w:eastAsia="Times New Roman" w:hAnsi="Times New Roman" w:cs="Times New Roman"/>
                <w:sz w:val="24"/>
                <w:szCs w:val="24"/>
                <w:lang w:eastAsia="ru-RU"/>
              </w:rPr>
              <w:br/>
              <w:t>- по 172 физическим и юридическим лицам в государственную инспекцию труда для проведения работ в ра</w:t>
            </w:r>
            <w:r w:rsidR="001867C3">
              <w:rPr>
                <w:rFonts w:ascii="Times New Roman" w:eastAsia="Times New Roman" w:hAnsi="Times New Roman" w:cs="Times New Roman"/>
                <w:sz w:val="24"/>
                <w:szCs w:val="24"/>
                <w:lang w:eastAsia="ru-RU"/>
              </w:rPr>
              <w:t>мках компетенции и принятия мер;</w:t>
            </w:r>
            <w:r w:rsidRPr="000A2C08">
              <w:rPr>
                <w:rFonts w:ascii="Times New Roman" w:eastAsia="Times New Roman" w:hAnsi="Times New Roman" w:cs="Times New Roman"/>
                <w:sz w:val="24"/>
                <w:szCs w:val="24"/>
                <w:lang w:eastAsia="ru-RU"/>
              </w:rPr>
              <w:br/>
              <w:t>- по 210 физическим и юридическим лицам в территориальные Межрайонные ИФНС России по Самарской области для понуждения к государственной регистрации и проведения мероприятий налогового контроля.</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7.</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легализации </w:t>
            </w:r>
            <w:proofErr w:type="spellStart"/>
            <w:r w:rsidRPr="000A2C08">
              <w:rPr>
                <w:rFonts w:ascii="Times New Roman" w:eastAsia="Times New Roman" w:hAnsi="Times New Roman" w:cs="Times New Roman"/>
                <w:sz w:val="24"/>
                <w:szCs w:val="24"/>
                <w:lang w:eastAsia="ru-RU"/>
              </w:rPr>
              <w:t>недекларируемых</w:t>
            </w:r>
            <w:proofErr w:type="spellEnd"/>
            <w:r w:rsidRPr="000A2C08">
              <w:rPr>
                <w:rFonts w:ascii="Times New Roman" w:eastAsia="Times New Roman" w:hAnsi="Times New Roman" w:cs="Times New Roman"/>
                <w:sz w:val="24"/>
                <w:szCs w:val="24"/>
                <w:lang w:eastAsia="ru-RU"/>
              </w:rPr>
              <w:t xml:space="preserve"> доходов населения («серая» зарплата)?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 xml:space="preserve">Согласно Постановлению администрации городского округа Тольятти от 17.08.2012 № 2296-п/1 «О создании межведомственной комиссии по урегулированию задолженности по доходам бюджета и легализации </w:t>
            </w:r>
            <w:proofErr w:type="spellStart"/>
            <w:r w:rsidRPr="000A2C08">
              <w:rPr>
                <w:rFonts w:ascii="Times New Roman" w:eastAsia="Times New Roman" w:hAnsi="Times New Roman" w:cs="Times New Roman"/>
                <w:sz w:val="24"/>
                <w:szCs w:val="24"/>
                <w:lang w:eastAsia="ru-RU"/>
              </w:rPr>
              <w:t>недекларируемой</w:t>
            </w:r>
            <w:proofErr w:type="spellEnd"/>
            <w:r w:rsidRPr="000A2C08">
              <w:rPr>
                <w:rFonts w:ascii="Times New Roman" w:eastAsia="Times New Roman" w:hAnsi="Times New Roman" w:cs="Times New Roman"/>
                <w:sz w:val="24"/>
                <w:szCs w:val="24"/>
                <w:lang w:eastAsia="ru-RU"/>
              </w:rPr>
              <w:t xml:space="preserve"> части заработной платы при администрации городского округа Тольятти» в 2021 году проведено 16 заседаний межведомственной комиссии (МВК), рассмотрено - 260 физических и юридических лиц по вопросу легализации трудовых отношений.</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xml:space="preserve">По заработной плате ниже МРОТ и </w:t>
            </w:r>
            <w:proofErr w:type="gramStart"/>
            <w:r w:rsidRPr="000A2C08">
              <w:rPr>
                <w:rFonts w:ascii="Times New Roman" w:eastAsia="Times New Roman" w:hAnsi="Times New Roman" w:cs="Times New Roman"/>
                <w:sz w:val="24"/>
                <w:szCs w:val="24"/>
                <w:lang w:eastAsia="ru-RU"/>
              </w:rPr>
              <w:t>прожиточного минимума, установленного в Самарской области рассмотрено</w:t>
            </w:r>
            <w:proofErr w:type="gramEnd"/>
            <w:r w:rsidRPr="000A2C08">
              <w:rPr>
                <w:rFonts w:ascii="Times New Roman" w:eastAsia="Times New Roman" w:hAnsi="Times New Roman" w:cs="Times New Roman"/>
                <w:sz w:val="24"/>
                <w:szCs w:val="24"/>
                <w:lang w:eastAsia="ru-RU"/>
              </w:rPr>
              <w:t xml:space="preserve"> всего – 128 организаций, из них – 36 представили пояснения об увеличении заработной платы не ниже МРОТ-12 792 руб., наличия совместителей на предприятии, нахождения сотрудников в отпуске без сохранения заработной платы. По всем заседаниям копии протоколов и документы направлены в территориальные налоговые органы для рассмотрения на комиссии и контроля.</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ЗЕМЛЕПОЛЬЗОВАНИЕ</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8.</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1867C3">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Когда будут внесены в государственный кадастр недвижимости (далее – ГКН) сведения о границах населенного пункта – город Тольятти, установленны</w:t>
            </w:r>
            <w:r w:rsidR="001867C3">
              <w:rPr>
                <w:rFonts w:ascii="Times New Roman" w:eastAsia="Times New Roman" w:hAnsi="Times New Roman" w:cs="Times New Roman"/>
                <w:sz w:val="24"/>
                <w:szCs w:val="24"/>
                <w:lang w:eastAsia="ru-RU"/>
              </w:rPr>
              <w:t>е</w:t>
            </w:r>
            <w:r w:rsidRPr="000A2C08">
              <w:rPr>
                <w:rFonts w:ascii="Times New Roman" w:eastAsia="Times New Roman" w:hAnsi="Times New Roman" w:cs="Times New Roman"/>
                <w:sz w:val="24"/>
                <w:szCs w:val="24"/>
                <w:lang w:eastAsia="ru-RU"/>
              </w:rPr>
              <w:t xml:space="preserve"> в 2018 году в составе Генерального плана?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Границы населенного пункта - город Тольятти в значительной части совпадают с границами муниципального образования - городской округ Тольятти. </w:t>
            </w:r>
            <w:r w:rsidRPr="000A2C08">
              <w:rPr>
                <w:rFonts w:ascii="Times New Roman" w:eastAsia="Times New Roman" w:hAnsi="Times New Roman" w:cs="Times New Roman"/>
                <w:sz w:val="24"/>
                <w:szCs w:val="24"/>
                <w:lang w:eastAsia="ru-RU"/>
              </w:rPr>
              <w:br/>
              <w:t>В соответствии с Законом Самарской</w:t>
            </w:r>
            <w:r w:rsidR="001867C3">
              <w:rPr>
                <w:rFonts w:ascii="Times New Roman" w:eastAsia="Times New Roman" w:hAnsi="Times New Roman" w:cs="Times New Roman"/>
                <w:sz w:val="24"/>
                <w:szCs w:val="24"/>
                <w:lang w:eastAsia="ru-RU"/>
              </w:rPr>
              <w:t xml:space="preserve"> области от 06.04.2020 № 37-ГД «</w:t>
            </w:r>
            <w:r w:rsidRPr="000A2C08">
              <w:rPr>
                <w:rFonts w:ascii="Times New Roman" w:eastAsia="Times New Roman" w:hAnsi="Times New Roman" w:cs="Times New Roman"/>
                <w:sz w:val="24"/>
                <w:szCs w:val="24"/>
                <w:lang w:eastAsia="ru-RU"/>
              </w:rPr>
              <w:t xml:space="preserve">О внесении изменений в законодательные акты Самарской области, устанавливающие границы муниципальных образований </w:t>
            </w:r>
            <w:r w:rsidR="001867C3">
              <w:rPr>
                <w:rFonts w:ascii="Times New Roman" w:eastAsia="Times New Roman" w:hAnsi="Times New Roman" w:cs="Times New Roman"/>
                <w:sz w:val="24"/>
                <w:szCs w:val="24"/>
                <w:lang w:eastAsia="ru-RU"/>
              </w:rPr>
              <w:t>на территории Самарской области»</w:t>
            </w:r>
            <w:r w:rsidRPr="000A2C08">
              <w:rPr>
                <w:rFonts w:ascii="Times New Roman" w:eastAsia="Times New Roman" w:hAnsi="Times New Roman" w:cs="Times New Roman"/>
                <w:sz w:val="24"/>
                <w:szCs w:val="24"/>
                <w:lang w:eastAsia="ru-RU"/>
              </w:rPr>
              <w:t xml:space="preserve"> утверждена новая граница городского округа Тольятти.</w:t>
            </w:r>
            <w:r w:rsidRPr="000A2C08">
              <w:rPr>
                <w:rFonts w:ascii="Times New Roman" w:eastAsia="Times New Roman" w:hAnsi="Times New Roman" w:cs="Times New Roman"/>
                <w:sz w:val="24"/>
                <w:szCs w:val="24"/>
                <w:lang w:eastAsia="ru-RU"/>
              </w:rPr>
              <w:br/>
              <w:t>В соответствии с пунктом 11 «Дорожной карты» (плана мероприятий) по включению территорий особой экономической зоны промышленно-производственного типа «Тольятти» в границы городского округа Тольятти Самарской области, утвержденной 03.10.2019 года, министерство имущественных отношений Самарской области является ответственным исполнителем по внесению сведений о границах муниципальных образований в Единый государственный реестр недвижимости.</w:t>
            </w:r>
            <w:r w:rsidRPr="000A2C08">
              <w:rPr>
                <w:rFonts w:ascii="Times New Roman" w:eastAsia="Times New Roman" w:hAnsi="Times New Roman" w:cs="Times New Roman"/>
                <w:sz w:val="24"/>
                <w:szCs w:val="24"/>
                <w:lang w:eastAsia="ru-RU"/>
              </w:rPr>
              <w:br/>
              <w:t>В настоящее время администрацией городского округа Тольятти ведутся работы по внесению изменений в Генеральный план городского округа Тольятти Самарской области (утвержденного решением Думы городского округа Тольятти от 25.05.2018 №</w:t>
            </w:r>
            <w:r w:rsidR="001867C3">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1756), с учетом новой границы городского округа Тольятти, утвержденной Законом Самарской области от 06.04.2020 № 37-ГД.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дальнейшем, после постановки на государственный кадастр недвижимости уточненных границ городского округа Тольятти, после утверждения вышеуказанных изменений в Генеральный план городского округа Тольятти Самарской области, администрацией городского округа Тольятти в Управление </w:t>
            </w:r>
            <w:proofErr w:type="spellStart"/>
            <w:r w:rsidRPr="000A2C08">
              <w:rPr>
                <w:rFonts w:ascii="Times New Roman" w:eastAsia="Times New Roman" w:hAnsi="Times New Roman" w:cs="Times New Roman"/>
                <w:sz w:val="24"/>
                <w:szCs w:val="24"/>
                <w:lang w:eastAsia="ru-RU"/>
              </w:rPr>
              <w:t>Росреестра</w:t>
            </w:r>
            <w:proofErr w:type="spellEnd"/>
            <w:r w:rsidRPr="000A2C08">
              <w:rPr>
                <w:rFonts w:ascii="Times New Roman" w:eastAsia="Times New Roman" w:hAnsi="Times New Roman" w:cs="Times New Roman"/>
                <w:sz w:val="24"/>
                <w:szCs w:val="24"/>
                <w:lang w:eastAsia="ru-RU"/>
              </w:rPr>
              <w:t xml:space="preserve"> по Самарской области будут направлены документы, необходимые для внесения в единый государственный реестр недвижимости сведений о </w:t>
            </w:r>
            <w:r w:rsidRPr="000A2C08">
              <w:rPr>
                <w:rFonts w:ascii="Times New Roman" w:eastAsia="Times New Roman" w:hAnsi="Times New Roman" w:cs="Times New Roman"/>
                <w:sz w:val="24"/>
                <w:szCs w:val="24"/>
                <w:lang w:eastAsia="ru-RU"/>
              </w:rPr>
              <w:lastRenderedPageBreak/>
              <w:t>местоположении границ населенного пункта - город Тольятти.</w:t>
            </w:r>
            <w:proofErr w:type="gramEnd"/>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9.</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предусмотрены администрацией городского округа по выявлению и исправлению неточных или недостоверных сведений об объектах недвижимости, внесенных в ГКН, а также по выявлению и исключению из ГКН целиком или частично дублирующих записей об объектах недвижимости, в том числе повторяющиеся земельные участки, участки целиком или большей частью принадлежащие другим участкам? Какие меры принимаются администрацией городского округа по учету в ГКН земельных участков, занятых знаковыми и социально-значимыми местами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Администрацией городского округа Тольятти систематически проводится работа по выявлению земельных участков, имеющих двойной кадастровый учет. Так, в 2021 году в Управление Федеральной службы государственной регистрации, кадастра и картографии по Самарской области направлены письма на устранение технической ошибки (</w:t>
            </w:r>
            <w:proofErr w:type="spellStart"/>
            <w:r w:rsidRPr="000A2C08">
              <w:rPr>
                <w:rFonts w:ascii="Times New Roman" w:eastAsia="Times New Roman" w:hAnsi="Times New Roman" w:cs="Times New Roman"/>
                <w:sz w:val="24"/>
                <w:szCs w:val="24"/>
                <w:lang w:eastAsia="ru-RU"/>
              </w:rPr>
              <w:t>дублирующиеся</w:t>
            </w:r>
            <w:proofErr w:type="spellEnd"/>
            <w:r w:rsidRPr="000A2C08">
              <w:rPr>
                <w:rFonts w:ascii="Times New Roman" w:eastAsia="Times New Roman" w:hAnsi="Times New Roman" w:cs="Times New Roman"/>
                <w:sz w:val="24"/>
                <w:szCs w:val="24"/>
                <w:lang w:eastAsia="ru-RU"/>
              </w:rPr>
              <w:t xml:space="preserve"> участки) по 616 участкам, из которых 396 участков сняты с кадастрового учета и переведены в статус «Архивный».</w:t>
            </w:r>
            <w:r w:rsidRPr="000A2C08">
              <w:rPr>
                <w:rFonts w:ascii="Times New Roman" w:eastAsia="Times New Roman" w:hAnsi="Times New Roman" w:cs="Times New Roman"/>
                <w:sz w:val="24"/>
                <w:szCs w:val="24"/>
                <w:lang w:eastAsia="ru-RU"/>
              </w:rPr>
              <w:br/>
              <w:t xml:space="preserve">В 2021 году в рамках мероприятий по актуализации данных ЕГРН администрацией городского округа Тольятти были выявлены 22 объекта недвижимого имущества с двойным кадастровым учетом. На основании обращения в Филиал ФГБУ «ФКП </w:t>
            </w:r>
            <w:proofErr w:type="spellStart"/>
            <w:r w:rsidRPr="000A2C08">
              <w:rPr>
                <w:rFonts w:ascii="Times New Roman" w:eastAsia="Times New Roman" w:hAnsi="Times New Roman" w:cs="Times New Roman"/>
                <w:sz w:val="24"/>
                <w:szCs w:val="24"/>
                <w:lang w:eastAsia="ru-RU"/>
              </w:rPr>
              <w:t>Росреестра</w:t>
            </w:r>
            <w:proofErr w:type="spellEnd"/>
            <w:r w:rsidRPr="000A2C08">
              <w:rPr>
                <w:rFonts w:ascii="Times New Roman" w:eastAsia="Times New Roman" w:hAnsi="Times New Roman" w:cs="Times New Roman"/>
                <w:sz w:val="24"/>
                <w:szCs w:val="24"/>
                <w:lang w:eastAsia="ru-RU"/>
              </w:rPr>
              <w:t>» по Самарской области 22 объекта капитального строительства исключены из ЕГРН.</w:t>
            </w:r>
            <w:r w:rsidRPr="000A2C08">
              <w:rPr>
                <w:rFonts w:ascii="Times New Roman" w:eastAsia="Times New Roman" w:hAnsi="Times New Roman" w:cs="Times New Roman"/>
                <w:sz w:val="24"/>
                <w:szCs w:val="24"/>
                <w:lang w:eastAsia="ru-RU"/>
              </w:rPr>
              <w:br/>
              <w:t>В рамках реализации Федерального закона от 30.12.2020</w:t>
            </w:r>
            <w:r w:rsidRPr="000A2C08">
              <w:rPr>
                <w:rFonts w:ascii="Times New Roman" w:eastAsia="Times New Roman" w:hAnsi="Times New Roman" w:cs="Times New Roman"/>
                <w:sz w:val="24"/>
                <w:szCs w:val="24"/>
                <w:lang w:eastAsia="ru-RU"/>
              </w:rPr>
              <w:br/>
              <w:t xml:space="preserve">№ 518-ФЗ «О внесении изменений в отдельные законодательные акты Российской Федерации» в части выявления и учета сведений о правообладателях ранее учтенных объектов недвижимости в Едином государственном реестре недвижимости было выявлено 174 земельных участка и 11848 объектов недвижимого имущества (здания, помещения) </w:t>
            </w:r>
            <w:proofErr w:type="gramStart"/>
            <w:r w:rsidRPr="000A2C08">
              <w:rPr>
                <w:rFonts w:ascii="Times New Roman" w:eastAsia="Times New Roman" w:hAnsi="Times New Roman" w:cs="Times New Roman"/>
                <w:sz w:val="24"/>
                <w:szCs w:val="24"/>
                <w:lang w:eastAsia="ru-RU"/>
              </w:rPr>
              <w:t>с</w:t>
            </w:r>
            <w:proofErr w:type="gramEnd"/>
            <w:r w:rsidRPr="000A2C08">
              <w:rPr>
                <w:rFonts w:ascii="Times New Roman" w:eastAsia="Times New Roman" w:hAnsi="Times New Roman" w:cs="Times New Roman"/>
                <w:sz w:val="24"/>
                <w:szCs w:val="24"/>
                <w:lang w:eastAsia="ru-RU"/>
              </w:rPr>
              <w:t xml:space="preserve"> двойным кадастровым. По результатам рассмотрения заявлений администрации по состоянию на 31.12.2021 снято с кадастрового учета 19 земельных участков, из ЕГРН </w:t>
            </w:r>
            <w:proofErr w:type="gramStart"/>
            <w:r w:rsidRPr="000A2C08">
              <w:rPr>
                <w:rFonts w:ascii="Times New Roman" w:eastAsia="Times New Roman" w:hAnsi="Times New Roman" w:cs="Times New Roman"/>
                <w:sz w:val="24"/>
                <w:szCs w:val="24"/>
                <w:lang w:eastAsia="ru-RU"/>
              </w:rPr>
              <w:t>исключен</w:t>
            </w:r>
            <w:proofErr w:type="gramEnd"/>
            <w:r w:rsidRPr="000A2C08">
              <w:rPr>
                <w:rFonts w:ascii="Times New Roman" w:eastAsia="Times New Roman" w:hAnsi="Times New Roman" w:cs="Times New Roman"/>
                <w:sz w:val="24"/>
                <w:szCs w:val="24"/>
                <w:lang w:eastAsia="ru-RU"/>
              </w:rPr>
              <w:t xml:space="preserve"> 90 объектов капитального строительства (ОКС) с двойным кадастровым учетом, проведена работа по верификации сведений ЕГРН в части принадлежности 11 объектов к «родительским» объектам. По остальным земельным участкам и ОКС Управлением </w:t>
            </w:r>
            <w:proofErr w:type="spellStart"/>
            <w:r w:rsidRPr="000A2C08">
              <w:rPr>
                <w:rFonts w:ascii="Times New Roman" w:eastAsia="Times New Roman" w:hAnsi="Times New Roman" w:cs="Times New Roman"/>
                <w:sz w:val="24"/>
                <w:szCs w:val="24"/>
                <w:lang w:eastAsia="ru-RU"/>
              </w:rPr>
              <w:t>Росреестра</w:t>
            </w:r>
            <w:proofErr w:type="spellEnd"/>
            <w:r w:rsidRPr="000A2C08">
              <w:rPr>
                <w:rFonts w:ascii="Times New Roman" w:eastAsia="Times New Roman" w:hAnsi="Times New Roman" w:cs="Times New Roman"/>
                <w:sz w:val="24"/>
                <w:szCs w:val="24"/>
                <w:lang w:eastAsia="ru-RU"/>
              </w:rPr>
              <w:t xml:space="preserve"> по Самарской области проводится работа по анализу технических характеристик полученных данных. </w:t>
            </w:r>
            <w:r w:rsidRPr="000A2C08">
              <w:rPr>
                <w:rFonts w:ascii="Times New Roman" w:eastAsia="Times New Roman" w:hAnsi="Times New Roman" w:cs="Times New Roman"/>
                <w:sz w:val="24"/>
                <w:szCs w:val="24"/>
                <w:lang w:eastAsia="ru-RU"/>
              </w:rPr>
              <w:br/>
              <w:t>На земельные участки, на которых расположены муниципальные объекты недвижимого имущества – знаковые и социально значимые места, зарегистрировано право муниципальной собственности.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Земельный участок под монументальной декоративной скульптурной композицией «Транспорт», расположенной по адресу: г. Тольятти, Автозаводский район, юго-западнее здания, имеющего адрес: ул. Революционная, дом 13, будет сформирован и право муниципальной собственности на него будет зарегистрировано после утверждения проекта </w:t>
            </w:r>
            <w:r w:rsidRPr="000A2C08">
              <w:rPr>
                <w:rFonts w:ascii="Times New Roman" w:eastAsia="Times New Roman" w:hAnsi="Times New Roman" w:cs="Times New Roman"/>
                <w:sz w:val="24"/>
                <w:szCs w:val="24"/>
                <w:lang w:eastAsia="ru-RU"/>
              </w:rPr>
              <w:lastRenderedPageBreak/>
              <w:t>планировки территории и проекта межевания территории в Автозаводском районе г. Тольятти ограниченной улицами:</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Революционная</w:t>
            </w:r>
            <w:proofErr w:type="gramEnd"/>
            <w:r w:rsidRPr="000A2C08">
              <w:rPr>
                <w:rFonts w:ascii="Times New Roman" w:eastAsia="Times New Roman" w:hAnsi="Times New Roman" w:cs="Times New Roman"/>
                <w:sz w:val="24"/>
                <w:szCs w:val="24"/>
                <w:lang w:eastAsia="ru-RU"/>
              </w:rPr>
              <w:t>, Дзержинского, Юбилейная, Спортивная.</w:t>
            </w:r>
            <w:r w:rsidRPr="000A2C08">
              <w:rPr>
                <w:rFonts w:ascii="Times New Roman" w:eastAsia="Times New Roman" w:hAnsi="Times New Roman" w:cs="Times New Roman"/>
                <w:sz w:val="24"/>
                <w:szCs w:val="24"/>
                <w:lang w:eastAsia="ru-RU"/>
              </w:rPr>
              <w:br/>
              <w:t>Под объектами движимого имущества - знаковые и социально значимые места земельные участки не формируются.</w:t>
            </w:r>
          </w:p>
        </w:tc>
      </w:tr>
      <w:tr w:rsidR="000A2C08" w:rsidRPr="000A2C08" w:rsidTr="002525B6">
        <w:trPr>
          <w:trHeight w:val="529"/>
        </w:trPr>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10.</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Какие мероприятия предусмотрены администрацией городского округа по формированию, постановке на кадастровый учет и оформлению права муниципальной собственности на элементы улично-дорожной сети и земельные участки, предназ</w:t>
            </w:r>
            <w:r w:rsidR="004E4E49">
              <w:rPr>
                <w:rFonts w:ascii="Times New Roman" w:eastAsia="Times New Roman" w:hAnsi="Times New Roman" w:cs="Times New Roman"/>
                <w:sz w:val="24"/>
                <w:szCs w:val="24"/>
                <w:lang w:eastAsia="ru-RU"/>
              </w:rPr>
              <w:t xml:space="preserve">наченные для их эксплуатации, </w:t>
            </w:r>
            <w:r w:rsidRPr="000A2C08">
              <w:rPr>
                <w:rFonts w:ascii="Times New Roman" w:eastAsia="Times New Roman" w:hAnsi="Times New Roman" w:cs="Times New Roman"/>
                <w:sz w:val="24"/>
                <w:szCs w:val="24"/>
                <w:lang w:eastAsia="ru-RU"/>
              </w:rPr>
              <w:t xml:space="preserve">какие из них исполнены в отчетном периоде? </w:t>
            </w:r>
            <w:proofErr w:type="gramEnd"/>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Администрацией городского округа Тольятти ежегодно проводятся мероприятия по организации работы по инвентаризации, изготовлению технической документации, необходимой для постановки на государственный кадастровый учет и дальнейшей регистрации права муниципальной собственности на объекты недвижимого имущества, в том числе улично-дорожной сети, в рамках, утверждённых лимитов финансовых средств, выделенных на эти цели в текущем году. В 2021 году поставлено на государственный кадастровый учет и зарегистрировано право муниципальной собственности в Управлении </w:t>
            </w:r>
            <w:proofErr w:type="spellStart"/>
            <w:r w:rsidRPr="000A2C08">
              <w:rPr>
                <w:rFonts w:ascii="Times New Roman" w:eastAsia="Times New Roman" w:hAnsi="Times New Roman" w:cs="Times New Roman"/>
                <w:sz w:val="24"/>
                <w:szCs w:val="24"/>
                <w:lang w:eastAsia="ru-RU"/>
              </w:rPr>
              <w:t>Росреестра</w:t>
            </w:r>
            <w:proofErr w:type="spellEnd"/>
            <w:r w:rsidRPr="000A2C08">
              <w:rPr>
                <w:rFonts w:ascii="Times New Roman" w:eastAsia="Times New Roman" w:hAnsi="Times New Roman" w:cs="Times New Roman"/>
                <w:sz w:val="24"/>
                <w:szCs w:val="24"/>
                <w:lang w:eastAsia="ru-RU"/>
              </w:rPr>
              <w:t xml:space="preserve"> по Самарской области на 9 объектов </w:t>
            </w:r>
            <w:proofErr w:type="spellStart"/>
            <w:r w:rsidRPr="000A2C08">
              <w:rPr>
                <w:rFonts w:ascii="Times New Roman" w:eastAsia="Times New Roman" w:hAnsi="Times New Roman" w:cs="Times New Roman"/>
                <w:sz w:val="24"/>
                <w:szCs w:val="24"/>
                <w:lang w:eastAsia="ru-RU"/>
              </w:rPr>
              <w:t>улично</w:t>
            </w:r>
            <w:proofErr w:type="spellEnd"/>
            <w:r w:rsidRPr="000A2C08">
              <w:rPr>
                <w:rFonts w:ascii="Times New Roman" w:eastAsia="Times New Roman" w:hAnsi="Times New Roman" w:cs="Times New Roman"/>
                <w:sz w:val="24"/>
                <w:szCs w:val="24"/>
                <w:lang w:eastAsia="ru-RU"/>
              </w:rPr>
              <w:t xml:space="preserve"> – дорожной сети (автодороги).</w:t>
            </w:r>
            <w:r w:rsidRPr="000A2C08">
              <w:rPr>
                <w:rFonts w:ascii="Times New Roman" w:eastAsia="Times New Roman" w:hAnsi="Times New Roman" w:cs="Times New Roman"/>
                <w:sz w:val="24"/>
                <w:szCs w:val="24"/>
                <w:lang w:eastAsia="ru-RU"/>
              </w:rPr>
              <w:br/>
              <w:t>Поставлены на кадастровый учет и зарегистрирована муниципальная собственность на следующие земельные участки:</w:t>
            </w:r>
            <w:r w:rsidRPr="000A2C08">
              <w:rPr>
                <w:rFonts w:ascii="Times New Roman" w:eastAsia="Times New Roman" w:hAnsi="Times New Roman" w:cs="Times New Roman"/>
                <w:sz w:val="24"/>
                <w:szCs w:val="24"/>
                <w:lang w:eastAsia="ru-RU"/>
              </w:rPr>
              <w:br/>
              <w:t>1. 63:09:0000000:9299 - Российская Федерация, Самарская область, городской округ Тольятти, г</w:t>
            </w:r>
            <w:proofErr w:type="gramStart"/>
            <w:r w:rsidRPr="000A2C08">
              <w:rPr>
                <w:rFonts w:ascii="Times New Roman" w:eastAsia="Times New Roman" w:hAnsi="Times New Roman" w:cs="Times New Roman"/>
                <w:sz w:val="24"/>
                <w:szCs w:val="24"/>
                <w:lang w:eastAsia="ru-RU"/>
              </w:rPr>
              <w:t>.Т</w:t>
            </w:r>
            <w:proofErr w:type="gramEnd"/>
            <w:r w:rsidRPr="000A2C08">
              <w:rPr>
                <w:rFonts w:ascii="Times New Roman" w:eastAsia="Times New Roman" w:hAnsi="Times New Roman" w:cs="Times New Roman"/>
                <w:sz w:val="24"/>
                <w:szCs w:val="24"/>
                <w:lang w:eastAsia="ru-RU"/>
              </w:rPr>
              <w:t xml:space="preserve">ольятти, Комсомольский район, улица Никонова (от здания, имеющего адрес: </w:t>
            </w:r>
            <w:proofErr w:type="spellStart"/>
            <w:r w:rsidRPr="000A2C08">
              <w:rPr>
                <w:rFonts w:ascii="Times New Roman" w:eastAsia="Times New Roman" w:hAnsi="Times New Roman" w:cs="Times New Roman"/>
                <w:sz w:val="24"/>
                <w:szCs w:val="24"/>
                <w:lang w:eastAsia="ru-RU"/>
              </w:rPr>
              <w:t>ул.Никонова</w:t>
            </w:r>
            <w:proofErr w:type="spellEnd"/>
            <w:r w:rsidRPr="000A2C08">
              <w:rPr>
                <w:rFonts w:ascii="Times New Roman" w:eastAsia="Times New Roman" w:hAnsi="Times New Roman" w:cs="Times New Roman"/>
                <w:sz w:val="24"/>
                <w:szCs w:val="24"/>
                <w:lang w:eastAsia="ru-RU"/>
              </w:rPr>
              <w:t xml:space="preserve">, 51 до ул. </w:t>
            </w:r>
            <w:proofErr w:type="spellStart"/>
            <w:r w:rsidRPr="000A2C08">
              <w:rPr>
                <w:rFonts w:ascii="Times New Roman" w:eastAsia="Times New Roman" w:hAnsi="Times New Roman" w:cs="Times New Roman"/>
                <w:sz w:val="24"/>
                <w:szCs w:val="24"/>
                <w:lang w:eastAsia="ru-RU"/>
              </w:rPr>
              <w:t>Ингельберга</w:t>
            </w:r>
            <w:proofErr w:type="spellEnd"/>
            <w:r w:rsidRPr="000A2C08">
              <w:rPr>
                <w:rFonts w:ascii="Times New Roman" w:eastAsia="Times New Roman" w:hAnsi="Times New Roman" w:cs="Times New Roman"/>
                <w:sz w:val="24"/>
                <w:szCs w:val="24"/>
                <w:lang w:eastAsia="ru-RU"/>
              </w:rPr>
              <w:t>) - для эксплуатации автодороги по улице Никонова</w:t>
            </w:r>
            <w:r w:rsidR="004E4E49">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2. 63:09:0301139:4689 - Российская Федерация, Самарская область, городской округ Тольятти, г.Тольятти, </w:t>
            </w:r>
            <w:proofErr w:type="gramStart"/>
            <w:r w:rsidRPr="000A2C08">
              <w:rPr>
                <w:rFonts w:ascii="Times New Roman" w:eastAsia="Times New Roman" w:hAnsi="Times New Roman" w:cs="Times New Roman"/>
                <w:sz w:val="24"/>
                <w:szCs w:val="24"/>
                <w:lang w:eastAsia="ru-RU"/>
              </w:rPr>
              <w:t>Центральный район, улица Октябрьская, от бульвара 50 лет Октября до улицы Радищева, западнее здания имеющего адрес: бул.50 лет Октября,67 - для эксплуатации автодороги по улице Октябрьской</w:t>
            </w:r>
            <w:r w:rsidR="004E4E49">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3. 63:09:0301166:4585 - Самарская область, г. Тольятти, Центральный район, ул. Александра Кудашева - Земельный участок (территория) общего пользования</w:t>
            </w:r>
            <w:r w:rsidR="004E4E49">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4. 63:09:0102152:3319 - Российская Федерация, Самарская область, городской округ Тольятти, г. Тольятти</w:t>
            </w:r>
            <w:proofErr w:type="gramEnd"/>
            <w:r w:rsidRPr="000A2C08">
              <w:rPr>
                <w:rFonts w:ascii="Times New Roman" w:eastAsia="Times New Roman" w:hAnsi="Times New Roman" w:cs="Times New Roman"/>
                <w:sz w:val="24"/>
                <w:szCs w:val="24"/>
                <w:lang w:eastAsia="ru-RU"/>
              </w:rPr>
              <w:t>, улица Ботаническая, земельный участок № 6/2 - Улично-дорожная сеть (12.0.1)</w:t>
            </w:r>
            <w:r w:rsidR="004E4E49">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5. 63:09:0303063:595 - Самарская область, г. Тольятти, Центральный, </w:t>
            </w:r>
            <w:r w:rsidR="004E4E49">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ш. </w:t>
            </w:r>
            <w:proofErr w:type="gramStart"/>
            <w:r w:rsidRPr="000A2C08">
              <w:rPr>
                <w:rFonts w:ascii="Times New Roman" w:eastAsia="Times New Roman" w:hAnsi="Times New Roman" w:cs="Times New Roman"/>
                <w:sz w:val="24"/>
                <w:szCs w:val="24"/>
                <w:lang w:eastAsia="ru-RU"/>
              </w:rPr>
              <w:t>Южное</w:t>
            </w:r>
            <w:proofErr w:type="gramEnd"/>
            <w:r w:rsidRPr="000A2C08">
              <w:rPr>
                <w:rFonts w:ascii="Times New Roman" w:eastAsia="Times New Roman" w:hAnsi="Times New Roman" w:cs="Times New Roman"/>
                <w:sz w:val="24"/>
                <w:szCs w:val="24"/>
                <w:lang w:eastAsia="ru-RU"/>
              </w:rPr>
              <w:t xml:space="preserve"> - улично-дорожная сеть (12.0.1)</w:t>
            </w:r>
            <w:r w:rsidR="004E4E49">
              <w:rPr>
                <w:rFonts w:ascii="Times New Roman" w:eastAsia="Times New Roman" w:hAnsi="Times New Roman" w:cs="Times New Roman"/>
                <w:sz w:val="24"/>
                <w:szCs w:val="24"/>
                <w:lang w:eastAsia="ru-RU"/>
              </w:rPr>
              <w:t>.</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11.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предусмотрены </w:t>
            </w:r>
            <w:r w:rsidRPr="000A2C08">
              <w:rPr>
                <w:rFonts w:ascii="Times New Roman" w:eastAsia="Times New Roman" w:hAnsi="Times New Roman" w:cs="Times New Roman"/>
                <w:sz w:val="24"/>
                <w:szCs w:val="24"/>
                <w:lang w:eastAsia="ru-RU"/>
              </w:rPr>
              <w:lastRenderedPageBreak/>
              <w:t xml:space="preserve">администрацией городского округа по формированию, постановке на кадастровый учет земельных участков под многоквартирными жилыми домами, расположенными на территории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По мере утверждения проектов межевания застроенных территорий, на которых </w:t>
            </w:r>
            <w:r w:rsidRPr="000A2C08">
              <w:rPr>
                <w:rFonts w:ascii="Times New Roman" w:eastAsia="Times New Roman" w:hAnsi="Times New Roman" w:cs="Times New Roman"/>
                <w:sz w:val="24"/>
                <w:szCs w:val="24"/>
                <w:lang w:eastAsia="ru-RU"/>
              </w:rPr>
              <w:lastRenderedPageBreak/>
              <w:t>располагаются многоквартирные жилые дома, буду</w:t>
            </w:r>
            <w:r w:rsidR="004E4E49">
              <w:rPr>
                <w:rFonts w:ascii="Times New Roman" w:eastAsia="Times New Roman" w:hAnsi="Times New Roman" w:cs="Times New Roman"/>
                <w:sz w:val="24"/>
                <w:szCs w:val="24"/>
                <w:lang w:eastAsia="ru-RU"/>
              </w:rPr>
              <w:t>т</w:t>
            </w:r>
            <w:r w:rsidRPr="000A2C08">
              <w:rPr>
                <w:rFonts w:ascii="Times New Roman" w:eastAsia="Times New Roman" w:hAnsi="Times New Roman" w:cs="Times New Roman"/>
                <w:sz w:val="24"/>
                <w:szCs w:val="24"/>
                <w:lang w:eastAsia="ru-RU"/>
              </w:rPr>
              <w:t xml:space="preserve"> </w:t>
            </w:r>
            <w:r w:rsidR="004E4E49" w:rsidRPr="000A2C08">
              <w:rPr>
                <w:rFonts w:ascii="Times New Roman" w:eastAsia="Times New Roman" w:hAnsi="Times New Roman" w:cs="Times New Roman"/>
                <w:sz w:val="24"/>
                <w:szCs w:val="24"/>
                <w:lang w:eastAsia="ru-RU"/>
              </w:rPr>
              <w:t>выполняться</w:t>
            </w:r>
            <w:r w:rsidRPr="000A2C08">
              <w:rPr>
                <w:rFonts w:ascii="Times New Roman" w:eastAsia="Times New Roman" w:hAnsi="Times New Roman" w:cs="Times New Roman"/>
                <w:sz w:val="24"/>
                <w:szCs w:val="24"/>
                <w:lang w:eastAsia="ru-RU"/>
              </w:rPr>
              <w:t xml:space="preserve"> кадастровые работы для постановки на кадастровый учет многоквартирных жилых домов. Бюджетом городского округа Тольятти на 2022 год и на плановый период 2023 и 2024 годов предусмотрено финансирование в размере 909,0</w:t>
            </w:r>
            <w:r w:rsidR="004E4E49">
              <w:rPr>
                <w:rFonts w:ascii="Times New Roman" w:eastAsia="Times New Roman" w:hAnsi="Times New Roman" w:cs="Times New Roman"/>
                <w:sz w:val="24"/>
                <w:szCs w:val="24"/>
                <w:lang w:eastAsia="ru-RU"/>
              </w:rPr>
              <w:t>0 тысяч рублей на мероприятие: «</w:t>
            </w:r>
            <w:r w:rsidRPr="000A2C08">
              <w:rPr>
                <w:rFonts w:ascii="Times New Roman" w:eastAsia="Times New Roman" w:hAnsi="Times New Roman" w:cs="Times New Roman"/>
                <w:sz w:val="24"/>
                <w:szCs w:val="24"/>
                <w:lang w:eastAsia="ru-RU"/>
              </w:rPr>
              <w:t>Подготовка проекта межевания террито</w:t>
            </w:r>
            <w:r w:rsidR="004E4E49">
              <w:rPr>
                <w:rFonts w:ascii="Times New Roman" w:eastAsia="Times New Roman" w:hAnsi="Times New Roman" w:cs="Times New Roman"/>
                <w:sz w:val="24"/>
                <w:szCs w:val="24"/>
                <w:lang w:eastAsia="ru-RU"/>
              </w:rPr>
              <w:t>рии под многоквартирными домами»</w:t>
            </w:r>
            <w:r w:rsidRPr="000A2C08">
              <w:rPr>
                <w:rFonts w:ascii="Times New Roman" w:eastAsia="Times New Roman" w:hAnsi="Times New Roman" w:cs="Times New Roman"/>
                <w:sz w:val="24"/>
                <w:szCs w:val="24"/>
                <w:lang w:eastAsia="ru-RU"/>
              </w:rPr>
              <w:t xml:space="preserve"> и в размере 818,0</w:t>
            </w:r>
            <w:r w:rsidR="004E4E49">
              <w:rPr>
                <w:rFonts w:ascii="Times New Roman" w:eastAsia="Times New Roman" w:hAnsi="Times New Roman" w:cs="Times New Roman"/>
                <w:sz w:val="24"/>
                <w:szCs w:val="24"/>
                <w:lang w:eastAsia="ru-RU"/>
              </w:rPr>
              <w:t>0 тысяч рублей на мероприятие: «</w:t>
            </w:r>
            <w:r w:rsidRPr="000A2C08">
              <w:rPr>
                <w:rFonts w:ascii="Times New Roman" w:eastAsia="Times New Roman" w:hAnsi="Times New Roman" w:cs="Times New Roman"/>
                <w:sz w:val="24"/>
                <w:szCs w:val="24"/>
                <w:lang w:eastAsia="ru-RU"/>
              </w:rPr>
              <w:t>Формирование земельных участков, находящихся в муниципальной собственности и собственность на которые не разграничена, образуемых на основании утвержденных проектов п</w:t>
            </w:r>
            <w:r w:rsidR="004E4E49">
              <w:rPr>
                <w:rFonts w:ascii="Times New Roman" w:eastAsia="Times New Roman" w:hAnsi="Times New Roman" w:cs="Times New Roman"/>
                <w:sz w:val="24"/>
                <w:szCs w:val="24"/>
                <w:lang w:eastAsia="ru-RU"/>
              </w:rPr>
              <w:t>ланировки и межевания (под МКД)».</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 осуществляется работа по выявлению самовольных построек, и какие меры предпринимаются администрацией городского округа по сносу самовольных построек или приведению их в соответствие с установленными требованиями законодательства?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Работа по выявлению самовольных построек и меры по сносу самовольных построек или приведению их в соответствие с установленными требованиями законодательства осуществляются в соответствии с постановлением от 19.10.2021 № 3367-п/1 «Об утверждении Положения о порядке принятия решения о сносе самовольной постройки либо решение о сносе самовольной постройки или ее приведении в соответствии с установленными требованиями, а также осуществления сноса объекта капитального</w:t>
            </w:r>
            <w:proofErr w:type="gramEnd"/>
            <w:r w:rsidRPr="000A2C08">
              <w:rPr>
                <w:rFonts w:ascii="Times New Roman" w:eastAsia="Times New Roman" w:hAnsi="Times New Roman" w:cs="Times New Roman"/>
                <w:sz w:val="24"/>
                <w:szCs w:val="24"/>
                <w:lang w:eastAsia="ru-RU"/>
              </w:rPr>
              <w:t xml:space="preserve"> строительства на территории городского округа Тольятти».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13.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 осуществляется работа по выявлению самовольно занятых земельных участков под автостоянки, и какие меры предпринимаются администрацией городского округа по освобождению земельных участков или приведению их в соответствие с установленными требованиями законодательства?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Управлением административной практики и контроля </w:t>
            </w:r>
            <w:r w:rsidR="007D60DF">
              <w:rPr>
                <w:rFonts w:ascii="Times New Roman" w:eastAsia="Times New Roman" w:hAnsi="Times New Roman" w:cs="Times New Roman"/>
                <w:sz w:val="24"/>
                <w:szCs w:val="24"/>
                <w:lang w:eastAsia="ru-RU"/>
              </w:rPr>
              <w:t xml:space="preserve">администрации городского округа Тольятти </w:t>
            </w:r>
            <w:r w:rsidRPr="000A2C08">
              <w:rPr>
                <w:rFonts w:ascii="Times New Roman" w:eastAsia="Times New Roman" w:hAnsi="Times New Roman" w:cs="Times New Roman"/>
                <w:sz w:val="24"/>
                <w:szCs w:val="24"/>
                <w:lang w:eastAsia="ru-RU"/>
              </w:rPr>
              <w:t xml:space="preserve">по результатам рейдовых </w:t>
            </w:r>
            <w:proofErr w:type="gramStart"/>
            <w:r w:rsidRPr="000A2C08">
              <w:rPr>
                <w:rFonts w:ascii="Times New Roman" w:eastAsia="Times New Roman" w:hAnsi="Times New Roman" w:cs="Times New Roman"/>
                <w:sz w:val="24"/>
                <w:szCs w:val="24"/>
                <w:lang w:eastAsia="ru-RU"/>
              </w:rPr>
              <w:t>осмотров</w:t>
            </w:r>
            <w:proofErr w:type="gramEnd"/>
            <w:r w:rsidRPr="000A2C08">
              <w:rPr>
                <w:rFonts w:ascii="Times New Roman" w:eastAsia="Times New Roman" w:hAnsi="Times New Roman" w:cs="Times New Roman"/>
                <w:sz w:val="24"/>
                <w:szCs w:val="24"/>
                <w:lang w:eastAsia="ru-RU"/>
              </w:rPr>
              <w:t xml:space="preserve"> в ходе которых была выявлена 31 автостоянка без оформленных прав, были проведены контрольные мероприятия, по результатам которых, в суд были направлена материалы, для принятия решения по принудительному освобождению земельных участков и демонтажа объектов. Вынесено 29 судебных решений о взыскании суммы неосновательного обогащения и демонтаже временных объектов. Освобождение участков осуществляется в порядке исполнительного производства. </w:t>
            </w:r>
            <w:proofErr w:type="gramStart"/>
            <w:r w:rsidRPr="000A2C08">
              <w:rPr>
                <w:rFonts w:ascii="Times New Roman" w:eastAsia="Times New Roman" w:hAnsi="Times New Roman" w:cs="Times New Roman"/>
                <w:sz w:val="24"/>
                <w:szCs w:val="24"/>
                <w:lang w:eastAsia="ru-RU"/>
              </w:rPr>
              <w:t>Из 29 земельных участков, на которых расположены незаконные автостоянки, 10 участков расположены на территории общего пользования, которые не могут являться предметом торгов, 12 участков расположены в жилой застройке, формирование земельных участков в которой возможно только на основании утвержденных проектов межевания территорий (такие ПМТ в настоящее время не утверждены).</w:t>
            </w:r>
            <w:proofErr w:type="gramEnd"/>
            <w:r w:rsidRPr="000A2C08">
              <w:rPr>
                <w:rFonts w:ascii="Times New Roman" w:eastAsia="Times New Roman" w:hAnsi="Times New Roman" w:cs="Times New Roman"/>
                <w:sz w:val="24"/>
                <w:szCs w:val="24"/>
                <w:lang w:eastAsia="ru-RU"/>
              </w:rPr>
              <w:t xml:space="preserve"> Один земельный участок выставлен на торги.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ГРАДОСТРОИТЕЛЬСТВО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предусмотрены администрацией городского округа, и каких результатов планируется достичь в отчетном периоде по комплексному и устойчивому развитию территории, расположенной западнее Московского проспекта?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Администрацией городского округа Тольятти изданы постановления:</w:t>
            </w:r>
            <w:r w:rsidRPr="000A2C08">
              <w:rPr>
                <w:rFonts w:ascii="Times New Roman" w:eastAsia="Times New Roman" w:hAnsi="Times New Roman" w:cs="Times New Roman"/>
                <w:sz w:val="24"/>
                <w:szCs w:val="24"/>
                <w:lang w:eastAsia="ru-RU"/>
              </w:rPr>
              <w:br/>
              <w:t>- от 09.07.2021 №2480-п/1 «Об утверждении проекта изменений в проект планировки территории расположенной: западнее Московского проспекта – первая очередь строительства в соответствии с Генеральным планом городского округа Тольятти в Автозаводском районе г. Тольятти, утвержденный постановлением мэрии городского округа Тольятти от 29.12.2010 №3870-п/1, с целью размещения линейного объекта:</w:t>
            </w:r>
            <w:proofErr w:type="gramEnd"/>
            <w:r w:rsidRPr="000A2C08">
              <w:rPr>
                <w:rFonts w:ascii="Times New Roman" w:eastAsia="Times New Roman" w:hAnsi="Times New Roman" w:cs="Times New Roman"/>
                <w:sz w:val="24"/>
                <w:szCs w:val="24"/>
                <w:lang w:eastAsia="ru-RU"/>
              </w:rPr>
              <w:t xml:space="preserve"> «Реконструкция магистральной улицы районного значения транспортно-пешеходной по бульвару Приморский от Московского проспекта до обводной дороги пос. Приморский в Автозаводском районе города Тольятти»;</w:t>
            </w:r>
            <w:r w:rsidRPr="000A2C08">
              <w:rPr>
                <w:rFonts w:ascii="Times New Roman" w:eastAsia="Times New Roman" w:hAnsi="Times New Roman" w:cs="Times New Roman"/>
                <w:sz w:val="24"/>
                <w:szCs w:val="24"/>
                <w:lang w:eastAsia="ru-RU"/>
              </w:rPr>
              <w:br/>
              <w:t xml:space="preserve">- от 28.12.2021 №3935-п/1 «Об утверждении </w:t>
            </w:r>
            <w:proofErr w:type="gramStart"/>
            <w:r w:rsidRPr="000A2C08">
              <w:rPr>
                <w:rFonts w:ascii="Times New Roman" w:eastAsia="Times New Roman" w:hAnsi="Times New Roman" w:cs="Times New Roman"/>
                <w:sz w:val="24"/>
                <w:szCs w:val="24"/>
                <w:lang w:eastAsia="ru-RU"/>
              </w:rPr>
              <w:t>проекта межевания территории первой очереди строительства</w:t>
            </w:r>
            <w:proofErr w:type="gramEnd"/>
            <w:r w:rsidRPr="000A2C08">
              <w:rPr>
                <w:rFonts w:ascii="Times New Roman" w:eastAsia="Times New Roman" w:hAnsi="Times New Roman" w:cs="Times New Roman"/>
                <w:sz w:val="24"/>
                <w:szCs w:val="24"/>
                <w:lang w:eastAsia="ru-RU"/>
              </w:rPr>
              <w:t xml:space="preserve"> западнее Московского проспекта, с целью размещения линейного объекта: «Реконструкция магистральной улицы районного значения транспортно-пешеходной по бульвару Приморский от Московского проспекта до улицы 70 лет Победы в Автозаводском районе города Тольятти»;</w:t>
            </w:r>
            <w:r w:rsidRPr="000A2C08">
              <w:rPr>
                <w:rFonts w:ascii="Times New Roman" w:eastAsia="Times New Roman" w:hAnsi="Times New Roman" w:cs="Times New Roman"/>
                <w:sz w:val="24"/>
                <w:szCs w:val="24"/>
                <w:lang w:eastAsia="ru-RU"/>
              </w:rPr>
              <w:br/>
              <w:t xml:space="preserve">- от 28.12.2021 №3936-п/1 «Об утверждении проекта межевания территории жилой зоны №5 первой очереди строительства западнее Московского проспекта – ограниченной Приморским бульваром, улицей </w:t>
            </w:r>
            <w:proofErr w:type="gramStart"/>
            <w:r w:rsidRPr="000A2C08">
              <w:rPr>
                <w:rFonts w:ascii="Times New Roman" w:eastAsia="Times New Roman" w:hAnsi="Times New Roman" w:cs="Times New Roman"/>
                <w:sz w:val="24"/>
                <w:szCs w:val="24"/>
                <w:lang w:eastAsia="ru-RU"/>
              </w:rPr>
              <w:t>Спортивная</w:t>
            </w:r>
            <w:proofErr w:type="gramEnd"/>
            <w:r w:rsidRPr="000A2C08">
              <w:rPr>
                <w:rFonts w:ascii="Times New Roman" w:eastAsia="Times New Roman" w:hAnsi="Times New Roman" w:cs="Times New Roman"/>
                <w:sz w:val="24"/>
                <w:szCs w:val="24"/>
                <w:lang w:eastAsia="ru-RU"/>
              </w:rPr>
              <w:t xml:space="preserve">, Физкультурным проездом, северной границей земельного участка с кадастровым номером 63:09:0103035:103 и границей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Тольятти»;</w:t>
            </w:r>
            <w:r w:rsidRPr="000A2C08">
              <w:rPr>
                <w:rFonts w:ascii="Times New Roman" w:eastAsia="Times New Roman" w:hAnsi="Times New Roman" w:cs="Times New Roman"/>
                <w:sz w:val="24"/>
                <w:szCs w:val="24"/>
                <w:lang w:eastAsia="ru-RU"/>
              </w:rPr>
              <w:br/>
              <w:t xml:space="preserve">- от 30.12.2021 №3982-п/1 «Об утверждении проекта планировки территории и проекта межевания территории для размещения линейного объекта ул. </w:t>
            </w:r>
            <w:proofErr w:type="gramStart"/>
            <w:r w:rsidRPr="000A2C08">
              <w:rPr>
                <w:rFonts w:ascii="Times New Roman" w:eastAsia="Times New Roman" w:hAnsi="Times New Roman" w:cs="Times New Roman"/>
                <w:sz w:val="24"/>
                <w:szCs w:val="24"/>
                <w:lang w:eastAsia="ru-RU"/>
              </w:rPr>
              <w:t>Фермерская</w:t>
            </w:r>
            <w:proofErr w:type="gramEnd"/>
            <w:r w:rsidRPr="000A2C08">
              <w:rPr>
                <w:rFonts w:ascii="Times New Roman" w:eastAsia="Times New Roman" w:hAnsi="Times New Roman" w:cs="Times New Roman"/>
                <w:sz w:val="24"/>
                <w:szCs w:val="24"/>
                <w:lang w:eastAsia="ru-RU"/>
              </w:rPr>
              <w:t xml:space="preserve"> от пересечения с ул. Полевой </w:t>
            </w:r>
            <w:proofErr w:type="spellStart"/>
            <w:r w:rsidRPr="000A2C08">
              <w:rPr>
                <w:rFonts w:ascii="Times New Roman" w:eastAsia="Times New Roman" w:hAnsi="Times New Roman" w:cs="Times New Roman"/>
                <w:sz w:val="24"/>
                <w:szCs w:val="24"/>
                <w:lang w:eastAsia="ru-RU"/>
              </w:rPr>
              <w:t>с.п</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Подстепки</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м.р</w:t>
            </w:r>
            <w:proofErr w:type="spellEnd"/>
            <w:r w:rsidRPr="000A2C08">
              <w:rPr>
                <w:rFonts w:ascii="Times New Roman" w:eastAsia="Times New Roman" w:hAnsi="Times New Roman" w:cs="Times New Roman"/>
                <w:sz w:val="24"/>
                <w:szCs w:val="24"/>
                <w:lang w:eastAsia="ru-RU"/>
              </w:rPr>
              <w:t>. Ставропольский до пересечения с автодорогой «</w:t>
            </w:r>
            <w:proofErr w:type="gramStart"/>
            <w:r w:rsidRPr="000A2C08">
              <w:rPr>
                <w:rFonts w:ascii="Times New Roman" w:eastAsia="Times New Roman" w:hAnsi="Times New Roman" w:cs="Times New Roman"/>
                <w:sz w:val="24"/>
                <w:szCs w:val="24"/>
                <w:lang w:eastAsia="ru-RU"/>
              </w:rPr>
              <w:t>Тольятти-Ягодное</w:t>
            </w:r>
            <w:proofErr w:type="gramEnd"/>
            <w:r w:rsidRPr="000A2C08">
              <w:rPr>
                <w:rFonts w:ascii="Times New Roman" w:eastAsia="Times New Roman" w:hAnsi="Times New Roman" w:cs="Times New Roman"/>
                <w:sz w:val="24"/>
                <w:szCs w:val="24"/>
                <w:lang w:eastAsia="ru-RU"/>
              </w:rPr>
              <w:t>» г. о. Тольятти».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15.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предусмотрены администрацией городского округа, и каких результатов планируется достичь в отчетном периоде по развитию территории набережной и Прибрежного парка Автозаводского района?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Распоряжением Правительства Самарской области от 26.04.2021 № 161-р (в редакции от 25.08.2021 №425-р) утверждена документация по планировке территории в целях размещения </w:t>
            </w:r>
            <w:r w:rsidR="004D48F2">
              <w:rPr>
                <w:rFonts w:ascii="Times New Roman" w:eastAsia="Times New Roman" w:hAnsi="Times New Roman" w:cs="Times New Roman"/>
                <w:sz w:val="24"/>
                <w:szCs w:val="24"/>
                <w:lang w:eastAsia="ru-RU"/>
              </w:rPr>
              <w:t>объекта регионального значения «</w:t>
            </w:r>
            <w:r w:rsidRPr="000A2C08">
              <w:rPr>
                <w:rFonts w:ascii="Times New Roman" w:eastAsia="Times New Roman" w:hAnsi="Times New Roman" w:cs="Times New Roman"/>
                <w:sz w:val="24"/>
                <w:szCs w:val="24"/>
                <w:lang w:eastAsia="ru-RU"/>
              </w:rPr>
              <w:t>Проектирование и реконструкция набережной Автозаводского ра</w:t>
            </w:r>
            <w:r w:rsidR="004D48F2">
              <w:rPr>
                <w:rFonts w:ascii="Times New Roman" w:eastAsia="Times New Roman" w:hAnsi="Times New Roman" w:cs="Times New Roman"/>
                <w:sz w:val="24"/>
                <w:szCs w:val="24"/>
                <w:lang w:eastAsia="ru-RU"/>
              </w:rPr>
              <w:t>йона городского округа Тольятти»</w:t>
            </w:r>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Администрацией городского округа Тольятти издано постановление от 25.10.2021 №3407-п/1 «О подготовке проекта планировки территории и проекта межевания территории расположенной в Автозаводском районе города </w:t>
            </w:r>
            <w:r w:rsidRPr="000A2C08">
              <w:rPr>
                <w:rFonts w:ascii="Times New Roman" w:eastAsia="Times New Roman" w:hAnsi="Times New Roman" w:cs="Times New Roman"/>
                <w:sz w:val="24"/>
                <w:szCs w:val="24"/>
                <w:lang w:eastAsia="ru-RU"/>
              </w:rPr>
              <w:lastRenderedPageBreak/>
              <w:t xml:space="preserve">Тольятти, южнее улицы Спортивной до Куйбышевского водохранилища в границах земельного участка с кадастровым номером 63:09:0105019:511». </w:t>
            </w:r>
            <w:proofErr w:type="gramStart"/>
            <w:r w:rsidRPr="000A2C08">
              <w:rPr>
                <w:rFonts w:ascii="Times New Roman" w:eastAsia="Times New Roman" w:hAnsi="Times New Roman" w:cs="Times New Roman"/>
                <w:sz w:val="24"/>
                <w:szCs w:val="24"/>
                <w:lang w:eastAsia="ru-RU"/>
              </w:rPr>
              <w:t>Согласно постановлению, Самарскому областному Фонду жилья и ипотеки предложено подготовить за счёт собственных средств проект планировки и проект межевания территории расположенной в Автозаводском районе города Тольятти, южнее улицы Спортивной до Куйбышевского водохранилища в границах земельного участка с кадастровым номером 63:09:0105019:511 и в течение 12 месяцев со дня принятия настоящего постановления обеспечить предоставление в администрацию городского округа Тольятти</w:t>
            </w:r>
            <w:proofErr w:type="gramEnd"/>
            <w:r w:rsidRPr="000A2C08">
              <w:rPr>
                <w:rFonts w:ascii="Times New Roman" w:eastAsia="Times New Roman" w:hAnsi="Times New Roman" w:cs="Times New Roman"/>
                <w:sz w:val="24"/>
                <w:szCs w:val="24"/>
                <w:lang w:eastAsia="ru-RU"/>
              </w:rPr>
              <w:t xml:space="preserve"> подготовленного проекта планировки и проекта межевания территории.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по удовлетворению прав всех льготных категорий граждан, проживающих в городском округе Тольятти, которые до настоящего времени не обеспечены бесплатно земельными участками, возможными к освоению?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Администрацией городского округа Тольятти проводятся работы по выявлению земельных участков пригодных для индивидуального жилищного строительства, направленные на реализацию прав льготной категории граждан в целях получения земельных участков.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С целью обеспечения процедуры предоставления гражданам земельных участков на принципах справедливости, публичности, открытости, администрацией городского округа Тольятти формируются и ежегодно утверждаются постановлением администрации городского округа Тольятти списки льготных категорий граждан, имеющих право на получение земельного участка, в соответствии с Федеральным законом от 24.11.1995 № 181-ФЗ «О социальной защите инвалидов в РФ», Федеральным законом от 27.05.1998 № 76-ФЗ «О статусе военнослужащих», Федеральным законом</w:t>
            </w:r>
            <w:proofErr w:type="gramEnd"/>
            <w:r w:rsidRPr="000A2C08">
              <w:rPr>
                <w:rFonts w:ascii="Times New Roman" w:eastAsia="Times New Roman" w:hAnsi="Times New Roman" w:cs="Times New Roman"/>
                <w:sz w:val="24"/>
                <w:szCs w:val="24"/>
                <w:lang w:eastAsia="ru-RU"/>
              </w:rPr>
              <w:t xml:space="preserve"> от 15.05.1991 № 1244-1 «О социальной защите граждан, подвергшихся воздействию радиации вследствие катастрофы на ЧАЭС», Законом Самарской области от 11.03.2005 № 94-ГД «О земле».</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Актуализированные списки после утверждения публикуются в средствах массовой информации, в газете «Городские ведомости», и также доступны для всеобщего обозрения на офиц</w:t>
            </w:r>
            <w:r w:rsidR="004D48F2">
              <w:rPr>
                <w:rFonts w:ascii="Times New Roman" w:eastAsia="Times New Roman" w:hAnsi="Times New Roman" w:cs="Times New Roman"/>
                <w:sz w:val="24"/>
                <w:szCs w:val="24"/>
                <w:lang w:eastAsia="ru-RU"/>
              </w:rPr>
              <w:t xml:space="preserve">иальном сайте администрации городского округа </w:t>
            </w:r>
            <w:r w:rsidRPr="000A2C08">
              <w:rPr>
                <w:rFonts w:ascii="Times New Roman" w:eastAsia="Times New Roman" w:hAnsi="Times New Roman" w:cs="Times New Roman"/>
                <w:sz w:val="24"/>
                <w:szCs w:val="24"/>
                <w:lang w:eastAsia="ru-RU"/>
              </w:rPr>
              <w:t>Тольятти www.tgl.ru .</w:t>
            </w:r>
            <w:r w:rsidRPr="000A2C08">
              <w:rPr>
                <w:rFonts w:ascii="Times New Roman" w:eastAsia="Times New Roman" w:hAnsi="Times New Roman" w:cs="Times New Roman"/>
                <w:sz w:val="24"/>
                <w:szCs w:val="24"/>
                <w:lang w:eastAsia="ru-RU"/>
              </w:rPr>
              <w:br/>
              <w:t>При наличии возможных к предоставлению земельных участков с учетом градостроительного зонирования, земельные участки предоставляются в соответствии с указанными списками на условиях и в порядке, предусмотренном действующим законодательством.</w:t>
            </w:r>
            <w:proofErr w:type="gramEnd"/>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lastRenderedPageBreak/>
              <w:t>Земельные участки предоставляются в основном в аренду для индивидуального жилищного строительства, бесплатно земельные участки предоставляются инвалидам Великой Отечественной войны и ветеранам Великой Отечественной войны, вдовам (вдовцам), а также родителям умерших (погибших) Героев Советского Союза, Героев Российской Федерации и полных кавалеров ордена Славы, гражданам признанным нуждающимися в улучшении жилищных условий, подавшим заявления на получение земельного участка до 01.07.2013 г., которые постоянно</w:t>
            </w:r>
            <w:proofErr w:type="gramEnd"/>
            <w:r w:rsidRPr="000A2C08">
              <w:rPr>
                <w:rFonts w:ascii="Times New Roman" w:eastAsia="Times New Roman" w:hAnsi="Times New Roman" w:cs="Times New Roman"/>
                <w:sz w:val="24"/>
                <w:szCs w:val="24"/>
                <w:lang w:eastAsia="ru-RU"/>
              </w:rPr>
              <w:t xml:space="preserve"> проживают на территории Тольятти.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связи с принятым мэрией городского округа Тольятти постано</w:t>
            </w:r>
            <w:r w:rsidR="004D48F2">
              <w:rPr>
                <w:rFonts w:ascii="Times New Roman" w:eastAsia="Times New Roman" w:hAnsi="Times New Roman" w:cs="Times New Roman"/>
                <w:sz w:val="24"/>
                <w:szCs w:val="24"/>
                <w:lang w:eastAsia="ru-RU"/>
              </w:rPr>
              <w:t>вления от 24.03.2014 № 822-п/1 «</w:t>
            </w:r>
            <w:r w:rsidRPr="000A2C08">
              <w:rPr>
                <w:rFonts w:ascii="Times New Roman" w:eastAsia="Times New Roman" w:hAnsi="Times New Roman" w:cs="Times New Roman"/>
                <w:sz w:val="24"/>
                <w:szCs w:val="24"/>
                <w:lang w:eastAsia="ru-RU"/>
              </w:rPr>
              <w:t xml:space="preserve">Об утверждении акта об отсутствии в городском округе Тольятти свободной территории, необходимой для формирования земельных участков в целях предоставления гражданам, имеющим трех и более детей, желающим бесплатно приобрести сформированные земельные участки из земель, находящихся в государственной </w:t>
            </w:r>
            <w:r w:rsidR="004D48F2">
              <w:rPr>
                <w:rFonts w:ascii="Times New Roman" w:eastAsia="Times New Roman" w:hAnsi="Times New Roman" w:cs="Times New Roman"/>
                <w:sz w:val="24"/>
                <w:szCs w:val="24"/>
                <w:lang w:eastAsia="ru-RU"/>
              </w:rPr>
              <w:t>или муниципальной собственности»</w:t>
            </w:r>
            <w:r w:rsidRPr="000A2C08">
              <w:rPr>
                <w:rFonts w:ascii="Times New Roman" w:eastAsia="Times New Roman" w:hAnsi="Times New Roman" w:cs="Times New Roman"/>
                <w:sz w:val="24"/>
                <w:szCs w:val="24"/>
                <w:lang w:eastAsia="ru-RU"/>
              </w:rPr>
              <w:t>, с 12.09.2014 года прием заявлений о постановке на</w:t>
            </w:r>
            <w:proofErr w:type="gramEnd"/>
            <w:r w:rsidRPr="000A2C08">
              <w:rPr>
                <w:rFonts w:ascii="Times New Roman" w:eastAsia="Times New Roman" w:hAnsi="Times New Roman" w:cs="Times New Roman"/>
                <w:sz w:val="24"/>
                <w:szCs w:val="24"/>
                <w:lang w:eastAsia="ru-RU"/>
              </w:rPr>
              <w:t xml:space="preserve"> учет граждан, имеющих трех и более детей, зарегистрированных и проживающих в городском округе Тольятти, желающих приобрести земельные участки в собственность бесплатно, работы по образованию и предоставлению земельных участков в соответствии с установленными нормами законодательства, осуществляет Администрация муниципального района Ставропольский Самарской области.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17.</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объекты социального назначения планируются к проектированию и строительству в 2021-2022 годах на территории городского округа Тольятти в рамках реализации национальных проектов?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В 2021 было начато строительство объектов социального назначения:</w:t>
            </w:r>
            <w:r w:rsidRPr="000A2C08">
              <w:rPr>
                <w:rFonts w:ascii="Times New Roman" w:eastAsia="Times New Roman" w:hAnsi="Times New Roman" w:cs="Times New Roman"/>
                <w:sz w:val="24"/>
                <w:szCs w:val="24"/>
                <w:lang w:eastAsia="ru-RU"/>
              </w:rPr>
              <w:br/>
              <w:t xml:space="preserve">- в рамках реализации национального проекта «Демография» (федерального проекта «Содействия занятости женщин - создание условий дошкольного образования для детей в возрасте до тех лет») «Детский сад </w:t>
            </w:r>
            <w:r w:rsidR="004D48F2">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Л ДС-2 в составе 2 этапа строительства комплекса зданий и сооружений жилищного и социального назначения». В 2022 году продолжится строительство объекта</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в</w:t>
            </w:r>
            <w:proofErr w:type="gramEnd"/>
            <w:r w:rsidRPr="000A2C08">
              <w:rPr>
                <w:rFonts w:ascii="Times New Roman" w:eastAsia="Times New Roman" w:hAnsi="Times New Roman" w:cs="Times New Roman"/>
                <w:sz w:val="24"/>
                <w:szCs w:val="24"/>
                <w:lang w:eastAsia="ru-RU"/>
              </w:rPr>
              <w:t xml:space="preserve"> рамках ре</w:t>
            </w:r>
            <w:r w:rsidR="004D48F2">
              <w:rPr>
                <w:rFonts w:ascii="Times New Roman" w:eastAsia="Times New Roman" w:hAnsi="Times New Roman" w:cs="Times New Roman"/>
                <w:sz w:val="24"/>
                <w:szCs w:val="24"/>
                <w:lang w:eastAsia="ru-RU"/>
              </w:rPr>
              <w:t>ализации национального проекта «Жилье и городская среда» (федерального проекта «Жилье») «</w:t>
            </w:r>
            <w:r w:rsidRPr="000A2C08">
              <w:rPr>
                <w:rFonts w:ascii="Times New Roman" w:eastAsia="Times New Roman" w:hAnsi="Times New Roman" w:cs="Times New Roman"/>
                <w:sz w:val="24"/>
                <w:szCs w:val="24"/>
                <w:lang w:eastAsia="ru-RU"/>
              </w:rPr>
              <w:t>Строительство дороги местного зна</w:t>
            </w:r>
            <w:r w:rsidR="004D48F2">
              <w:rPr>
                <w:rFonts w:ascii="Times New Roman" w:eastAsia="Times New Roman" w:hAnsi="Times New Roman" w:cs="Times New Roman"/>
                <w:sz w:val="24"/>
                <w:szCs w:val="24"/>
                <w:lang w:eastAsia="ru-RU"/>
              </w:rPr>
              <w:t>чения и проездов в микрорайоне «Калина»</w:t>
            </w:r>
            <w:r w:rsidRPr="000A2C08">
              <w:rPr>
                <w:rFonts w:ascii="Times New Roman" w:eastAsia="Times New Roman" w:hAnsi="Times New Roman" w:cs="Times New Roman"/>
                <w:sz w:val="24"/>
                <w:szCs w:val="24"/>
                <w:lang w:eastAsia="ru-RU"/>
              </w:rPr>
              <w:t xml:space="preserve">, Автозаводский район, </w:t>
            </w:r>
            <w:r w:rsidR="004D48F2">
              <w:rPr>
                <w:rFonts w:ascii="Times New Roman" w:eastAsia="Times New Roman" w:hAnsi="Times New Roman" w:cs="Times New Roman"/>
                <w:sz w:val="24"/>
                <w:szCs w:val="24"/>
                <w:lang w:eastAsia="ru-RU"/>
              </w:rPr>
              <w:t xml:space="preserve">         г. Тольятти, Самарская область»</w:t>
            </w:r>
            <w:r w:rsidRPr="000A2C08">
              <w:rPr>
                <w:rFonts w:ascii="Times New Roman" w:eastAsia="Times New Roman" w:hAnsi="Times New Roman" w:cs="Times New Roman"/>
                <w:sz w:val="24"/>
                <w:szCs w:val="24"/>
                <w:lang w:eastAsia="ru-RU"/>
              </w:rPr>
              <w:t>. Объект введен в эксплуатацию.</w:t>
            </w:r>
            <w:r w:rsidRPr="000A2C08">
              <w:rPr>
                <w:rFonts w:ascii="Times New Roman" w:eastAsia="Times New Roman" w:hAnsi="Times New Roman" w:cs="Times New Roman"/>
                <w:sz w:val="24"/>
                <w:szCs w:val="24"/>
                <w:lang w:eastAsia="ru-RU"/>
              </w:rPr>
              <w:br/>
              <w:t xml:space="preserve">В 2020 году в рамках реализации национального проекта «Образование» (федерального проекта «Современная школа») «Строительство общеобразовательной школы на 1600 мест, расположенной по адресу: Самарская </w:t>
            </w:r>
            <w:r w:rsidRPr="000A2C08">
              <w:rPr>
                <w:rFonts w:ascii="Times New Roman" w:eastAsia="Times New Roman" w:hAnsi="Times New Roman" w:cs="Times New Roman"/>
                <w:sz w:val="24"/>
                <w:szCs w:val="24"/>
                <w:lang w:eastAsia="ru-RU"/>
              </w:rPr>
              <w:lastRenderedPageBreak/>
              <w:t>область, г. Тольятти, Автозаводский район, квартал 20». В 2022 году про</w:t>
            </w:r>
            <w:r w:rsidR="004D48F2">
              <w:rPr>
                <w:rFonts w:ascii="Times New Roman" w:eastAsia="Times New Roman" w:hAnsi="Times New Roman" w:cs="Times New Roman"/>
                <w:sz w:val="24"/>
                <w:szCs w:val="24"/>
                <w:lang w:eastAsia="ru-RU"/>
              </w:rPr>
              <w:t>должится строительство объекта.</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18.</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по сокращению количества объектов незавершенного строительства и объектов, неэксплуатируемых длительное время на территории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Администрация городского округа Тольятти находится в постоянном взаимодействии с правообладателями объектов и земельных участков, по вопросам содержания объектов и их ограждений в надлежащем состоянии, не угрожающем жизни и здоровью граждан. Ведется профилактическая работа с правообладателями по недопущению нарушений законодательства о градостроительной деятельности.</w:t>
            </w:r>
            <w:r w:rsidRPr="000A2C08">
              <w:rPr>
                <w:rFonts w:ascii="Times New Roman" w:eastAsia="Times New Roman" w:hAnsi="Times New Roman" w:cs="Times New Roman"/>
                <w:sz w:val="24"/>
                <w:szCs w:val="24"/>
                <w:lang w:eastAsia="ru-RU"/>
              </w:rPr>
              <w:br/>
              <w:t>В случае</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t xml:space="preserve"> если объект и земельный участок, на котором он располагается, находятся в частной собственности, у администрации городского округа Тольятти отсутствуют полномочия по осуществлению каких - либо действий в отношении такого имущества.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адрес правообладателей направляются уведомления о принятии мер по обеспечению соблюдения требований Федерального закона от 30.12.2009 № 384 «Технический регламент о безопасности зданий и сооружений» и Правил благоустройства территории городского округа Тольятти, утверждённых решением Думы городского округа Тольятти от 04.07.2018 № 1789 и направляются запросы о предоставлении информации о планируемых мероприятиях и сроках завершения строительства.</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t xml:space="preserve">При отсутствии принятых мер правообладателями, информация о нарушениях направляется в уполномоченные органы (прокуратура, государственная инспекция строительного надзора по Самарской области), для привлечения нарушителей к ответственности в соответствии с действующим законодательством.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19.</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предусмотрены администрацией городского округа по проектированию и строительству объектов социального назначения: школы и детского сада в 17-А квартале, школы в 14-А квартале, школы в 18 квартале, детского сада в </w:t>
            </w:r>
            <w:proofErr w:type="spellStart"/>
            <w:r w:rsidRPr="000A2C08">
              <w:rPr>
                <w:rFonts w:ascii="Times New Roman" w:eastAsia="Times New Roman" w:hAnsi="Times New Roman" w:cs="Times New Roman"/>
                <w:sz w:val="24"/>
                <w:szCs w:val="24"/>
                <w:lang w:eastAsia="ru-RU"/>
              </w:rPr>
              <w:t>мкр</w:t>
            </w:r>
            <w:proofErr w:type="spell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Северный</w:t>
            </w:r>
            <w:proofErr w:type="gramEnd"/>
            <w:r w:rsidRPr="000A2C08">
              <w:rPr>
                <w:rFonts w:ascii="Times New Roman" w:eastAsia="Times New Roman" w:hAnsi="Times New Roman" w:cs="Times New Roman"/>
                <w:sz w:val="24"/>
                <w:szCs w:val="24"/>
                <w:lang w:eastAsia="ru-RU"/>
              </w:rPr>
              <w:t xml:space="preserve"> Центрального района?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Проектом планировки с проектом межевания территории квартала 17А Автозаводского района г. Тольятти предусматривается размещение объектов социально-культурной сферы: общеобразовательной школы и дошкольного образовательного учреждения.</w:t>
            </w:r>
            <w:r w:rsidRPr="000A2C08">
              <w:rPr>
                <w:rFonts w:ascii="Times New Roman" w:eastAsia="Times New Roman" w:hAnsi="Times New Roman" w:cs="Times New Roman"/>
                <w:sz w:val="24"/>
                <w:szCs w:val="24"/>
                <w:lang w:eastAsia="ru-RU"/>
              </w:rPr>
              <w:br/>
              <w:t>В настоящее время данный проект планировки и межевания территории находится на стадии утверждения.</w:t>
            </w:r>
            <w:r w:rsidRPr="000A2C08">
              <w:rPr>
                <w:rFonts w:ascii="Times New Roman" w:eastAsia="Times New Roman" w:hAnsi="Times New Roman" w:cs="Times New Roman"/>
                <w:sz w:val="24"/>
                <w:szCs w:val="24"/>
                <w:lang w:eastAsia="ru-RU"/>
              </w:rPr>
              <w:br/>
              <w:t xml:space="preserve">В настоящее время в 14А квартале планируется строительство общеобразовательной школы. </w:t>
            </w:r>
            <w:proofErr w:type="gramStart"/>
            <w:r w:rsidRPr="000A2C08">
              <w:rPr>
                <w:rFonts w:ascii="Times New Roman" w:eastAsia="Times New Roman" w:hAnsi="Times New Roman" w:cs="Times New Roman"/>
                <w:sz w:val="24"/>
                <w:szCs w:val="24"/>
                <w:lang w:eastAsia="ru-RU"/>
              </w:rPr>
              <w:t xml:space="preserve">По информации Министерства экономического </w:t>
            </w:r>
            <w:r w:rsidRPr="000A2C08">
              <w:rPr>
                <w:rFonts w:ascii="Times New Roman" w:eastAsia="Times New Roman" w:hAnsi="Times New Roman" w:cs="Times New Roman"/>
                <w:sz w:val="24"/>
                <w:szCs w:val="24"/>
                <w:lang w:eastAsia="ru-RU"/>
              </w:rPr>
              <w:lastRenderedPageBreak/>
              <w:t xml:space="preserve">развития и инвестиций Самарской области, Самарской областью будет подана заявка на участие в третьей очереди отбора на предоставление субсидии из федерального бюджета на </w:t>
            </w:r>
            <w:proofErr w:type="spellStart"/>
            <w:r w:rsidRPr="000A2C08">
              <w:rPr>
                <w:rFonts w:ascii="Times New Roman" w:eastAsia="Times New Roman" w:hAnsi="Times New Roman" w:cs="Times New Roman"/>
                <w:sz w:val="24"/>
                <w:szCs w:val="24"/>
                <w:lang w:eastAsia="ru-RU"/>
              </w:rPr>
              <w:t>софинансирование</w:t>
            </w:r>
            <w:proofErr w:type="spellEnd"/>
            <w:r w:rsidRPr="000A2C08">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реализации проектов по созданию дополнительных мест в общеобразовательных организациях в рамках государственной программы Российской Федерации «Развитие образования».</w:t>
            </w:r>
            <w:proofErr w:type="gramEnd"/>
            <w:r w:rsidRPr="000A2C08">
              <w:rPr>
                <w:rFonts w:ascii="Times New Roman" w:eastAsia="Times New Roman" w:hAnsi="Times New Roman" w:cs="Times New Roman"/>
                <w:sz w:val="24"/>
                <w:szCs w:val="24"/>
                <w:lang w:eastAsia="ru-RU"/>
              </w:rPr>
              <w:t xml:space="preserve"> Точные сроки строительства данного объекта будут известны после предоставления субсидии из федерального бюджета.</w:t>
            </w:r>
            <w:r w:rsidRPr="000A2C08">
              <w:rPr>
                <w:rFonts w:ascii="Times New Roman" w:eastAsia="Times New Roman" w:hAnsi="Times New Roman" w:cs="Times New Roman"/>
                <w:sz w:val="24"/>
                <w:szCs w:val="24"/>
                <w:lang w:eastAsia="ru-RU"/>
              </w:rPr>
              <w:br/>
              <w:t>В настоящее время в 18 квартале на условиях концессионного соглашения планируется реализовать мероприятие: «Строительство общеобразовательной школы, расположенной по адресу: Самарская область, г. Тольятти, Автозаводский район, севернее жилого дома № 78 по ул. 70 лет Октября», на 675 мест со сроком ввода в эксплуатацию до конца 2023 года.</w:t>
            </w:r>
            <w:r w:rsidRPr="000A2C08">
              <w:rPr>
                <w:rFonts w:ascii="Times New Roman" w:eastAsia="Times New Roman" w:hAnsi="Times New Roman" w:cs="Times New Roman"/>
                <w:sz w:val="24"/>
                <w:szCs w:val="24"/>
                <w:lang w:eastAsia="ru-RU"/>
              </w:rPr>
              <w:br/>
              <w:t xml:space="preserve">Для строительства общеобразовательной школы на 675 мест с местоположением: Самарская область, </w:t>
            </w:r>
            <w:proofErr w:type="gramStart"/>
            <w:r w:rsidRPr="000A2C08">
              <w:rPr>
                <w:rFonts w:ascii="Times New Roman" w:eastAsia="Times New Roman" w:hAnsi="Times New Roman" w:cs="Times New Roman"/>
                <w:sz w:val="24"/>
                <w:szCs w:val="24"/>
                <w:lang w:eastAsia="ru-RU"/>
              </w:rPr>
              <w:t>г</w:t>
            </w:r>
            <w:proofErr w:type="gramEnd"/>
            <w:r w:rsidRPr="000A2C08">
              <w:rPr>
                <w:rFonts w:ascii="Times New Roman" w:eastAsia="Times New Roman" w:hAnsi="Times New Roman" w:cs="Times New Roman"/>
                <w:sz w:val="24"/>
                <w:szCs w:val="24"/>
                <w:lang w:eastAsia="ru-RU"/>
              </w:rPr>
              <w:t xml:space="preserve"> Тольятти, р-н, Автозаводский, ул. 70 лет Октября, 18 квартал, севернее жилого дома № 78, на основании постановления администрации городского округа Тольятти от 27.08.2021 № 2931-п/1 ГКУ «Управление капитального строительства» на праве постоянного (бессрочного) пользования предоставлен земельный участок с кадастровым номером 63:09:0101155:27. Данное право зарегистрировано в ЕГРН от 03.09.2021 № 63:09:0101155:27-63/459/2021-4.</w:t>
            </w:r>
            <w:r w:rsidRPr="000A2C08">
              <w:rPr>
                <w:rFonts w:ascii="Times New Roman" w:eastAsia="Times New Roman" w:hAnsi="Times New Roman" w:cs="Times New Roman"/>
                <w:sz w:val="24"/>
                <w:szCs w:val="24"/>
                <w:lang w:eastAsia="ru-RU"/>
              </w:rPr>
              <w:br/>
              <w:t xml:space="preserve">Бюджетом городского округа Тольятти на 2022 год и на плановый период 2023-2024 годы предусмотрено финансирование мероприятия: «Проектирование и строительство объекта муниципальной собственности здания детского сада № 210 «Ладушки» в микрорайоне 3 «Северный» Центрального района городского округа Тольятти» в размере 7 273,00 тысяч рублей (доля </w:t>
            </w:r>
            <w:proofErr w:type="spellStart"/>
            <w:r w:rsidRPr="000A2C08">
              <w:rPr>
                <w:rFonts w:ascii="Times New Roman" w:eastAsia="Times New Roman" w:hAnsi="Times New Roman" w:cs="Times New Roman"/>
                <w:sz w:val="24"/>
                <w:szCs w:val="24"/>
                <w:lang w:eastAsia="ru-RU"/>
              </w:rPr>
              <w:t>софинансирован</w:t>
            </w:r>
            <w:r w:rsidR="00757217">
              <w:rPr>
                <w:rFonts w:ascii="Times New Roman" w:eastAsia="Times New Roman" w:hAnsi="Times New Roman" w:cs="Times New Roman"/>
                <w:sz w:val="24"/>
                <w:szCs w:val="24"/>
                <w:lang w:eastAsia="ru-RU"/>
              </w:rPr>
              <w:t>ия</w:t>
            </w:r>
            <w:proofErr w:type="spellEnd"/>
            <w:r w:rsidR="00757217">
              <w:rPr>
                <w:rFonts w:ascii="Times New Roman" w:eastAsia="Times New Roman" w:hAnsi="Times New Roman" w:cs="Times New Roman"/>
                <w:sz w:val="24"/>
                <w:szCs w:val="24"/>
                <w:lang w:eastAsia="ru-RU"/>
              </w:rPr>
              <w:t xml:space="preserve"> городского округа Тольятти). </w:t>
            </w:r>
            <w:r w:rsidRPr="000A2C08">
              <w:rPr>
                <w:rFonts w:ascii="Times New Roman" w:eastAsia="Times New Roman" w:hAnsi="Times New Roman" w:cs="Times New Roman"/>
                <w:sz w:val="24"/>
                <w:szCs w:val="24"/>
                <w:lang w:eastAsia="ru-RU"/>
              </w:rPr>
              <w:t xml:space="preserve">Реализация мероприятия будет осуществляться при условии выделения средств на </w:t>
            </w:r>
            <w:proofErr w:type="spellStart"/>
            <w:r w:rsidRPr="000A2C08">
              <w:rPr>
                <w:rFonts w:ascii="Times New Roman" w:eastAsia="Times New Roman" w:hAnsi="Times New Roman" w:cs="Times New Roman"/>
                <w:sz w:val="24"/>
                <w:szCs w:val="24"/>
                <w:lang w:eastAsia="ru-RU"/>
              </w:rPr>
              <w:t>софинансирование</w:t>
            </w:r>
            <w:proofErr w:type="spellEnd"/>
            <w:r w:rsidRPr="000A2C08">
              <w:rPr>
                <w:rFonts w:ascii="Times New Roman" w:eastAsia="Times New Roman" w:hAnsi="Times New Roman" w:cs="Times New Roman"/>
                <w:sz w:val="24"/>
                <w:szCs w:val="24"/>
                <w:lang w:eastAsia="ru-RU"/>
              </w:rPr>
              <w:t xml:space="preserve"> из областного бюджета Самарской области.</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МУНИЦИПАЛЬНОЕ ИМУЩЕСТВО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20.</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по повышению </w:t>
            </w:r>
            <w:r w:rsidRPr="000A2C08">
              <w:rPr>
                <w:rFonts w:ascii="Times New Roman" w:eastAsia="Times New Roman" w:hAnsi="Times New Roman" w:cs="Times New Roman"/>
                <w:sz w:val="24"/>
                <w:szCs w:val="24"/>
                <w:lang w:eastAsia="ru-RU"/>
              </w:rPr>
              <w:lastRenderedPageBreak/>
              <w:t xml:space="preserve">инвестиционной привлекательности муниципальной недвижимости?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AD3B75" w:rsidP="0048150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Н</w:t>
            </w:r>
            <w:r w:rsidR="000A2C08" w:rsidRPr="000A2C08">
              <w:rPr>
                <w:rFonts w:ascii="Times New Roman" w:eastAsia="Times New Roman" w:hAnsi="Times New Roman" w:cs="Times New Roman"/>
                <w:sz w:val="24"/>
                <w:szCs w:val="24"/>
                <w:lang w:eastAsia="ru-RU"/>
              </w:rPr>
              <w:t xml:space="preserve">а ремонт 10 жилых и 2 нежилых муниципальных помещений по 11 адресам в рамках муниципальной программы «Ремонт помещений, находящихся в </w:t>
            </w:r>
            <w:r w:rsidR="000A2C08" w:rsidRPr="000A2C08">
              <w:rPr>
                <w:rFonts w:ascii="Times New Roman" w:eastAsia="Times New Roman" w:hAnsi="Times New Roman" w:cs="Times New Roman"/>
                <w:sz w:val="24"/>
                <w:szCs w:val="24"/>
                <w:lang w:eastAsia="ru-RU"/>
              </w:rPr>
              <w:lastRenderedPageBreak/>
              <w:t>муниципальной собственности городского округа Тольятти, на 2018-2022 годы» (далее – Программа) в 2021 фактическое исполнение составило 4 289 тыс. руб.</w:t>
            </w:r>
            <w:r w:rsidR="000A2C08" w:rsidRPr="000A2C08">
              <w:rPr>
                <w:rFonts w:ascii="Times New Roman" w:eastAsia="Times New Roman" w:hAnsi="Times New Roman" w:cs="Times New Roman"/>
                <w:sz w:val="24"/>
                <w:szCs w:val="24"/>
                <w:lang w:eastAsia="ru-RU"/>
              </w:rPr>
              <w:br/>
              <w:t>По результатам проведенного открытого электронного аукциона 22.03.2021 победителем на выполнение работ по ремонту 2-х нежилых муниципальных помещений по адресу: г. Тольятти</w:t>
            </w:r>
            <w:proofErr w:type="gramEnd"/>
            <w:r w:rsidR="000A2C08" w:rsidRPr="000A2C08">
              <w:rPr>
                <w:rFonts w:ascii="Times New Roman" w:eastAsia="Times New Roman" w:hAnsi="Times New Roman" w:cs="Times New Roman"/>
                <w:sz w:val="24"/>
                <w:szCs w:val="24"/>
                <w:lang w:eastAsia="ru-RU"/>
              </w:rPr>
              <w:t xml:space="preserve">, </w:t>
            </w:r>
            <w:proofErr w:type="gramStart"/>
            <w:r w:rsidR="000A2C08" w:rsidRPr="000A2C08">
              <w:rPr>
                <w:rFonts w:ascii="Times New Roman" w:eastAsia="Times New Roman" w:hAnsi="Times New Roman" w:cs="Times New Roman"/>
                <w:sz w:val="24"/>
                <w:szCs w:val="24"/>
                <w:lang w:eastAsia="ru-RU"/>
              </w:rPr>
              <w:t xml:space="preserve">ул. Юбилейная, </w:t>
            </w:r>
            <w:r w:rsidR="000A2C08" w:rsidRPr="000A2C08">
              <w:rPr>
                <w:rFonts w:ascii="Times New Roman" w:eastAsia="Times New Roman" w:hAnsi="Times New Roman" w:cs="Times New Roman"/>
                <w:sz w:val="24"/>
                <w:szCs w:val="24"/>
                <w:lang w:eastAsia="ru-RU"/>
              </w:rPr>
              <w:br/>
              <w:t xml:space="preserve">д. 63, (1 комнатная и 3-х комнатная квартиры) признан ИП </w:t>
            </w:r>
            <w:proofErr w:type="spellStart"/>
            <w:r w:rsidR="000A2C08" w:rsidRPr="000A2C08">
              <w:rPr>
                <w:rFonts w:ascii="Times New Roman" w:eastAsia="Times New Roman" w:hAnsi="Times New Roman" w:cs="Times New Roman"/>
                <w:sz w:val="24"/>
                <w:szCs w:val="24"/>
                <w:lang w:eastAsia="ru-RU"/>
              </w:rPr>
              <w:t>Пелячев</w:t>
            </w:r>
            <w:proofErr w:type="spellEnd"/>
            <w:r w:rsidR="000A2C08" w:rsidRPr="000A2C08">
              <w:rPr>
                <w:rFonts w:ascii="Times New Roman" w:eastAsia="Times New Roman" w:hAnsi="Times New Roman" w:cs="Times New Roman"/>
                <w:sz w:val="24"/>
                <w:szCs w:val="24"/>
                <w:lang w:eastAsia="ru-RU"/>
              </w:rPr>
              <w:t xml:space="preserve"> В.А. Цена муниципального контракта № 0842300004021000063_259977 от 05.04.2021 составила 1 352 855,75 руб. Срок выполнения работ 30.09.2021.</w:t>
            </w:r>
            <w:proofErr w:type="gramEnd"/>
            <w:r w:rsidR="000A2C08" w:rsidRPr="000A2C08">
              <w:rPr>
                <w:rFonts w:ascii="Times New Roman" w:eastAsia="Times New Roman" w:hAnsi="Times New Roman" w:cs="Times New Roman"/>
                <w:sz w:val="24"/>
                <w:szCs w:val="24"/>
                <w:lang w:eastAsia="ru-RU"/>
              </w:rPr>
              <w:t xml:space="preserve"> Работы выполнены в полном объеме. </w:t>
            </w:r>
            <w:r w:rsidR="000A2C08" w:rsidRPr="000A2C08">
              <w:rPr>
                <w:rFonts w:ascii="Times New Roman" w:eastAsia="Times New Roman" w:hAnsi="Times New Roman" w:cs="Times New Roman"/>
                <w:sz w:val="24"/>
                <w:szCs w:val="24"/>
                <w:lang w:eastAsia="ru-RU"/>
              </w:rPr>
              <w:br/>
            </w:r>
            <w:proofErr w:type="gramStart"/>
            <w:r w:rsidR="000A2C08" w:rsidRPr="000A2C08">
              <w:rPr>
                <w:rFonts w:ascii="Times New Roman" w:eastAsia="Times New Roman" w:hAnsi="Times New Roman" w:cs="Times New Roman"/>
                <w:sz w:val="24"/>
                <w:szCs w:val="24"/>
                <w:lang w:eastAsia="ru-RU"/>
              </w:rPr>
              <w:t xml:space="preserve">Проведен электронный аукцион на ремонт жилых помещений по адресам: г. Тольятти: ул. Лесная, д. 54, кв. 42, ул. Ленинградская, </w:t>
            </w:r>
            <w:r w:rsidR="000A2C08" w:rsidRPr="000A2C08">
              <w:rPr>
                <w:rFonts w:ascii="Times New Roman" w:eastAsia="Times New Roman" w:hAnsi="Times New Roman" w:cs="Times New Roman"/>
                <w:sz w:val="24"/>
                <w:szCs w:val="24"/>
                <w:lang w:eastAsia="ru-RU"/>
              </w:rPr>
              <w:br/>
              <w:t>д. 56, кв. 31, ул. Комсомольская, д. 46а, кв. 64.</w:t>
            </w:r>
            <w:proofErr w:type="gramEnd"/>
            <w:r w:rsidR="000A2C08" w:rsidRPr="000A2C08">
              <w:rPr>
                <w:rFonts w:ascii="Times New Roman" w:eastAsia="Times New Roman" w:hAnsi="Times New Roman" w:cs="Times New Roman"/>
                <w:sz w:val="24"/>
                <w:szCs w:val="24"/>
                <w:lang w:eastAsia="ru-RU"/>
              </w:rPr>
              <w:t xml:space="preserve"> Победителем признан ИП </w:t>
            </w:r>
            <w:proofErr w:type="spellStart"/>
            <w:r w:rsidR="000A2C08" w:rsidRPr="000A2C08">
              <w:rPr>
                <w:rFonts w:ascii="Times New Roman" w:eastAsia="Times New Roman" w:hAnsi="Times New Roman" w:cs="Times New Roman"/>
                <w:sz w:val="24"/>
                <w:szCs w:val="24"/>
                <w:lang w:eastAsia="ru-RU"/>
              </w:rPr>
              <w:t>Пелячев</w:t>
            </w:r>
            <w:proofErr w:type="spellEnd"/>
            <w:r w:rsidR="000A2C08" w:rsidRPr="000A2C08">
              <w:rPr>
                <w:rFonts w:ascii="Times New Roman" w:eastAsia="Times New Roman" w:hAnsi="Times New Roman" w:cs="Times New Roman"/>
                <w:sz w:val="24"/>
                <w:szCs w:val="24"/>
                <w:lang w:eastAsia="ru-RU"/>
              </w:rPr>
              <w:t xml:space="preserve"> В.А. Цена муниципального контракта </w:t>
            </w:r>
            <w:r w:rsidR="000A2C08" w:rsidRPr="000A2C08">
              <w:rPr>
                <w:rFonts w:ascii="Times New Roman" w:eastAsia="Times New Roman" w:hAnsi="Times New Roman" w:cs="Times New Roman"/>
                <w:sz w:val="24"/>
                <w:szCs w:val="24"/>
                <w:lang w:eastAsia="ru-RU"/>
              </w:rPr>
              <w:br/>
              <w:t xml:space="preserve">№ 0842300004021000126_259977 от 05.05.2021 составила 787 810,86 руб. Работы выполнены в полном объеме. Ключи от муниципальных жилых помещений переданы </w:t>
            </w:r>
            <w:r>
              <w:rPr>
                <w:rFonts w:ascii="Times New Roman" w:eastAsia="Times New Roman" w:hAnsi="Times New Roman" w:cs="Times New Roman"/>
                <w:sz w:val="24"/>
                <w:szCs w:val="24"/>
                <w:lang w:eastAsia="ru-RU"/>
              </w:rPr>
              <w:t>департаменту по управлению муниципальным имуществом администрации городского округа Тольятти</w:t>
            </w:r>
            <w:r w:rsidR="000A2C08" w:rsidRPr="000A2C08">
              <w:rPr>
                <w:rFonts w:ascii="Times New Roman" w:eastAsia="Times New Roman" w:hAnsi="Times New Roman" w:cs="Times New Roman"/>
                <w:sz w:val="24"/>
                <w:szCs w:val="24"/>
                <w:lang w:eastAsia="ru-RU"/>
              </w:rPr>
              <w:t xml:space="preserve"> для дальнейшего распределения гражданам.</w:t>
            </w:r>
            <w:r w:rsidR="000A2C08" w:rsidRPr="000A2C08">
              <w:rPr>
                <w:rFonts w:ascii="Times New Roman" w:eastAsia="Times New Roman" w:hAnsi="Times New Roman" w:cs="Times New Roman"/>
                <w:sz w:val="24"/>
                <w:szCs w:val="24"/>
                <w:lang w:eastAsia="ru-RU"/>
              </w:rPr>
              <w:br/>
            </w:r>
            <w:proofErr w:type="gramStart"/>
            <w:r w:rsidR="000A2C08" w:rsidRPr="000A2C08">
              <w:rPr>
                <w:rFonts w:ascii="Times New Roman" w:eastAsia="Times New Roman" w:hAnsi="Times New Roman" w:cs="Times New Roman"/>
                <w:sz w:val="24"/>
                <w:szCs w:val="24"/>
                <w:lang w:eastAsia="ru-RU"/>
              </w:rPr>
              <w:t xml:space="preserve">Проведен электронный аукцион на ремонт жилых помещений по адресам: ул. Советская, д. 73а, кв. 2, б-р 50 </w:t>
            </w:r>
            <w:proofErr w:type="spellStart"/>
            <w:r w:rsidR="000A2C08" w:rsidRPr="000A2C08">
              <w:rPr>
                <w:rFonts w:ascii="Times New Roman" w:eastAsia="Times New Roman" w:hAnsi="Times New Roman" w:cs="Times New Roman"/>
                <w:sz w:val="24"/>
                <w:szCs w:val="24"/>
                <w:lang w:eastAsia="ru-RU"/>
              </w:rPr>
              <w:t>Л.Октября</w:t>
            </w:r>
            <w:proofErr w:type="spellEnd"/>
            <w:r w:rsidR="000A2C08" w:rsidRPr="000A2C08">
              <w:rPr>
                <w:rFonts w:ascii="Times New Roman" w:eastAsia="Times New Roman" w:hAnsi="Times New Roman" w:cs="Times New Roman"/>
                <w:sz w:val="24"/>
                <w:szCs w:val="24"/>
                <w:lang w:eastAsia="ru-RU"/>
              </w:rPr>
              <w:t xml:space="preserve">, д. 7, кв. 47, </w:t>
            </w:r>
            <w:r w:rsidR="000A2C08" w:rsidRPr="000A2C08">
              <w:rPr>
                <w:rFonts w:ascii="Times New Roman" w:eastAsia="Times New Roman" w:hAnsi="Times New Roman" w:cs="Times New Roman"/>
                <w:sz w:val="24"/>
                <w:szCs w:val="24"/>
                <w:lang w:eastAsia="ru-RU"/>
              </w:rPr>
              <w:br/>
              <w:t>ул. Победы, д. 37, кв. 80.</w:t>
            </w:r>
            <w:proofErr w:type="gramEnd"/>
            <w:r w:rsidR="000A2C08" w:rsidRPr="000A2C08">
              <w:rPr>
                <w:rFonts w:ascii="Times New Roman" w:eastAsia="Times New Roman" w:hAnsi="Times New Roman" w:cs="Times New Roman"/>
                <w:sz w:val="24"/>
                <w:szCs w:val="24"/>
                <w:lang w:eastAsia="ru-RU"/>
              </w:rPr>
              <w:t xml:space="preserve"> Победителем признан ИП </w:t>
            </w:r>
            <w:proofErr w:type="spellStart"/>
            <w:r w:rsidR="000A2C08" w:rsidRPr="000A2C08">
              <w:rPr>
                <w:rFonts w:ascii="Times New Roman" w:eastAsia="Times New Roman" w:hAnsi="Times New Roman" w:cs="Times New Roman"/>
                <w:sz w:val="24"/>
                <w:szCs w:val="24"/>
                <w:lang w:eastAsia="ru-RU"/>
              </w:rPr>
              <w:t>Пелячев</w:t>
            </w:r>
            <w:proofErr w:type="spellEnd"/>
            <w:r w:rsidR="000A2C08" w:rsidRPr="000A2C08">
              <w:rPr>
                <w:rFonts w:ascii="Times New Roman" w:eastAsia="Times New Roman" w:hAnsi="Times New Roman" w:cs="Times New Roman"/>
                <w:sz w:val="24"/>
                <w:szCs w:val="24"/>
                <w:lang w:eastAsia="ru-RU"/>
              </w:rPr>
              <w:t xml:space="preserve"> В.А. Цена муниципального контракта № 0842300004021000145_259977 от 12.05.2021 797 587,65 руб. Работы выполнены в полном объеме. Ключи от муниципальных жилых помещений переданы </w:t>
            </w:r>
            <w:r w:rsidRPr="00AD3B75">
              <w:rPr>
                <w:rFonts w:ascii="Times New Roman" w:eastAsia="Times New Roman" w:hAnsi="Times New Roman" w:cs="Times New Roman"/>
                <w:sz w:val="24"/>
                <w:szCs w:val="24"/>
                <w:lang w:eastAsia="ru-RU"/>
              </w:rPr>
              <w:t>департаменту по управлению муниципальным имуществом администрации городского округа Тольятти</w:t>
            </w:r>
            <w:r w:rsidR="000A2C08" w:rsidRPr="000A2C08">
              <w:rPr>
                <w:rFonts w:ascii="Times New Roman" w:eastAsia="Times New Roman" w:hAnsi="Times New Roman" w:cs="Times New Roman"/>
                <w:sz w:val="24"/>
                <w:szCs w:val="24"/>
                <w:lang w:eastAsia="ru-RU"/>
              </w:rPr>
              <w:t xml:space="preserve"> для дальнейшего распределения гражданам.</w:t>
            </w:r>
            <w:r w:rsidR="000A2C08" w:rsidRPr="000A2C08">
              <w:rPr>
                <w:rFonts w:ascii="Times New Roman" w:eastAsia="Times New Roman" w:hAnsi="Times New Roman" w:cs="Times New Roman"/>
                <w:sz w:val="24"/>
                <w:szCs w:val="24"/>
                <w:lang w:eastAsia="ru-RU"/>
              </w:rPr>
              <w:br/>
            </w:r>
            <w:proofErr w:type="gramStart"/>
            <w:r w:rsidR="000A2C08" w:rsidRPr="000A2C08">
              <w:rPr>
                <w:rFonts w:ascii="Times New Roman" w:eastAsia="Times New Roman" w:hAnsi="Times New Roman" w:cs="Times New Roman"/>
                <w:sz w:val="24"/>
                <w:szCs w:val="24"/>
                <w:lang w:eastAsia="ru-RU"/>
              </w:rPr>
              <w:t xml:space="preserve">Проведен электронный аукцион на ремонт жилых помещений по адресам: ул. Комсомольская, д. 171, кв. 30, ул. Фрунзе, д. 43, кв. 25, </w:t>
            </w:r>
            <w:r w:rsidR="000A2C08" w:rsidRPr="000A2C08">
              <w:rPr>
                <w:rFonts w:ascii="Times New Roman" w:eastAsia="Times New Roman" w:hAnsi="Times New Roman" w:cs="Times New Roman"/>
                <w:sz w:val="24"/>
                <w:szCs w:val="24"/>
                <w:lang w:eastAsia="ru-RU"/>
              </w:rPr>
              <w:br/>
              <w:t>пр-т Московский, д. 13, кв. 64.</w:t>
            </w:r>
            <w:proofErr w:type="gramEnd"/>
            <w:r w:rsidR="000A2C08" w:rsidRPr="000A2C08">
              <w:rPr>
                <w:rFonts w:ascii="Times New Roman" w:eastAsia="Times New Roman" w:hAnsi="Times New Roman" w:cs="Times New Roman"/>
                <w:sz w:val="24"/>
                <w:szCs w:val="24"/>
                <w:lang w:eastAsia="ru-RU"/>
              </w:rPr>
              <w:t xml:space="preserve"> Победителем признано ООО «Регион Строй». Срок завершения работ 30.09.2021г. Цена муниципального контракта №0842300004021000235_259977 от 12.07.2021 составила 1 017 593,69 руб. Работы подрядной организацией выполнены в полном объеме. </w:t>
            </w:r>
            <w:r w:rsidR="000A2C08" w:rsidRPr="000A2C08">
              <w:rPr>
                <w:rFonts w:ascii="Times New Roman" w:eastAsia="Times New Roman" w:hAnsi="Times New Roman" w:cs="Times New Roman"/>
                <w:sz w:val="24"/>
                <w:szCs w:val="24"/>
                <w:lang w:eastAsia="ru-RU"/>
              </w:rPr>
              <w:br/>
            </w:r>
            <w:proofErr w:type="gramStart"/>
            <w:r w:rsidR="000A2C08" w:rsidRPr="000A2C08">
              <w:rPr>
                <w:rFonts w:ascii="Times New Roman" w:eastAsia="Times New Roman" w:hAnsi="Times New Roman" w:cs="Times New Roman"/>
                <w:sz w:val="24"/>
                <w:szCs w:val="24"/>
                <w:lang w:eastAsia="ru-RU"/>
              </w:rPr>
              <w:t xml:space="preserve">В рамках исполнения судебного решения по делу № 2-1024/2021, в результате </w:t>
            </w:r>
            <w:r w:rsidR="000A2C08" w:rsidRPr="000A2C08">
              <w:rPr>
                <w:rFonts w:ascii="Times New Roman" w:eastAsia="Times New Roman" w:hAnsi="Times New Roman" w:cs="Times New Roman"/>
                <w:sz w:val="24"/>
                <w:szCs w:val="24"/>
                <w:lang w:eastAsia="ru-RU"/>
              </w:rPr>
              <w:lastRenderedPageBreak/>
              <w:t xml:space="preserve">несостоявшегося электронного аукциона с единственным участником департаментом городского хозяйства администрации </w:t>
            </w:r>
            <w:r w:rsidRPr="00AD3B75">
              <w:rPr>
                <w:rFonts w:ascii="Times New Roman" w:eastAsia="Times New Roman" w:hAnsi="Times New Roman" w:cs="Times New Roman"/>
                <w:sz w:val="24"/>
                <w:szCs w:val="24"/>
                <w:lang w:eastAsia="ru-RU"/>
              </w:rPr>
              <w:t xml:space="preserve">городского округа Тольятти </w:t>
            </w:r>
            <w:r w:rsidR="000A2C08" w:rsidRPr="000A2C08">
              <w:rPr>
                <w:rFonts w:ascii="Times New Roman" w:eastAsia="Times New Roman" w:hAnsi="Times New Roman" w:cs="Times New Roman"/>
                <w:sz w:val="24"/>
                <w:szCs w:val="24"/>
                <w:lang w:eastAsia="ru-RU"/>
              </w:rPr>
              <w:t xml:space="preserve">заключен муниципальный контракт с ООО «СТРОЙАЛЬЯНС» заключен муниципальный контракт </w:t>
            </w:r>
            <w:r>
              <w:rPr>
                <w:rFonts w:ascii="Times New Roman" w:eastAsia="Times New Roman" w:hAnsi="Times New Roman" w:cs="Times New Roman"/>
                <w:sz w:val="24"/>
                <w:szCs w:val="24"/>
                <w:lang w:eastAsia="ru-RU"/>
              </w:rPr>
              <w:t xml:space="preserve">                               </w:t>
            </w:r>
            <w:r w:rsidR="000A2C08" w:rsidRPr="000A2C08">
              <w:rPr>
                <w:rFonts w:ascii="Times New Roman" w:eastAsia="Times New Roman" w:hAnsi="Times New Roman" w:cs="Times New Roman"/>
                <w:sz w:val="24"/>
                <w:szCs w:val="24"/>
                <w:lang w:eastAsia="ru-RU"/>
              </w:rPr>
              <w:t>№ 0842300004021000406_259977 от «22» ноября 2021г.. на выполнение работ по ремонту муниципального жилого пом</w:t>
            </w:r>
            <w:r>
              <w:rPr>
                <w:rFonts w:ascii="Times New Roman" w:eastAsia="Times New Roman" w:hAnsi="Times New Roman" w:cs="Times New Roman"/>
                <w:sz w:val="24"/>
                <w:szCs w:val="24"/>
                <w:lang w:eastAsia="ru-RU"/>
              </w:rPr>
              <w:t xml:space="preserve">ещения по адресу: г. Тольятти, </w:t>
            </w:r>
            <w:r w:rsidR="000A2C08" w:rsidRPr="000A2C08">
              <w:rPr>
                <w:rFonts w:ascii="Times New Roman" w:eastAsia="Times New Roman" w:hAnsi="Times New Roman" w:cs="Times New Roman"/>
                <w:sz w:val="24"/>
                <w:szCs w:val="24"/>
                <w:lang w:eastAsia="ru-RU"/>
              </w:rPr>
              <w:t>ул. Дзержинского, д. 43, кв. 236.</w:t>
            </w:r>
            <w:proofErr w:type="gramEnd"/>
            <w:r w:rsidR="000A2C08" w:rsidRPr="000A2C08">
              <w:rPr>
                <w:rFonts w:ascii="Times New Roman" w:eastAsia="Times New Roman" w:hAnsi="Times New Roman" w:cs="Times New Roman"/>
                <w:sz w:val="24"/>
                <w:szCs w:val="24"/>
                <w:lang w:eastAsia="ru-RU"/>
              </w:rPr>
              <w:br/>
              <w:t xml:space="preserve">Работы по ремонту муниципального помещения выполнены в объеме предусмотренным муниципальным контрактом. Акт осмотра муниципального жилого помещения от 05.12.2021, подписан </w:t>
            </w:r>
            <w:proofErr w:type="gramStart"/>
            <w:r w:rsidR="000A2C08" w:rsidRPr="000A2C08">
              <w:rPr>
                <w:rFonts w:ascii="Times New Roman" w:eastAsia="Times New Roman" w:hAnsi="Times New Roman" w:cs="Times New Roman"/>
                <w:sz w:val="24"/>
                <w:szCs w:val="24"/>
                <w:lang w:eastAsia="ru-RU"/>
              </w:rPr>
              <w:t>законным представителем, действующим в интересах несовершеннолетних Егорушкиной С.П. и Егорушкиной А.С.</w:t>
            </w:r>
            <w:r w:rsidR="000A2C08" w:rsidRPr="000A2C08">
              <w:rPr>
                <w:rFonts w:ascii="Times New Roman" w:eastAsia="Times New Roman" w:hAnsi="Times New Roman" w:cs="Times New Roman"/>
                <w:sz w:val="24"/>
                <w:szCs w:val="24"/>
                <w:lang w:eastAsia="ru-RU"/>
              </w:rPr>
              <w:br/>
              <w:t>Общая площадь отремонтированных жилых и нежилых муниципальных помещений в 2021 году составила</w:t>
            </w:r>
            <w:proofErr w:type="gramEnd"/>
            <w:r w:rsidR="000A2C08" w:rsidRPr="000A2C08">
              <w:rPr>
                <w:rFonts w:ascii="Times New Roman" w:eastAsia="Times New Roman" w:hAnsi="Times New Roman" w:cs="Times New Roman"/>
                <w:sz w:val="24"/>
                <w:szCs w:val="24"/>
                <w:lang w:eastAsia="ru-RU"/>
              </w:rPr>
              <w:t xml:space="preserve"> 483,1 кв. м, в т. ч. 10 жилых помещений и 2 нежилых муниципальных помещения.</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действия предпринимаются администрацией городского округа по эффективному использованию муниципального имущества, включенного в Программу приватизации муниципального имущества и не расторгованного в отчетном периоде?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В Программу приватизации муниципального имущества городского округа Тольятти на 2021 год было включено 34 объекта недвижимости, а именно:</w:t>
            </w:r>
            <w:r w:rsidRPr="000A2C08">
              <w:rPr>
                <w:rFonts w:ascii="Times New Roman" w:eastAsia="Times New Roman" w:hAnsi="Times New Roman" w:cs="Times New Roman"/>
                <w:sz w:val="24"/>
                <w:szCs w:val="24"/>
                <w:lang w:eastAsia="ru-RU"/>
              </w:rPr>
              <w:br/>
              <w:t>- 32 объекта недвижимости (аукцион);</w:t>
            </w:r>
            <w:r w:rsidRPr="000A2C08">
              <w:rPr>
                <w:rFonts w:ascii="Times New Roman" w:eastAsia="Times New Roman" w:hAnsi="Times New Roman" w:cs="Times New Roman"/>
                <w:sz w:val="24"/>
                <w:szCs w:val="24"/>
                <w:lang w:eastAsia="ru-RU"/>
              </w:rPr>
              <w:br/>
              <w:t>- 2 объекта недвижимости (преимущественное право приобретения).</w:t>
            </w:r>
            <w:r w:rsidRPr="000A2C08">
              <w:rPr>
                <w:rFonts w:ascii="Times New Roman" w:eastAsia="Times New Roman" w:hAnsi="Times New Roman" w:cs="Times New Roman"/>
                <w:sz w:val="24"/>
                <w:szCs w:val="24"/>
                <w:lang w:eastAsia="ru-RU"/>
              </w:rPr>
              <w:br/>
              <w:t>В целях исполнения Программы приватизации муниципального имущества было проведено 39 аукционов.</w:t>
            </w:r>
            <w:r w:rsidRPr="000A2C08">
              <w:rPr>
                <w:rFonts w:ascii="Times New Roman" w:eastAsia="Times New Roman" w:hAnsi="Times New Roman" w:cs="Times New Roman"/>
                <w:sz w:val="24"/>
                <w:szCs w:val="24"/>
                <w:lang w:eastAsia="ru-RU"/>
              </w:rPr>
              <w:br/>
              <w:t xml:space="preserve">В связи с признанием аукционов </w:t>
            </w:r>
            <w:proofErr w:type="gramStart"/>
            <w:r w:rsidRPr="000A2C08">
              <w:rPr>
                <w:rFonts w:ascii="Times New Roman" w:eastAsia="Times New Roman" w:hAnsi="Times New Roman" w:cs="Times New Roman"/>
                <w:sz w:val="24"/>
                <w:szCs w:val="24"/>
                <w:lang w:eastAsia="ru-RU"/>
              </w:rPr>
              <w:t>несостоявшимися</w:t>
            </w:r>
            <w:proofErr w:type="gramEnd"/>
            <w:r w:rsidRPr="000A2C08">
              <w:rPr>
                <w:rFonts w:ascii="Times New Roman" w:eastAsia="Times New Roman" w:hAnsi="Times New Roman" w:cs="Times New Roman"/>
                <w:sz w:val="24"/>
                <w:szCs w:val="24"/>
                <w:lang w:eastAsia="ru-RU"/>
              </w:rPr>
              <w:t xml:space="preserve"> (отсутствие заявок на участие в аукционах) было проведено 24 аукциона повторно.</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связи с признанием повторных аукционов несостоявшимися (отсутствие заявок на участие) в отношении 19 объектов недвижимости был изменен способ приватизации – продажа посредством публичного предложения).</w:t>
            </w:r>
            <w:proofErr w:type="gramEnd"/>
            <w:r w:rsidRPr="000A2C08">
              <w:rPr>
                <w:rFonts w:ascii="Times New Roman" w:eastAsia="Times New Roman" w:hAnsi="Times New Roman" w:cs="Times New Roman"/>
                <w:sz w:val="24"/>
                <w:szCs w:val="24"/>
                <w:lang w:eastAsia="ru-RU"/>
              </w:rPr>
              <w:br/>
              <w:t>Кроме того, в отношении 3 объектов недвижимости заключены договоры аренды по результатам торгов.</w:t>
            </w:r>
            <w:r w:rsidRPr="000A2C08">
              <w:rPr>
                <w:rFonts w:ascii="Times New Roman" w:eastAsia="Times New Roman" w:hAnsi="Times New Roman" w:cs="Times New Roman"/>
                <w:sz w:val="24"/>
                <w:szCs w:val="24"/>
                <w:lang w:eastAsia="ru-RU"/>
              </w:rPr>
              <w:br/>
              <w:t>В отношении 20 объектов торги не состоялись:</w:t>
            </w:r>
            <w:r w:rsidRPr="000A2C08">
              <w:rPr>
                <w:rFonts w:ascii="Times New Roman" w:eastAsia="Times New Roman" w:hAnsi="Times New Roman" w:cs="Times New Roman"/>
                <w:sz w:val="24"/>
                <w:szCs w:val="24"/>
                <w:lang w:eastAsia="ru-RU"/>
              </w:rPr>
              <w:br/>
              <w:t>- 9 объектов уже включены в Программу приватизации на 2022 год;</w:t>
            </w:r>
            <w:r w:rsidRPr="000A2C08">
              <w:rPr>
                <w:rFonts w:ascii="Times New Roman" w:eastAsia="Times New Roman" w:hAnsi="Times New Roman" w:cs="Times New Roman"/>
                <w:sz w:val="24"/>
                <w:szCs w:val="24"/>
                <w:lang w:eastAsia="ru-RU"/>
              </w:rPr>
              <w:br/>
              <w:t>- в отношении 11 объектов проводятся мероприятия по включению объектов в Программу приватизации на 2022 год дополнительно (подготовлен проект решения Думы городского округа Тольятти).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по предоставлению жилых помещений льготным категориям граждан?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На 01.01.2021 в городском округе Тольятти состояли на учете в улучшении жилищных условий льготные категории граждан, подлежащих обеспечению социальными выплатами из вышестоящих бюджетов:</w:t>
            </w:r>
            <w:r w:rsidRPr="000A2C08">
              <w:rPr>
                <w:rFonts w:ascii="Times New Roman" w:eastAsia="Times New Roman" w:hAnsi="Times New Roman" w:cs="Times New Roman"/>
                <w:sz w:val="24"/>
                <w:szCs w:val="24"/>
                <w:lang w:eastAsia="ru-RU"/>
              </w:rPr>
              <w:br/>
              <w:t>- 4 гражданина из числа ветеранов Великой Отечественной войны и лиц, приравненных к ним;</w:t>
            </w:r>
            <w:r w:rsidRPr="000A2C08">
              <w:rPr>
                <w:rFonts w:ascii="Times New Roman" w:eastAsia="Times New Roman" w:hAnsi="Times New Roman" w:cs="Times New Roman"/>
                <w:sz w:val="24"/>
                <w:szCs w:val="24"/>
                <w:lang w:eastAsia="ru-RU"/>
              </w:rPr>
              <w:br/>
              <w:t>- 8 граждан, проработавших в тылу в период с 22.06.1941 по 09.05.1945;</w:t>
            </w:r>
            <w:r w:rsidRPr="000A2C08">
              <w:rPr>
                <w:rFonts w:ascii="Times New Roman" w:eastAsia="Times New Roman" w:hAnsi="Times New Roman" w:cs="Times New Roman"/>
                <w:sz w:val="24"/>
                <w:szCs w:val="24"/>
                <w:lang w:eastAsia="ru-RU"/>
              </w:rPr>
              <w:br/>
              <w:t>- 3 ветерана боевых действий, вставших на учёт до 01.01.2005;</w:t>
            </w:r>
            <w:proofErr w:type="gramEnd"/>
            <w:r w:rsidRPr="000A2C08">
              <w:rPr>
                <w:rFonts w:ascii="Times New Roman" w:eastAsia="Times New Roman" w:hAnsi="Times New Roman" w:cs="Times New Roman"/>
                <w:sz w:val="24"/>
                <w:szCs w:val="24"/>
                <w:lang w:eastAsia="ru-RU"/>
              </w:rPr>
              <w:br/>
              <w:t>- 25 инвалидов и семей, имеющих детей-инвалидов, вставших на учёт до 01.01.2005.</w:t>
            </w:r>
            <w:r w:rsidRPr="000A2C08">
              <w:rPr>
                <w:rFonts w:ascii="Times New Roman" w:eastAsia="Times New Roman" w:hAnsi="Times New Roman" w:cs="Times New Roman"/>
                <w:sz w:val="24"/>
                <w:szCs w:val="24"/>
                <w:lang w:eastAsia="ru-RU"/>
              </w:rPr>
              <w:br/>
              <w:t>В качестве мер, направленных на предоставление жилых помещений льготным категориям граждан в 2021 году, администрация направила запросы в адрес министерства социально-демографической и семейной политики Самарской области о необходимости выделения финансирования.</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По итогам работы по предоставлению социальных выплат число состоящих на учете граждан льготной категории снизилось, по состоянию на 01.01.2022 год в городском округе Тольятти числится:</w:t>
            </w:r>
            <w:r w:rsidRPr="000A2C08">
              <w:rPr>
                <w:rFonts w:ascii="Times New Roman" w:eastAsia="Times New Roman" w:hAnsi="Times New Roman" w:cs="Times New Roman"/>
                <w:sz w:val="24"/>
                <w:szCs w:val="24"/>
                <w:lang w:eastAsia="ru-RU"/>
              </w:rPr>
              <w:br/>
              <w:t>- 2 гражданина из числа ветеранов Великой Отечественной войны и лиц, приравненных к ним;</w:t>
            </w:r>
            <w:r w:rsidRPr="000A2C08">
              <w:rPr>
                <w:rFonts w:ascii="Times New Roman" w:eastAsia="Times New Roman" w:hAnsi="Times New Roman" w:cs="Times New Roman"/>
                <w:sz w:val="24"/>
                <w:szCs w:val="24"/>
                <w:lang w:eastAsia="ru-RU"/>
              </w:rPr>
              <w:br/>
              <w:t>- 2 ветерана боевых действий, вставших на учёт до 01.01.2005;</w:t>
            </w:r>
            <w:r w:rsidRPr="000A2C08">
              <w:rPr>
                <w:rFonts w:ascii="Times New Roman" w:eastAsia="Times New Roman" w:hAnsi="Times New Roman" w:cs="Times New Roman"/>
                <w:sz w:val="24"/>
                <w:szCs w:val="24"/>
                <w:lang w:eastAsia="ru-RU"/>
              </w:rPr>
              <w:br/>
              <w:t>- 18 инвалидов и семей, имеющих детей-инвалидов, вставших на учёт до 01.01.2005.</w:t>
            </w:r>
            <w:proofErr w:type="gramEnd"/>
            <w:r w:rsidRPr="000A2C08">
              <w:rPr>
                <w:rFonts w:ascii="Times New Roman" w:eastAsia="Times New Roman" w:hAnsi="Times New Roman" w:cs="Times New Roman"/>
                <w:sz w:val="24"/>
                <w:szCs w:val="24"/>
                <w:lang w:eastAsia="ru-RU"/>
              </w:rPr>
              <w:br/>
              <w:t>Для обеспечения малоимущих семей жилыми помещениями по договорам социального найма администрацией организован ремонт освобождаемых от проживания жилых помещений муниципального жилищного фонда. В 2021 году предоставлено для проживания 15 отремонтированных муниципальных жилых помещений 14 малоимущим семьям, нуждающимся в обеспечении жильём.</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ОБРАЗОВАНИЕ, СОЦИАЛЬНАЯ ПОДДЕРЖКА НАСЕЛЕНИЯ, ФИЗИЧЕСКАЯ КУЛЬТУРА И СПОРТ</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23.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для сохранения и увеличения количества действующих загородных детских оздоровительных лагерей, для приведения в соответствие современным требованиям их </w:t>
            </w:r>
            <w:r w:rsidRPr="000A2C08">
              <w:rPr>
                <w:rFonts w:ascii="Times New Roman" w:eastAsia="Times New Roman" w:hAnsi="Times New Roman" w:cs="Times New Roman"/>
                <w:sz w:val="24"/>
                <w:szCs w:val="24"/>
                <w:lang w:eastAsia="ru-RU"/>
              </w:rPr>
              <w:lastRenderedPageBreak/>
              <w:t xml:space="preserve">материально-технической базы, увеличения охвата детей городского округа Тольятти отдыхом и оздоровлением в загородных детских оздоровительных лагерях?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lastRenderedPageBreak/>
              <w:t xml:space="preserve">В целях улучшения материально-технической базы организаций отдыха детей и их оздоровления городского округа Тольятти от администрации городского округа Тольятти (письмо № 1605/1 от 01.03.2021) в министерство социально-демографической и семейной политики Самарской области направлена заявка на 2022-2024 годы на развитие инфраструктуры муниципальных учреждений </w:t>
            </w:r>
            <w:r w:rsidRPr="000A2C08">
              <w:rPr>
                <w:rFonts w:ascii="Times New Roman" w:eastAsia="Times New Roman" w:hAnsi="Times New Roman" w:cs="Times New Roman"/>
                <w:sz w:val="24"/>
                <w:szCs w:val="24"/>
                <w:lang w:eastAsia="ru-RU"/>
              </w:rPr>
              <w:lastRenderedPageBreak/>
              <w:t>отдыха и оздоровления детей:</w:t>
            </w:r>
            <w:r w:rsidRPr="000A2C08">
              <w:rPr>
                <w:rFonts w:ascii="Times New Roman" w:eastAsia="Times New Roman" w:hAnsi="Times New Roman" w:cs="Times New Roman"/>
                <w:sz w:val="24"/>
                <w:szCs w:val="24"/>
                <w:lang w:eastAsia="ru-RU"/>
              </w:rPr>
              <w:br/>
              <w:t>- на капитальный ремонт на 4 объектах в сумме 153 247,5 тыс. руб.: (*МАООУ «Пансионат</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Радуга», ДОЛ «Звездочка», базы отдыха «Спартак», загородный лагерь МБОУ ДО «Центр Гранит»);</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на приобретение основных средств и инвентаря на 5 объектах в сумме 30 763,441 тыс. руб.</w:t>
            </w:r>
            <w:r w:rsidRPr="000A2C08">
              <w:rPr>
                <w:rFonts w:ascii="Times New Roman" w:eastAsia="Times New Roman" w:hAnsi="Times New Roman" w:cs="Times New Roman"/>
                <w:sz w:val="24"/>
                <w:szCs w:val="24"/>
                <w:lang w:eastAsia="ru-RU"/>
              </w:rPr>
              <w:br/>
              <w:t>В настоящее время с целью проведения капитальных ремонтов в 2022 году в рамках реализации подпрограммы «Развитие системы отдыха и оздоровления детей в Самарской области на 2014-2024» государственной программы «Развитие социальной защиты населения в Самарской области» на 2014-2024 годы администрацией городского округа Тольятти направлена заявка в</w:t>
            </w:r>
            <w:proofErr w:type="gramEnd"/>
            <w:r w:rsidRPr="000A2C08">
              <w:rPr>
                <w:rFonts w:ascii="Times New Roman" w:eastAsia="Times New Roman" w:hAnsi="Times New Roman" w:cs="Times New Roman"/>
                <w:sz w:val="24"/>
                <w:szCs w:val="24"/>
                <w:lang w:eastAsia="ru-RU"/>
              </w:rPr>
              <w:t xml:space="preserve"> министерство социально-демографической и семейной политики Самарской области на выполнение следующих мероприятий:</w:t>
            </w:r>
            <w:r w:rsidRPr="000A2C08">
              <w:rPr>
                <w:rFonts w:ascii="Times New Roman" w:eastAsia="Times New Roman" w:hAnsi="Times New Roman" w:cs="Times New Roman"/>
                <w:sz w:val="24"/>
                <w:szCs w:val="24"/>
                <w:lang w:eastAsia="ru-RU"/>
              </w:rPr>
              <w:br/>
              <w:t>- капитальный ремонт санитарно-гигиенического комплекса (душевые) и ремонт инженерных сетей в ДОЛ «Звездочка» МАООУ «Пансионат «Радуга»;</w:t>
            </w:r>
            <w:r w:rsidRPr="000A2C08">
              <w:rPr>
                <w:rFonts w:ascii="Times New Roman" w:eastAsia="Times New Roman" w:hAnsi="Times New Roman" w:cs="Times New Roman"/>
                <w:sz w:val="24"/>
                <w:szCs w:val="24"/>
                <w:lang w:eastAsia="ru-RU"/>
              </w:rPr>
              <w:br/>
              <w:t xml:space="preserve">- капитальный ремонт по оборудованию спальных корпусов и домиков АПС и СОУЭ, капитальный ремонт уличного туалета в загородном лагере МБОУ </w:t>
            </w:r>
            <w:proofErr w:type="gramStart"/>
            <w:r w:rsidRPr="000A2C08">
              <w:rPr>
                <w:rFonts w:ascii="Times New Roman" w:eastAsia="Times New Roman" w:hAnsi="Times New Roman" w:cs="Times New Roman"/>
                <w:sz w:val="24"/>
                <w:szCs w:val="24"/>
                <w:lang w:eastAsia="ru-RU"/>
              </w:rPr>
              <w:t>ДО</w:t>
            </w:r>
            <w:proofErr w:type="gramEnd"/>
            <w:r w:rsidRPr="000A2C08">
              <w:rPr>
                <w:rFonts w:ascii="Times New Roman" w:eastAsia="Times New Roman" w:hAnsi="Times New Roman" w:cs="Times New Roman"/>
                <w:sz w:val="24"/>
                <w:szCs w:val="24"/>
                <w:lang w:eastAsia="ru-RU"/>
              </w:rPr>
              <w:t xml:space="preserve"> «Центр Гранит». </w:t>
            </w:r>
            <w:r w:rsidRPr="000A2C08">
              <w:rPr>
                <w:rFonts w:ascii="Times New Roman" w:eastAsia="Times New Roman" w:hAnsi="Times New Roman" w:cs="Times New Roman"/>
                <w:sz w:val="24"/>
                <w:szCs w:val="24"/>
                <w:lang w:eastAsia="ru-RU"/>
              </w:rPr>
              <w:br/>
            </w:r>
            <w:r w:rsidR="00585F5F">
              <w:rPr>
                <w:rFonts w:ascii="Times New Roman" w:eastAsia="Times New Roman" w:hAnsi="Times New Roman" w:cs="Times New Roman"/>
                <w:sz w:val="24"/>
                <w:szCs w:val="24"/>
                <w:lang w:eastAsia="ru-RU"/>
              </w:rPr>
              <w:t>В отношении с</w:t>
            </w:r>
            <w:r w:rsidRPr="000A2C08">
              <w:rPr>
                <w:rFonts w:ascii="Times New Roman" w:eastAsia="Times New Roman" w:hAnsi="Times New Roman" w:cs="Times New Roman"/>
                <w:sz w:val="24"/>
                <w:szCs w:val="24"/>
                <w:lang w:eastAsia="ru-RU"/>
              </w:rPr>
              <w:t>портивн</w:t>
            </w:r>
            <w:r w:rsidR="00585F5F">
              <w:rPr>
                <w:rFonts w:ascii="Times New Roman" w:eastAsia="Times New Roman" w:hAnsi="Times New Roman" w:cs="Times New Roman"/>
                <w:sz w:val="24"/>
                <w:szCs w:val="24"/>
                <w:lang w:eastAsia="ru-RU"/>
              </w:rPr>
              <w:t>ой</w:t>
            </w:r>
            <w:r w:rsidRPr="000A2C08">
              <w:rPr>
                <w:rFonts w:ascii="Times New Roman" w:eastAsia="Times New Roman" w:hAnsi="Times New Roman" w:cs="Times New Roman"/>
                <w:sz w:val="24"/>
                <w:szCs w:val="24"/>
                <w:lang w:eastAsia="ru-RU"/>
              </w:rPr>
              <w:t xml:space="preserve"> баз</w:t>
            </w:r>
            <w:r w:rsidR="00585F5F">
              <w:rPr>
                <w:rFonts w:ascii="Times New Roman" w:eastAsia="Times New Roman" w:hAnsi="Times New Roman" w:cs="Times New Roman"/>
                <w:sz w:val="24"/>
                <w:szCs w:val="24"/>
                <w:lang w:eastAsia="ru-RU"/>
              </w:rPr>
              <w:t>ы</w:t>
            </w:r>
            <w:r w:rsidRPr="000A2C08">
              <w:rPr>
                <w:rFonts w:ascii="Times New Roman" w:eastAsia="Times New Roman" w:hAnsi="Times New Roman" w:cs="Times New Roman"/>
                <w:sz w:val="24"/>
                <w:szCs w:val="24"/>
                <w:lang w:eastAsia="ru-RU"/>
              </w:rPr>
              <w:t xml:space="preserve"> </w:t>
            </w:r>
            <w:r w:rsidR="00585F5F">
              <w:rPr>
                <w:rFonts w:ascii="Times New Roman" w:eastAsia="Times New Roman" w:hAnsi="Times New Roman" w:cs="Times New Roman"/>
                <w:sz w:val="24"/>
                <w:szCs w:val="24"/>
                <w:lang w:eastAsia="ru-RU"/>
              </w:rPr>
              <w:t>«Плес» МБУДО СШОР № 10 «Олимп с</w:t>
            </w:r>
            <w:r w:rsidRPr="000A2C08">
              <w:rPr>
                <w:rFonts w:ascii="Times New Roman" w:eastAsia="Times New Roman" w:hAnsi="Times New Roman" w:cs="Times New Roman"/>
                <w:sz w:val="24"/>
                <w:szCs w:val="24"/>
                <w:lang w:eastAsia="ru-RU"/>
              </w:rPr>
              <w:t xml:space="preserve">огласно утверждённой администрацией городского округа Тольятти «дорожной карты» по реализации мероприятий по сносу и строительству объектов спортивной базы «Плёс» составлено техническое задание на разработку проектно-сметной документации, получено положительное заключение государственной экспертизы на определение стоимости проектно-сметных работ, которая составляет 6 897,98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t>В настоящее время ведется работа по выделению средств в бюджете городского округа Тольятти на 2022 год на разработку проектной документации. После разработки проекта в период с 2023-2024 годы планируются работы по выделению средств из местного и областного бюджетов и выполнение строительно-монтажных работ по строительству новых объектов на спортивной базе «Плёс».</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в части обеспечения </w:t>
            </w:r>
            <w:r w:rsidRPr="000A2C08">
              <w:rPr>
                <w:rFonts w:ascii="Times New Roman" w:eastAsia="Times New Roman" w:hAnsi="Times New Roman" w:cs="Times New Roman"/>
                <w:sz w:val="24"/>
                <w:szCs w:val="24"/>
                <w:lang w:eastAsia="ru-RU"/>
              </w:rPr>
              <w:lastRenderedPageBreak/>
              <w:t xml:space="preserve">антитеррористической защищенности объектов образования, охраны имущества, жизни и здоровья обучающихся?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В 2021 году на реализацию мероприятий по обеспечению антитеррористической защищенности муниципальных образовательных учреждений за счет средств </w:t>
            </w:r>
            <w:r w:rsidRPr="000A2C08">
              <w:rPr>
                <w:rFonts w:ascii="Times New Roman" w:eastAsia="Times New Roman" w:hAnsi="Times New Roman" w:cs="Times New Roman"/>
                <w:sz w:val="24"/>
                <w:szCs w:val="24"/>
                <w:lang w:eastAsia="ru-RU"/>
              </w:rPr>
              <w:lastRenderedPageBreak/>
              <w:t>городского бюджета затрачено 90113,25 тыс. руб., в том числе:</w:t>
            </w:r>
            <w:r w:rsidRPr="000A2C08">
              <w:rPr>
                <w:rFonts w:ascii="Times New Roman" w:eastAsia="Times New Roman" w:hAnsi="Times New Roman" w:cs="Times New Roman"/>
                <w:sz w:val="24"/>
                <w:szCs w:val="24"/>
                <w:lang w:eastAsia="ru-RU"/>
              </w:rPr>
              <w:br/>
              <w:t>- 60688,65 тыс. руб. на обеспечение физической охраны сотрудниками ООО ЧОО в муниципальных общеобразовательных учреждениях и муниципальных дошкольных учреждениях;</w:t>
            </w:r>
            <w:r w:rsidRPr="000A2C08">
              <w:rPr>
                <w:rFonts w:ascii="Times New Roman" w:eastAsia="Times New Roman" w:hAnsi="Times New Roman" w:cs="Times New Roman"/>
                <w:sz w:val="24"/>
                <w:szCs w:val="24"/>
                <w:lang w:eastAsia="ru-RU"/>
              </w:rPr>
              <w:br/>
              <w:t>- 25374,0 тыс. руб. на техническое обслуживание систем видеонаблюдения, охранной сигнализации, пожарной сигнализации (АПС), кнопки тревожной сигнализации (КТС).</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Муниципальными образовательными учреждениями в рамках средств, выделенных из городского бюджета и от приносящей доход деятельности, выполнены мероприятия по обеспечению антитеррористической защищенности на сумму 4050,6 тыс. руб., в том числе: </w:t>
            </w:r>
            <w:r w:rsidRPr="000A2C08">
              <w:rPr>
                <w:rFonts w:ascii="Times New Roman" w:eastAsia="Times New Roman" w:hAnsi="Times New Roman" w:cs="Times New Roman"/>
                <w:sz w:val="24"/>
                <w:szCs w:val="24"/>
                <w:lang w:eastAsia="ru-RU"/>
              </w:rPr>
              <w:br/>
              <w:t>- 1447,6 тыс. руб. на модернизацию систем видеонаблюдения (12 учреждений);</w:t>
            </w:r>
            <w:r w:rsidRPr="000A2C08">
              <w:rPr>
                <w:rFonts w:ascii="Times New Roman" w:eastAsia="Times New Roman" w:hAnsi="Times New Roman" w:cs="Times New Roman"/>
                <w:sz w:val="24"/>
                <w:szCs w:val="24"/>
                <w:lang w:eastAsia="ru-RU"/>
              </w:rPr>
              <w:br/>
              <w:t>- 1164,6 тыс. руб. на дооснащение наружного освещения (12 учреждений);</w:t>
            </w:r>
            <w:r w:rsidRPr="000A2C08">
              <w:rPr>
                <w:rFonts w:ascii="Times New Roman" w:eastAsia="Times New Roman" w:hAnsi="Times New Roman" w:cs="Times New Roman"/>
                <w:sz w:val="24"/>
                <w:szCs w:val="24"/>
                <w:lang w:eastAsia="ru-RU"/>
              </w:rPr>
              <w:br/>
              <w:t>- 660,8 тыс. руб. на ремонт ограждения (6 учреждений);</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213,5 тыс. руб. на оснащение въезда на территорию воротами с жесткой фиксацией (3 учреждения);</w:t>
            </w:r>
            <w:r w:rsidRPr="000A2C08">
              <w:rPr>
                <w:rFonts w:ascii="Times New Roman" w:eastAsia="Times New Roman" w:hAnsi="Times New Roman" w:cs="Times New Roman"/>
                <w:sz w:val="24"/>
                <w:szCs w:val="24"/>
                <w:lang w:eastAsia="ru-RU"/>
              </w:rPr>
              <w:br/>
              <w:t>- 406,5 тыс. руб. на монтаж систем охранной сигнализации (8 учреждений);</w:t>
            </w:r>
            <w:r w:rsidRPr="000A2C08">
              <w:rPr>
                <w:rFonts w:ascii="Times New Roman" w:eastAsia="Times New Roman" w:hAnsi="Times New Roman" w:cs="Times New Roman"/>
                <w:sz w:val="24"/>
                <w:szCs w:val="24"/>
                <w:lang w:eastAsia="ru-RU"/>
              </w:rPr>
              <w:br/>
              <w:t>- 110,3 тыс. руб. на модернизацию систем оповещения (6 учреждений);</w:t>
            </w:r>
            <w:r w:rsidRPr="000A2C08">
              <w:rPr>
                <w:rFonts w:ascii="Times New Roman" w:eastAsia="Times New Roman" w:hAnsi="Times New Roman" w:cs="Times New Roman"/>
                <w:sz w:val="24"/>
                <w:szCs w:val="24"/>
                <w:lang w:eastAsia="ru-RU"/>
              </w:rPr>
              <w:br/>
              <w:t>- 47,3 тыс. руб. на монтаж системы контроля управления доступом (1 учреждение).</w:t>
            </w:r>
            <w:proofErr w:type="gramEnd"/>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2021 году в рамках реализации государственной программы «Строительство, реконструкция и капитальный ремонт образовательных учреждений Самарской области» до 2025 года» предоставлены субсидии на оснащение муниципальных образовательных учреждений городского округа Тольятти техническими средствами комплексной безопасности на оснащение 35 муниципальных образовательных учреждений (44 здания, 48 объектов) системами комплексной безопасности (на 11 объектах установлены системы контроля управления доступом (СКУД) и на 37 объектах</w:t>
            </w:r>
            <w:proofErr w:type="gramEnd"/>
            <w:r w:rsidRPr="000A2C08">
              <w:rPr>
                <w:rFonts w:ascii="Times New Roman" w:eastAsia="Times New Roman" w:hAnsi="Times New Roman" w:cs="Times New Roman"/>
                <w:sz w:val="24"/>
                <w:szCs w:val="24"/>
                <w:lang w:eastAsia="ru-RU"/>
              </w:rPr>
              <w:t xml:space="preserve"> установлены системы оповещения и управления эвакуацией (СОУЭ</w:t>
            </w:r>
            <w:proofErr w:type="gramStart"/>
            <w:r w:rsidRPr="000A2C08">
              <w:rPr>
                <w:rFonts w:ascii="Times New Roman" w:eastAsia="Times New Roman" w:hAnsi="Times New Roman" w:cs="Times New Roman"/>
                <w:sz w:val="24"/>
                <w:szCs w:val="24"/>
                <w:lang w:eastAsia="ru-RU"/>
              </w:rPr>
              <w:t>)н</w:t>
            </w:r>
            <w:proofErr w:type="gramEnd"/>
            <w:r w:rsidRPr="000A2C08">
              <w:rPr>
                <w:rFonts w:ascii="Times New Roman" w:eastAsia="Times New Roman" w:hAnsi="Times New Roman" w:cs="Times New Roman"/>
                <w:sz w:val="24"/>
                <w:szCs w:val="24"/>
                <w:lang w:eastAsia="ru-RU"/>
              </w:rPr>
              <w:t xml:space="preserve">а общую сумму 12 799,383 тыс. руб. (10879,476 тыс. руб. областной бюджет и 1919,907 тыс. руб. городской бюджет).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для создания условий доступности городской среды для </w:t>
            </w:r>
            <w:r w:rsidRPr="000A2C08">
              <w:rPr>
                <w:rFonts w:ascii="Times New Roman" w:eastAsia="Times New Roman" w:hAnsi="Times New Roman" w:cs="Times New Roman"/>
                <w:sz w:val="24"/>
                <w:szCs w:val="24"/>
                <w:lang w:eastAsia="ru-RU"/>
              </w:rPr>
              <w:lastRenderedPageBreak/>
              <w:t xml:space="preserve">маломобильных категорий населения, в том числе в учреждениях социальной сферы и на элементах дорожно-транспортной сети?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В целях создания условий доступности городской среды для маломобильных групп населения в 2021 году администрацией городского округа Тольятти в рамках установленной компетенции реализовывались мероприятия, </w:t>
            </w:r>
            <w:r w:rsidRPr="000A2C08">
              <w:rPr>
                <w:rFonts w:ascii="Times New Roman" w:eastAsia="Times New Roman" w:hAnsi="Times New Roman" w:cs="Times New Roman"/>
                <w:sz w:val="24"/>
                <w:szCs w:val="24"/>
                <w:lang w:eastAsia="ru-RU"/>
              </w:rPr>
              <w:lastRenderedPageBreak/>
              <w:t xml:space="preserve">направленные на организацию системного подхода к решению данного вопроса. </w:t>
            </w:r>
            <w:proofErr w:type="gramStart"/>
            <w:r w:rsidRPr="000A2C08">
              <w:rPr>
                <w:rFonts w:ascii="Times New Roman" w:eastAsia="Times New Roman" w:hAnsi="Times New Roman" w:cs="Times New Roman"/>
                <w:sz w:val="24"/>
                <w:szCs w:val="24"/>
                <w:lang w:eastAsia="ru-RU"/>
              </w:rPr>
              <w:t>Основные</w:t>
            </w:r>
            <w:proofErr w:type="gramEnd"/>
            <w:r w:rsidRPr="000A2C08">
              <w:rPr>
                <w:rFonts w:ascii="Times New Roman" w:eastAsia="Times New Roman" w:hAnsi="Times New Roman" w:cs="Times New Roman"/>
                <w:sz w:val="24"/>
                <w:szCs w:val="24"/>
                <w:lang w:eastAsia="ru-RU"/>
              </w:rPr>
              <w:t xml:space="preserve"> из таких мероприятий представлены ниже.</w:t>
            </w:r>
            <w:r w:rsidRPr="000A2C08">
              <w:rPr>
                <w:rFonts w:ascii="Times New Roman" w:eastAsia="Times New Roman" w:hAnsi="Times New Roman" w:cs="Times New Roman"/>
                <w:sz w:val="24"/>
                <w:szCs w:val="24"/>
                <w:lang w:eastAsia="ru-RU"/>
              </w:rPr>
              <w:br/>
              <w:t>1. Проведено обследование и паспортизация объектов социальной инфраструктуры, находящихся в муниципальной собственности городского округа Тольятти, на предмет их доступности для маломобильных групп населения.</w:t>
            </w:r>
            <w:r w:rsidRPr="000A2C08">
              <w:rPr>
                <w:rFonts w:ascii="Times New Roman" w:eastAsia="Times New Roman" w:hAnsi="Times New Roman" w:cs="Times New Roman"/>
                <w:sz w:val="24"/>
                <w:szCs w:val="24"/>
                <w:lang w:eastAsia="ru-RU"/>
              </w:rPr>
              <w:br/>
              <w:t>По состоянию на 01.01.2022 сформировано 496 паспортов доступности с фотоматериалами по каждому объекту, которые внесены в государственную информацио</w:t>
            </w:r>
            <w:r w:rsidR="00AA5110">
              <w:rPr>
                <w:rFonts w:ascii="Times New Roman" w:eastAsia="Times New Roman" w:hAnsi="Times New Roman" w:cs="Times New Roman"/>
                <w:sz w:val="24"/>
                <w:szCs w:val="24"/>
                <w:lang w:eastAsia="ru-RU"/>
              </w:rPr>
              <w:t>нную систему Самарской области «Геоинформационная система «Доступная среда»</w:t>
            </w:r>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Мероприятие проводилось в рамках текущей деятельности, без финансового обеспечения.</w:t>
            </w:r>
            <w:r w:rsidRPr="000A2C08">
              <w:rPr>
                <w:rFonts w:ascii="Times New Roman" w:eastAsia="Times New Roman" w:hAnsi="Times New Roman" w:cs="Times New Roman"/>
                <w:sz w:val="24"/>
                <w:szCs w:val="24"/>
                <w:lang w:eastAsia="ru-RU"/>
              </w:rPr>
              <w:br/>
              <w:t xml:space="preserve">2. </w:t>
            </w:r>
            <w:proofErr w:type="gramStart"/>
            <w:r w:rsidRPr="000A2C08">
              <w:rPr>
                <w:rFonts w:ascii="Times New Roman" w:eastAsia="Times New Roman" w:hAnsi="Times New Roman" w:cs="Times New Roman"/>
                <w:sz w:val="24"/>
                <w:szCs w:val="24"/>
                <w:lang w:eastAsia="ru-RU"/>
              </w:rPr>
              <w:t>В целях обеспечения доступности для маломобильных групп населения дорожной инфраструктуры, в рамках муниципальной программы «Развитие транспортной системы и дорожного хозяйства городского округа Тольятти на 2021-2025гг.», утвержденной постановлением администрации городского округа Тольятти от 14.10.2020 № 3118-п/1 (далее в настоящем вопросе - Муниципальная программа № 3118-п/1), осуществлено устройство 50 съездов для инвалидов и других маломобильных групп населения на сумму в размере 708,6 тыс</w:t>
            </w:r>
            <w:proofErr w:type="gramEnd"/>
            <w:r w:rsidRPr="000A2C08">
              <w:rPr>
                <w:rFonts w:ascii="Times New Roman" w:eastAsia="Times New Roman" w:hAnsi="Times New Roman" w:cs="Times New Roman"/>
                <w:sz w:val="24"/>
                <w:szCs w:val="24"/>
                <w:lang w:eastAsia="ru-RU"/>
              </w:rPr>
              <w:t>. руб. из средств местного бюджета. Дополнительно, на 8 съездах выполнены работы в рамках муниципальных контрактов по строительству и ремонту автодорог, а также при переносе остановок общественного транспорта.</w:t>
            </w:r>
            <w:r w:rsidRPr="000A2C08">
              <w:rPr>
                <w:rFonts w:ascii="Times New Roman" w:eastAsia="Times New Roman" w:hAnsi="Times New Roman" w:cs="Times New Roman"/>
                <w:sz w:val="24"/>
                <w:szCs w:val="24"/>
                <w:lang w:eastAsia="ru-RU"/>
              </w:rPr>
              <w:br/>
              <w:t>Согласно заявкам от общественных организаций инвалидов по зрению выполнены работы по оборудованию звуковыми приставками 34 светофорных объектов на сумму в размере 170 тыс. руб. из средств местного бюджета.</w:t>
            </w:r>
            <w:r w:rsidRPr="000A2C08">
              <w:rPr>
                <w:rFonts w:ascii="Times New Roman" w:eastAsia="Times New Roman" w:hAnsi="Times New Roman" w:cs="Times New Roman"/>
                <w:sz w:val="24"/>
                <w:szCs w:val="24"/>
                <w:lang w:eastAsia="ru-RU"/>
              </w:rPr>
              <w:br/>
              <w:t xml:space="preserve">В целях обеспечения доступности для маломобильных групп населения общественного транспорта, в рамках Муниципальной программы № 3118-п/1 осуществлялись лизинговые платежи за 50 приобретенных </w:t>
            </w:r>
            <w:proofErr w:type="spellStart"/>
            <w:r w:rsidRPr="000A2C08">
              <w:rPr>
                <w:rFonts w:ascii="Times New Roman" w:eastAsia="Times New Roman" w:hAnsi="Times New Roman" w:cs="Times New Roman"/>
                <w:sz w:val="24"/>
                <w:szCs w:val="24"/>
                <w:lang w:eastAsia="ru-RU"/>
              </w:rPr>
              <w:t>низкопольных</w:t>
            </w:r>
            <w:proofErr w:type="spellEnd"/>
            <w:r w:rsidRPr="000A2C08">
              <w:rPr>
                <w:rFonts w:ascii="Times New Roman" w:eastAsia="Times New Roman" w:hAnsi="Times New Roman" w:cs="Times New Roman"/>
                <w:sz w:val="24"/>
                <w:szCs w:val="24"/>
                <w:lang w:eastAsia="ru-RU"/>
              </w:rPr>
              <w:t xml:space="preserve"> автобусов на сумму в размере 75511тыс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 xml:space="preserve">уб., из которых 755 тыс. руб. - средства местного бюджета и 74756 тыс. руб. - средства областного бюджета. </w:t>
            </w:r>
            <w:r w:rsidRPr="000A2C08">
              <w:rPr>
                <w:rFonts w:ascii="Times New Roman" w:eastAsia="Times New Roman" w:hAnsi="Times New Roman" w:cs="Times New Roman"/>
                <w:sz w:val="24"/>
                <w:szCs w:val="24"/>
                <w:lang w:eastAsia="ru-RU"/>
              </w:rPr>
              <w:br/>
              <w:t xml:space="preserve">Также, в рамках текущей деятельности муниципальным предприятием «Тольяттинское пассажирское автотранспортное предприятие № 3» в 2021 году исполнено 435 заявок на перевозку маломобильных граждан </w:t>
            </w:r>
            <w:r w:rsidRPr="000A2C08">
              <w:rPr>
                <w:rFonts w:ascii="Times New Roman" w:eastAsia="Times New Roman" w:hAnsi="Times New Roman" w:cs="Times New Roman"/>
                <w:sz w:val="24"/>
                <w:szCs w:val="24"/>
                <w:lang w:eastAsia="ru-RU"/>
              </w:rPr>
              <w:lastRenderedPageBreak/>
              <w:t>специализированными автомобилями (бюджетные средства не привлекались).</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Кроме того, в рамках муниципальной программы «Создание условий для улучшения качества жизни жителей городского округа Тольятти» на 2020 - 2024 годы, утвержденной постановлением администрации городского округа Тольятти от 13.09.2019 №2488-п/1 (далее в настоящем вопросе – Муниципальная программа № 2488-п/1), на сумму в размере 6091,7 тыс. руб. из средств местного бюджета произведены ежемесячные денежные выплаты на проезд для отдельных категорий граждан из</w:t>
            </w:r>
            <w:proofErr w:type="gramEnd"/>
            <w:r w:rsidRPr="000A2C08">
              <w:rPr>
                <w:rFonts w:ascii="Times New Roman" w:eastAsia="Times New Roman" w:hAnsi="Times New Roman" w:cs="Times New Roman"/>
                <w:sz w:val="24"/>
                <w:szCs w:val="24"/>
                <w:lang w:eastAsia="ru-RU"/>
              </w:rPr>
              <w:t xml:space="preserve"> числа инвалидов, среднее количество получат</w:t>
            </w:r>
            <w:r w:rsidR="00D266D5">
              <w:rPr>
                <w:rFonts w:ascii="Times New Roman" w:eastAsia="Times New Roman" w:hAnsi="Times New Roman" w:cs="Times New Roman"/>
                <w:sz w:val="24"/>
                <w:szCs w:val="24"/>
                <w:lang w:eastAsia="ru-RU"/>
              </w:rPr>
              <w:t>елей в месяц составило 207 человек.</w:t>
            </w:r>
            <w:r w:rsidRPr="000A2C08">
              <w:rPr>
                <w:rFonts w:ascii="Times New Roman" w:eastAsia="Times New Roman" w:hAnsi="Times New Roman" w:cs="Times New Roman"/>
                <w:sz w:val="24"/>
                <w:szCs w:val="24"/>
                <w:lang w:eastAsia="ru-RU"/>
              </w:rPr>
              <w:br/>
              <w:t>3. Важным направлением деятельности является содействие обеспечению условий доступности для инвалидов жилых помещений.</w:t>
            </w:r>
            <w:r w:rsidRPr="000A2C08">
              <w:rPr>
                <w:rFonts w:ascii="Times New Roman" w:eastAsia="Times New Roman" w:hAnsi="Times New Roman" w:cs="Times New Roman"/>
                <w:sz w:val="24"/>
                <w:szCs w:val="24"/>
                <w:lang w:eastAsia="ru-RU"/>
              </w:rPr>
              <w:br/>
              <w:t>В 2021 году соответствующей муниципальной комиссией было проведено 32 обследования жилых помещений инвалидов и общего имущества в многоквартирных домах, в которых они проживают.</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рамках муниципальной программы «Капитальный ремонт многоквартирных домов городского округа Тольятти на 2019-2023 годы», утвержденной постановлением администрации городского округа Тольятти от 11.07.2018 № 2036-п/1, были предоставлены субсидии юридическим лицам (за исключением субсидий государственным (муниципальным учреждениям), индивидуальным предпринимателям - производителям товаров, работ и услуг в целях возмещения затрат на капитальный ремонт многоквартирных домов городского округа Тольятти, на сумму в размере 1956 тыс</w:t>
            </w:r>
            <w:proofErr w:type="gramEnd"/>
            <w:r w:rsidRPr="000A2C08">
              <w:rPr>
                <w:rFonts w:ascii="Times New Roman" w:eastAsia="Times New Roman" w:hAnsi="Times New Roman" w:cs="Times New Roman"/>
                <w:sz w:val="24"/>
                <w:szCs w:val="24"/>
                <w:lang w:eastAsia="ru-RU"/>
              </w:rPr>
              <w:t xml:space="preserve">. руб. из средств местного бюджета, в результате чего </w:t>
            </w:r>
            <w:proofErr w:type="gramStart"/>
            <w:r w:rsidRPr="000A2C08">
              <w:rPr>
                <w:rFonts w:ascii="Times New Roman" w:eastAsia="Times New Roman" w:hAnsi="Times New Roman" w:cs="Times New Roman"/>
                <w:sz w:val="24"/>
                <w:szCs w:val="24"/>
                <w:lang w:eastAsia="ru-RU"/>
              </w:rPr>
              <w:t>установлены</w:t>
            </w:r>
            <w:proofErr w:type="gramEnd"/>
            <w:r w:rsidRPr="000A2C08">
              <w:rPr>
                <w:rFonts w:ascii="Times New Roman" w:eastAsia="Times New Roman" w:hAnsi="Times New Roman" w:cs="Times New Roman"/>
                <w:sz w:val="24"/>
                <w:szCs w:val="24"/>
                <w:lang w:eastAsia="ru-RU"/>
              </w:rPr>
              <w:t xml:space="preserve"> 1 пандус и 1 подъемный механизм, подготовлено 11 проектных документаций на оборудование подъездов пандусами и подъемными механизмами.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соответствии с Федеральным законом от 24.11.1995 № 181-ФЗ «О социальной защите инвалидов в Российской Федерации» (далее в настоящем вопросе - Федеральный закон № 181-ФЗ), Законом Самарской области от 11.07.2006 № 87-ГД «Об обеспечении жилыми помещениями отдельных категорий граждан, проживающих на территории Самарской области», в рамках государственной программы Самарской области «Развитие жилищного строительства в Самарской области» до 2024 года, утвержденной постановлением Правительства Самарской области</w:t>
            </w:r>
            <w:proofErr w:type="gramEnd"/>
            <w:r w:rsidRPr="000A2C08">
              <w:rPr>
                <w:rFonts w:ascii="Times New Roman" w:eastAsia="Times New Roman" w:hAnsi="Times New Roman" w:cs="Times New Roman"/>
                <w:sz w:val="24"/>
                <w:szCs w:val="24"/>
                <w:lang w:eastAsia="ru-RU"/>
              </w:rPr>
              <w:t xml:space="preserve"> от 27.11.2013 № 684, 2 инвалидам на сумму в размере 1381 </w:t>
            </w:r>
            <w:r w:rsidRPr="000A2C08">
              <w:rPr>
                <w:rFonts w:ascii="Times New Roman" w:eastAsia="Times New Roman" w:hAnsi="Times New Roman" w:cs="Times New Roman"/>
                <w:sz w:val="24"/>
                <w:szCs w:val="24"/>
                <w:lang w:eastAsia="ru-RU"/>
              </w:rPr>
              <w:lastRenderedPageBreak/>
              <w:t xml:space="preserve">тыс. руб. из средств федерального бюджета предоставлены социальные выплаты в целях обеспечения их жильем. </w:t>
            </w:r>
            <w:r w:rsidRPr="000A2C08">
              <w:rPr>
                <w:rFonts w:ascii="Times New Roman" w:eastAsia="Times New Roman" w:hAnsi="Times New Roman" w:cs="Times New Roman"/>
                <w:sz w:val="24"/>
                <w:szCs w:val="24"/>
                <w:lang w:eastAsia="ru-RU"/>
              </w:rPr>
              <w:br/>
              <w:t xml:space="preserve">4. </w:t>
            </w:r>
            <w:proofErr w:type="gramStart"/>
            <w:r w:rsidRPr="000A2C08">
              <w:rPr>
                <w:rFonts w:ascii="Times New Roman" w:eastAsia="Times New Roman" w:hAnsi="Times New Roman" w:cs="Times New Roman"/>
                <w:sz w:val="24"/>
                <w:szCs w:val="24"/>
                <w:lang w:eastAsia="ru-RU"/>
              </w:rPr>
              <w:t>В соответствии с Федеральным законом № 181-ФЗ,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осуществлено обучение (инструктирование)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w:t>
            </w:r>
            <w:proofErr w:type="gramEnd"/>
            <w:r w:rsidRPr="000A2C08">
              <w:rPr>
                <w:rFonts w:ascii="Times New Roman" w:eastAsia="Times New Roman" w:hAnsi="Times New Roman" w:cs="Times New Roman"/>
                <w:sz w:val="24"/>
                <w:szCs w:val="24"/>
                <w:lang w:eastAsia="ru-RU"/>
              </w:rPr>
              <w:t xml:space="preserve"> и законодательством субъектов Российской Федерации.</w:t>
            </w:r>
            <w:r w:rsidRPr="000A2C08">
              <w:rPr>
                <w:rFonts w:ascii="Times New Roman" w:eastAsia="Times New Roman" w:hAnsi="Times New Roman" w:cs="Times New Roman"/>
                <w:sz w:val="24"/>
                <w:szCs w:val="24"/>
                <w:lang w:eastAsia="ru-RU"/>
              </w:rPr>
              <w:br/>
              <w:t>По состоянию на 01.01.2022 в органах администрации городского округа Тольятти, муниципальных учреждениях (предприятиях) городского округа Тольятти обучено108 чел. и проинструктировано 4224 чел.</w:t>
            </w:r>
            <w:r w:rsidRPr="000A2C08">
              <w:rPr>
                <w:rFonts w:ascii="Times New Roman" w:eastAsia="Times New Roman" w:hAnsi="Times New Roman" w:cs="Times New Roman"/>
                <w:sz w:val="24"/>
                <w:szCs w:val="24"/>
                <w:lang w:eastAsia="ru-RU"/>
              </w:rPr>
              <w:br/>
              <w:t>Мероприятие осуществлено в рамках текущей деятельности, без финансового обеспечения.</w:t>
            </w:r>
            <w:r w:rsidRPr="000A2C08">
              <w:rPr>
                <w:rFonts w:ascii="Times New Roman" w:eastAsia="Times New Roman" w:hAnsi="Times New Roman" w:cs="Times New Roman"/>
                <w:sz w:val="24"/>
                <w:szCs w:val="24"/>
                <w:lang w:eastAsia="ru-RU"/>
              </w:rPr>
              <w:br/>
              <w:t>5. Отдельно необходимо отметить мероприятия, направленные на обеспечение доступности для маломобильных групп населения муниципальных учреждений городского округа Тольятти.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Например, в 2021 году были выполнены мероприятия по обустройству и приспособлению 1 муниципального объекта дошкольного образования (92 тыс. руб. из средств местного бюджета, 279 тыс. руб. из средств областного бюджета), а также за счет средств местного бюджета были закуплены средства информационной поддержки и навигации (тактильные вывески, мнемосхемы, пиктограммы, звуковые маяки) для оборудования входных групп 14 зданий администрации городского округа Тольятти</w:t>
            </w:r>
            <w:proofErr w:type="gramEnd"/>
            <w:r w:rsidRPr="000A2C08">
              <w:rPr>
                <w:rFonts w:ascii="Times New Roman" w:eastAsia="Times New Roman" w:hAnsi="Times New Roman" w:cs="Times New Roman"/>
                <w:sz w:val="24"/>
                <w:szCs w:val="24"/>
                <w:lang w:eastAsia="ru-RU"/>
              </w:rPr>
              <w:t xml:space="preserve"> на сумму в размере 158,6 тыс. руб.</w:t>
            </w:r>
            <w:r w:rsidRPr="000A2C08">
              <w:rPr>
                <w:rFonts w:ascii="Times New Roman" w:eastAsia="Times New Roman" w:hAnsi="Times New Roman" w:cs="Times New Roman"/>
                <w:sz w:val="24"/>
                <w:szCs w:val="24"/>
                <w:lang w:eastAsia="ru-RU"/>
              </w:rPr>
              <w:br/>
              <w:t xml:space="preserve">Необходимо отметить важность организации системного подхода по данному направлению деятельности. В рамках реализации мероприятия по созданию модельной муниципальной библиотеки (общее финансовое обеспечение предусмотрено по муниципальной программе «Культура Тольятти на 2019 - 2023 годы», утвержденной постановлением администрации городского округа Тольятти от 21.09.2018 № 2799-п/1, на сумму в размере 10167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из них 167 тыс. руб. из средств местного бюджета и 10000 тыс. руб. из средств </w:t>
            </w:r>
            <w:r w:rsidRPr="000A2C08">
              <w:rPr>
                <w:rFonts w:ascii="Times New Roman" w:eastAsia="Times New Roman" w:hAnsi="Times New Roman" w:cs="Times New Roman"/>
                <w:sz w:val="24"/>
                <w:szCs w:val="24"/>
                <w:lang w:eastAsia="ru-RU"/>
              </w:rPr>
              <w:lastRenderedPageBreak/>
              <w:t>федерального бюджета) были проведены работы и осуществлены закупки, направленные как на обеспечение доступности объекта (155 тыс. руб. из средств местного бюджета), так и предоставляемых услуг (66,2 тыс. руб. из средств федерального бюджета).</w:t>
            </w:r>
            <w:r w:rsidRPr="000A2C08">
              <w:rPr>
                <w:rFonts w:ascii="Times New Roman" w:eastAsia="Times New Roman" w:hAnsi="Times New Roman" w:cs="Times New Roman"/>
                <w:sz w:val="24"/>
                <w:szCs w:val="24"/>
                <w:lang w:eastAsia="ru-RU"/>
              </w:rPr>
              <w:br/>
              <w:t>Направление доступности предоставляемых услуг особенно значимо в работе муниципального автономного учреждения городского округа Тольятти «Многофункциональный центр предоставления государственных и муниципальных услуг» (далее в настоящем вопросе - МФЦ), в котором созданы следующие условия:</w:t>
            </w:r>
            <w:r w:rsidRPr="000A2C08">
              <w:rPr>
                <w:rFonts w:ascii="Times New Roman" w:eastAsia="Times New Roman" w:hAnsi="Times New Roman" w:cs="Times New Roman"/>
                <w:sz w:val="24"/>
                <w:szCs w:val="24"/>
                <w:lang w:eastAsia="ru-RU"/>
              </w:rPr>
              <w:br/>
              <w:t>- оборудованы входы в помещения МФЦ пандусами, расширенными проходами, позволяющими обеспечить беспрепятственный доступ инвалидов, включая инвалидов, использующих коляски;</w:t>
            </w:r>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организовано расположение столов для обслуживания инвалидов в стороне от входа с учетом беспрепятственного подъезда и поворота колясок;</w:t>
            </w:r>
            <w:r w:rsidRPr="000A2C08">
              <w:rPr>
                <w:rFonts w:ascii="Times New Roman" w:eastAsia="Times New Roman" w:hAnsi="Times New Roman" w:cs="Times New Roman"/>
                <w:sz w:val="24"/>
                <w:szCs w:val="24"/>
                <w:lang w:eastAsia="ru-RU"/>
              </w:rPr>
              <w:br/>
              <w:t>- организовано для инвалидов по слуху дублирование звуковой информации текстовой графической информацией;</w:t>
            </w:r>
            <w:r w:rsidRPr="000A2C08">
              <w:rPr>
                <w:rFonts w:ascii="Times New Roman" w:eastAsia="Times New Roman" w:hAnsi="Times New Roman" w:cs="Times New Roman"/>
                <w:sz w:val="24"/>
                <w:szCs w:val="24"/>
                <w:lang w:eastAsia="ru-RU"/>
              </w:rPr>
              <w:br/>
              <w:t>- организовано для инвалидов по зрению дублирование необходимой для ознакомления зрительной информации (надписей и графической информации) звуковой информацией в отделениях МФЦ с количеством окон 5 и более;</w:t>
            </w:r>
            <w:proofErr w:type="gramEnd"/>
            <w:r w:rsidRPr="000A2C08">
              <w:rPr>
                <w:rFonts w:ascii="Times New Roman" w:eastAsia="Times New Roman" w:hAnsi="Times New Roman" w:cs="Times New Roman"/>
                <w:sz w:val="24"/>
                <w:szCs w:val="24"/>
                <w:lang w:eastAsia="ru-RU"/>
              </w:rPr>
              <w:br/>
              <w:t>- организованы бесплатные туалеты для инвалидов (в отделениях МФЦ с количеством окон 5 и более);</w:t>
            </w:r>
            <w:r w:rsidRPr="000A2C08">
              <w:rPr>
                <w:rFonts w:ascii="Times New Roman" w:eastAsia="Times New Roman" w:hAnsi="Times New Roman" w:cs="Times New Roman"/>
                <w:sz w:val="24"/>
                <w:szCs w:val="24"/>
                <w:lang w:eastAsia="ru-RU"/>
              </w:rPr>
              <w:br/>
              <w:t>- размещены кнопки вызова помощи в отделениях МФЦ с количеством окон 5 и более, за исключением отделения, расположенного по адресу: ул. Революционная, 52А (ТРК «Русь на Волге»);</w:t>
            </w:r>
            <w:r w:rsidRPr="000A2C08">
              <w:rPr>
                <w:rFonts w:ascii="Times New Roman" w:eastAsia="Times New Roman" w:hAnsi="Times New Roman" w:cs="Times New Roman"/>
                <w:sz w:val="24"/>
                <w:szCs w:val="24"/>
                <w:lang w:eastAsia="ru-RU"/>
              </w:rPr>
              <w:br/>
              <w:t>- обеспечены места для бесплатной парковки специальных автотранспортных средств инвалидов;</w:t>
            </w:r>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организовано бесплатное выездное обслуживание физических лиц (отдельных категорий) по месту нахождения заявителя для приема документов и доставки результата оказания услуги;</w:t>
            </w:r>
            <w:r w:rsidRPr="000A2C08">
              <w:rPr>
                <w:rFonts w:ascii="Times New Roman" w:eastAsia="Times New Roman" w:hAnsi="Times New Roman" w:cs="Times New Roman"/>
                <w:sz w:val="24"/>
                <w:szCs w:val="24"/>
                <w:lang w:eastAsia="ru-RU"/>
              </w:rPr>
              <w:br/>
              <w:t>- осуществляется сопровождение специалистами МФЦ инвалидов, имеющих стойкие расстройства функции зрения и самостоятельного передвижения, и оказание им помощи при получении государственных и муниципальных услуг;</w:t>
            </w:r>
            <w:r w:rsidRPr="000A2C08">
              <w:rPr>
                <w:rFonts w:ascii="Times New Roman" w:eastAsia="Times New Roman" w:hAnsi="Times New Roman" w:cs="Times New Roman"/>
                <w:sz w:val="24"/>
                <w:szCs w:val="24"/>
                <w:lang w:eastAsia="ru-RU"/>
              </w:rPr>
              <w:br/>
              <w:t xml:space="preserve">- разработан веб-сервис для заявителей, имеющих нарушения функции зрения, </w:t>
            </w:r>
            <w:r w:rsidRPr="000A2C08">
              <w:rPr>
                <w:rFonts w:ascii="Times New Roman" w:eastAsia="Times New Roman" w:hAnsi="Times New Roman" w:cs="Times New Roman"/>
                <w:sz w:val="24"/>
                <w:szCs w:val="24"/>
                <w:lang w:eastAsia="ru-RU"/>
              </w:rPr>
              <w:lastRenderedPageBreak/>
              <w:t>на портале «Мои документы» Самарской области;</w:t>
            </w:r>
            <w:proofErr w:type="gramEnd"/>
            <w:r w:rsidRPr="000A2C08">
              <w:rPr>
                <w:rFonts w:ascii="Times New Roman" w:eastAsia="Times New Roman" w:hAnsi="Times New Roman" w:cs="Times New Roman"/>
                <w:sz w:val="24"/>
                <w:szCs w:val="24"/>
                <w:lang w:eastAsia="ru-RU"/>
              </w:rPr>
              <w:br/>
              <w:t xml:space="preserve">- осуществляется использование услуг </w:t>
            </w:r>
            <w:proofErr w:type="spellStart"/>
            <w:r w:rsidRPr="000A2C08">
              <w:rPr>
                <w:rFonts w:ascii="Times New Roman" w:eastAsia="Times New Roman" w:hAnsi="Times New Roman" w:cs="Times New Roman"/>
                <w:sz w:val="24"/>
                <w:szCs w:val="24"/>
                <w:lang w:eastAsia="ru-RU"/>
              </w:rPr>
              <w:t>сурдопереводчика</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сурдоонлайн</w:t>
            </w:r>
            <w:proofErr w:type="spellEnd"/>
            <w:r w:rsidRPr="000A2C08">
              <w:rPr>
                <w:rFonts w:ascii="Times New Roman" w:eastAsia="Times New Roman" w:hAnsi="Times New Roman" w:cs="Times New Roman"/>
                <w:sz w:val="24"/>
                <w:szCs w:val="24"/>
                <w:lang w:eastAsia="ru-RU"/>
              </w:rPr>
              <w:t xml:space="preserve">) для людей с инвалидностью по слуху с помощью системы </w:t>
            </w:r>
            <w:proofErr w:type="spellStart"/>
            <w:r w:rsidRPr="000A2C08">
              <w:rPr>
                <w:rFonts w:ascii="Times New Roman" w:eastAsia="Times New Roman" w:hAnsi="Times New Roman" w:cs="Times New Roman"/>
                <w:sz w:val="24"/>
                <w:szCs w:val="24"/>
                <w:lang w:eastAsia="ru-RU"/>
              </w:rPr>
              <w:t>видеоудаленного</w:t>
            </w:r>
            <w:proofErr w:type="spellEnd"/>
            <w:r w:rsidRPr="000A2C08">
              <w:rPr>
                <w:rFonts w:ascii="Times New Roman" w:eastAsia="Times New Roman" w:hAnsi="Times New Roman" w:cs="Times New Roman"/>
                <w:sz w:val="24"/>
                <w:szCs w:val="24"/>
                <w:lang w:eastAsia="ru-RU"/>
              </w:rPr>
              <w:t xml:space="preserve"> перевода на жестовый язык. «Пилотной площадкой» выступает отделение МФЦ по Центральному району (ул. Мира, 84).</w:t>
            </w:r>
            <w:r w:rsidRPr="000A2C08">
              <w:rPr>
                <w:rFonts w:ascii="Times New Roman" w:eastAsia="Times New Roman" w:hAnsi="Times New Roman" w:cs="Times New Roman"/>
                <w:sz w:val="24"/>
                <w:szCs w:val="24"/>
                <w:lang w:eastAsia="ru-RU"/>
              </w:rPr>
              <w:br/>
              <w:t>Ежеквартально во всех отделениях МФЦ организовано обучение специалистов, работающих с заявителями, по вопросам оказания услуг маломобильной категории населения в доступном для них формате с учетом нарушенных функций организма.</w:t>
            </w:r>
            <w:r w:rsidRPr="000A2C08">
              <w:rPr>
                <w:rFonts w:ascii="Times New Roman" w:eastAsia="Times New Roman" w:hAnsi="Times New Roman" w:cs="Times New Roman"/>
                <w:sz w:val="24"/>
                <w:szCs w:val="24"/>
                <w:lang w:eastAsia="ru-RU"/>
              </w:rPr>
              <w:br/>
              <w:t>6. Социально значимым направлением является работа с детьми с ограниченными возможностями здоровья.</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Так, в рамках муниципальной программы «Молодежь Тольятти» на 2021-2030 гг., утвержденной постановлением администрации городского округа Тольятти от 09.10.2020 № 3066-п/1, и муниципальной программы «Развитие системы образования городского округа Тольятти на 2021-2027 годы», утвержденной постановлением администрации городского округа Тольятти от 09.10.2020 № 3062-п/1 (далее в настоящем вопросе – Муниципальная программа № 3062-п/1), проведены мероприятия для детей с ограниченными возможностями здоровья, включая детей-инвалидов</w:t>
            </w:r>
            <w:proofErr w:type="gramEnd"/>
            <w:r w:rsidRPr="000A2C08">
              <w:rPr>
                <w:rFonts w:ascii="Times New Roman" w:eastAsia="Times New Roman" w:hAnsi="Times New Roman" w:cs="Times New Roman"/>
                <w:sz w:val="24"/>
                <w:szCs w:val="24"/>
                <w:lang w:eastAsia="ru-RU"/>
              </w:rPr>
              <w:t xml:space="preserve">, направленные на создание для них равных условий, на сумму в размере 406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из средств местного бюджета (количество участников – 897 чел.).</w:t>
            </w:r>
            <w:r w:rsidRPr="000A2C08">
              <w:rPr>
                <w:rFonts w:ascii="Times New Roman" w:eastAsia="Times New Roman" w:hAnsi="Times New Roman" w:cs="Times New Roman"/>
                <w:sz w:val="24"/>
                <w:szCs w:val="24"/>
                <w:lang w:eastAsia="ru-RU"/>
              </w:rPr>
              <w:br/>
              <w:t>В рамках Муниципальной программы № 2488-п/1 проведен фестиваль творчества детей с ограниченными возможностями здоровья «Серебряная птица». Финансовое обеспечение составило 79,6 тыс. руб. из средств местного бюджета (документы на участие поступили от 492 чел.).</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А также для детей-инвалидов предоставлялись дополнительные меры социальной поддержки за счет средств бюджета городского округа Тольятти, в том числе:</w:t>
            </w:r>
            <w:r w:rsidRPr="000A2C08">
              <w:rPr>
                <w:rFonts w:ascii="Times New Roman" w:eastAsia="Times New Roman" w:hAnsi="Times New Roman" w:cs="Times New Roman"/>
                <w:sz w:val="24"/>
                <w:szCs w:val="24"/>
                <w:lang w:eastAsia="ru-RU"/>
              </w:rPr>
              <w:br/>
              <w:t>- ежемесячная денежная выплата на питание учащимся, осваивающим образовательные программы начального общего, основного общего или среднего общего образования в муниципальных образовательных учреждениях городского округа Тольятти (на сумму в размере 275 тыс. руб. при среднем количестве получателей в месяц - 24 чел.);</w:t>
            </w:r>
            <w:proofErr w:type="gramEnd"/>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бесплатное и льготное питание (на сумму в размере 1781,1 тыс. руб. при количестве получателей из числа детей-инвалидов 269 чел.</w:t>
            </w:r>
            <w:proofErr w:type="gramStart"/>
            <w:r w:rsidRPr="000A2C08">
              <w:rPr>
                <w:rFonts w:ascii="Times New Roman" w:eastAsia="Times New Roman" w:hAnsi="Times New Roman" w:cs="Times New Roman"/>
                <w:sz w:val="24"/>
                <w:szCs w:val="24"/>
                <w:lang w:eastAsia="ru-RU"/>
              </w:rPr>
              <w:t xml:space="preserve"> )</w:t>
            </w:r>
            <w:proofErr w:type="gram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рамках муниципальной программы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 утвержденной постановлением администрации городского округа Тольятти от 23.09.2020 № 2850-п/1, проведен конкурс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Тольятти, в котором приняли</w:t>
            </w:r>
            <w:proofErr w:type="gramEnd"/>
            <w:r w:rsidRPr="000A2C08">
              <w:rPr>
                <w:rFonts w:ascii="Times New Roman" w:eastAsia="Times New Roman" w:hAnsi="Times New Roman" w:cs="Times New Roman"/>
                <w:sz w:val="24"/>
                <w:szCs w:val="24"/>
                <w:lang w:eastAsia="ru-RU"/>
              </w:rPr>
              <w:t xml:space="preserve"> участие 15 детей-инвалидов, из которых 5 детей стали победителями и получили именные премии главы городского округа Тольятти в размере 20 тыс. руб. Финансовое обеспечение составило 100 тыс. руб. (местный бюджет).</w:t>
            </w:r>
            <w:r w:rsidRPr="000A2C08">
              <w:rPr>
                <w:rFonts w:ascii="Times New Roman" w:eastAsia="Times New Roman" w:hAnsi="Times New Roman" w:cs="Times New Roman"/>
                <w:sz w:val="24"/>
                <w:szCs w:val="24"/>
                <w:lang w:eastAsia="ru-RU"/>
              </w:rPr>
              <w:br/>
              <w:t xml:space="preserve">В рамках Муниципальной программы № 3062-п/1 осуществлено предоставление широкополосного доступа к сети «Интернет» с использованием средств контентной фильтрации информации муниципальным образовательным учреждениям, в том числе детям-инвалидам, находящимся на индивидуальном обучении и получающим общее образование в дистанционной форме, 40 чел. на сумму в размере 427,7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(областной бюджет).</w:t>
            </w:r>
            <w:r w:rsidRPr="000A2C08">
              <w:rPr>
                <w:rFonts w:ascii="Times New Roman" w:eastAsia="Times New Roman" w:hAnsi="Times New Roman" w:cs="Times New Roman"/>
                <w:sz w:val="24"/>
                <w:szCs w:val="24"/>
                <w:lang w:eastAsia="ru-RU"/>
              </w:rPr>
              <w:br/>
              <w:t xml:space="preserve">7. </w:t>
            </w:r>
            <w:proofErr w:type="gramStart"/>
            <w:r w:rsidRPr="000A2C08">
              <w:rPr>
                <w:rFonts w:ascii="Times New Roman" w:eastAsia="Times New Roman" w:hAnsi="Times New Roman" w:cs="Times New Roman"/>
                <w:sz w:val="24"/>
                <w:szCs w:val="24"/>
                <w:lang w:eastAsia="ru-RU"/>
              </w:rPr>
              <w:t>Учитывая важность влияния доступности городской среды для маломобильных групп населения на создание условий для развития туризма, администрация городского округа Тольятти постоянно ведет информационно-разъяснительную работу с коллективными средствами размещения, информирует об изменениях в законодательстве, а также рекомендует на регулярной основе проводить мероприятия по выполнению требований, установленных для обеспечения туристов с ограниченными физическими возможностями равных условий при пользовании услугами, предоставляемыми средствами размещения</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На основании Соглашения о социально-культурном сотрудничестве администрации городского округа Тольятти и ПАО «МТС» (№ 769-дг/6 от 29.10.2020) по созданию интерактивного гида «Виртуальная прогулка», при реализации первого этапа проекта в Автозаводском районе (15 объектов) и у памятника В.Н. Татищеву, места установки и дизайн информационных стендов </w:t>
            </w:r>
            <w:r w:rsidRPr="000A2C08">
              <w:rPr>
                <w:rFonts w:ascii="Times New Roman" w:eastAsia="Times New Roman" w:hAnsi="Times New Roman" w:cs="Times New Roman"/>
                <w:sz w:val="24"/>
                <w:szCs w:val="24"/>
                <w:lang w:eastAsia="ru-RU"/>
              </w:rPr>
              <w:lastRenderedPageBreak/>
              <w:t>разработаны с учетом использования гражданами с ограниченными возможностями.</w:t>
            </w:r>
            <w:proofErr w:type="gramEnd"/>
            <w:r w:rsidRPr="000A2C08">
              <w:rPr>
                <w:rFonts w:ascii="Times New Roman" w:eastAsia="Times New Roman" w:hAnsi="Times New Roman" w:cs="Times New Roman"/>
                <w:sz w:val="24"/>
                <w:szCs w:val="24"/>
                <w:lang w:eastAsia="ru-RU"/>
              </w:rPr>
              <w:t xml:space="preserve"> Наличие аудиогида по QR-коду также обеспечивает доступность информации о туристических объектах для всех групп населения, включая маломобильные.</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Кроме того, в рамках реализации Плана мероприятий администрации городского округа Тольятти в сфере туризма с инвалидами и людьми с ограниченными возможностями здоровья на 2021 год совместно со студенческим бюро Тольяттинского государственного университета были организованы и проведены три пешеходные экскурсии для инвалидов и людей с ограниченными возможностями: экскурсия в Парке Победы «Подвигу народа – вечная слава», экскурсия в Центральном районе «Герои </w:t>
            </w:r>
            <w:proofErr w:type="spellStart"/>
            <w:r w:rsidRPr="000A2C08">
              <w:rPr>
                <w:rFonts w:ascii="Times New Roman" w:eastAsia="Times New Roman" w:hAnsi="Times New Roman" w:cs="Times New Roman"/>
                <w:sz w:val="24"/>
                <w:szCs w:val="24"/>
                <w:lang w:eastAsia="ru-RU"/>
              </w:rPr>
              <w:t>Ставропольчане</w:t>
            </w:r>
            <w:proofErr w:type="spellEnd"/>
            <w:proofErr w:type="gramEnd"/>
            <w:r w:rsidRPr="000A2C08">
              <w:rPr>
                <w:rFonts w:ascii="Times New Roman" w:eastAsia="Times New Roman" w:hAnsi="Times New Roman" w:cs="Times New Roman"/>
                <w:sz w:val="24"/>
                <w:szCs w:val="24"/>
                <w:lang w:eastAsia="ru-RU"/>
              </w:rPr>
              <w:t>» от площади Свободы до ул. Жилина, а также экскурсия возле памятника В.Н. Татищева при содействии Ассоциации экскурсоводов городского округа Тольятти.</w:t>
            </w:r>
            <w:r w:rsidRPr="000A2C08">
              <w:rPr>
                <w:rFonts w:ascii="Times New Roman" w:eastAsia="Times New Roman" w:hAnsi="Times New Roman" w:cs="Times New Roman"/>
                <w:sz w:val="24"/>
                <w:szCs w:val="24"/>
                <w:lang w:eastAsia="ru-RU"/>
              </w:rPr>
              <w:br/>
              <w:t>8. Доступность городской среды для маломобильных групп населения находится в тесной связи с созданием условий для обеспечения жителей услугами общественного питания, торговли и бытового обслуживания.</w:t>
            </w:r>
            <w:r w:rsidRPr="000A2C08">
              <w:rPr>
                <w:rFonts w:ascii="Times New Roman" w:eastAsia="Times New Roman" w:hAnsi="Times New Roman" w:cs="Times New Roman"/>
                <w:sz w:val="24"/>
                <w:szCs w:val="24"/>
                <w:lang w:eastAsia="ru-RU"/>
              </w:rPr>
              <w:br/>
              <w:t>В рамках муниципальной программы «Развитие потребительского рынка в городском округе Тольятти на 2017 - 2021 годы», утвержденной постановлением мэрии городского округа Тольятти от 21.10.2016 № 3307-п/1, проводилась реализация мероприятия «Мониторинг предприятий потребительского рынка и услуг по обеспечению доступности для инвалидов и маломобильных категорий граждан».</w:t>
            </w:r>
            <w:r w:rsidRPr="000A2C08">
              <w:rPr>
                <w:rFonts w:ascii="Times New Roman" w:eastAsia="Times New Roman" w:hAnsi="Times New Roman" w:cs="Times New Roman"/>
                <w:sz w:val="24"/>
                <w:szCs w:val="24"/>
                <w:lang w:eastAsia="ru-RU"/>
              </w:rPr>
              <w:br/>
              <w:t xml:space="preserve">В ходе информационного взаимодействия в 2021 году выявлено 122 </w:t>
            </w:r>
            <w:proofErr w:type="gramStart"/>
            <w:r w:rsidRPr="000A2C08">
              <w:rPr>
                <w:rFonts w:ascii="Times New Roman" w:eastAsia="Times New Roman" w:hAnsi="Times New Roman" w:cs="Times New Roman"/>
                <w:sz w:val="24"/>
                <w:szCs w:val="24"/>
                <w:lang w:eastAsia="ru-RU"/>
              </w:rPr>
              <w:t>соответствующих</w:t>
            </w:r>
            <w:proofErr w:type="gramEnd"/>
            <w:r w:rsidRPr="000A2C08">
              <w:rPr>
                <w:rFonts w:ascii="Times New Roman" w:eastAsia="Times New Roman" w:hAnsi="Times New Roman" w:cs="Times New Roman"/>
                <w:sz w:val="24"/>
                <w:szCs w:val="24"/>
                <w:lang w:eastAsia="ru-RU"/>
              </w:rPr>
              <w:t xml:space="preserve"> предприятия, оснащенных пандусами (подъемниками).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Значение показателя «Доля стационарных торговых объектов, на которых организованно оказание инвалидам помощи в преодолении барьеров, мешающих получению услуг, а также оснащенных пандусами, подъемниками, указателями, от общего числа стационарных торговых объектов городского округа Тольятти» по названному мероприятию в 2021 году составило 6,1% от планового 6,%.</w:t>
            </w:r>
            <w:r w:rsidRPr="000A2C08">
              <w:rPr>
                <w:rFonts w:ascii="Times New Roman" w:eastAsia="Times New Roman" w:hAnsi="Times New Roman" w:cs="Times New Roman"/>
                <w:sz w:val="24"/>
                <w:szCs w:val="24"/>
                <w:lang w:eastAsia="ru-RU"/>
              </w:rPr>
              <w:br/>
              <w:t>В течение отчетного периода также проводилась разъяснительная работа в виде устного и письменного информирования о необходимости</w:t>
            </w:r>
            <w:proofErr w:type="gramEnd"/>
            <w:r w:rsidRPr="000A2C08">
              <w:rPr>
                <w:rFonts w:ascii="Times New Roman" w:eastAsia="Times New Roman" w:hAnsi="Times New Roman" w:cs="Times New Roman"/>
                <w:sz w:val="24"/>
                <w:szCs w:val="24"/>
                <w:lang w:eastAsia="ru-RU"/>
              </w:rPr>
              <w:t xml:space="preserve"> обустройства и оснащения объектов с учетом доступности для инвалидов и маломобильных групп населения и мерах административной ответственности, предусмотренных </w:t>
            </w:r>
            <w:r w:rsidRPr="000A2C08">
              <w:rPr>
                <w:rFonts w:ascii="Times New Roman" w:eastAsia="Times New Roman" w:hAnsi="Times New Roman" w:cs="Times New Roman"/>
                <w:sz w:val="24"/>
                <w:szCs w:val="24"/>
                <w:lang w:eastAsia="ru-RU"/>
              </w:rPr>
              <w:lastRenderedPageBreak/>
              <w:t>статьей 9.13 Кодекса Российской Федерации об административных правонарушениях.</w:t>
            </w:r>
            <w:r w:rsidRPr="000A2C08">
              <w:rPr>
                <w:rFonts w:ascii="Times New Roman" w:eastAsia="Times New Roman" w:hAnsi="Times New Roman" w:cs="Times New Roman"/>
                <w:sz w:val="24"/>
                <w:szCs w:val="24"/>
                <w:lang w:eastAsia="ru-RU"/>
              </w:rPr>
              <w:br/>
              <w:t>9. В целях совершенствования взаимодействия органов власти, юридических лиц и общественных объединений для решения проблем инвалидов в городском округе Тольятти осуществляет деятельность Совет по делам инвалидов при администрации городского округа Тольятти (создан постановлением мэрии городского округа Тольятти от 03.03.2010 № 517-п/1).</w:t>
            </w:r>
            <w:r w:rsidRPr="000A2C08">
              <w:rPr>
                <w:rFonts w:ascii="Times New Roman" w:eastAsia="Times New Roman" w:hAnsi="Times New Roman" w:cs="Times New Roman"/>
                <w:sz w:val="24"/>
                <w:szCs w:val="24"/>
                <w:lang w:eastAsia="ru-RU"/>
              </w:rPr>
              <w:br/>
              <w:t xml:space="preserve">В 2021 году проведено 2 заседания указанного Совета. В рамках принятия мер по обеспечению санитарно-эпидемиологического благополучия населения в связи с распространением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(COVID-19) его членам предоставлялась возможность участия в заседаниях в режиме видеоконференцсвязи.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для оценки эффективности мер, направленных на развитие социально ориентированных некоммерческих организаций в городском округе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3695B"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Постановлением администрации от 13.11.2017 №3703-п/1 утверждена Методика проведения оценки эффективности мер, направленных на развитие социально ориентированных некоммерческих организаций (далее – СОНКО) в городском округе Тольятти.</w:t>
            </w:r>
            <w:r w:rsidRPr="000A2C08">
              <w:rPr>
                <w:rFonts w:ascii="Times New Roman" w:eastAsia="Times New Roman" w:hAnsi="Times New Roman" w:cs="Times New Roman"/>
                <w:sz w:val="24"/>
                <w:szCs w:val="24"/>
                <w:lang w:eastAsia="ru-RU"/>
              </w:rPr>
              <w:br/>
              <w:t>Целью проведения оценки эффективности мер, направленных на развитие СОНКО в городском округе Тольятти (далее – оценка эффективности мер), является определение степени эффективности оказываемых мер поддержки СОНКО в рамках реализации муниципальной программы.</w:t>
            </w:r>
          </w:p>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Оценка эффективности мер в 2021 г</w:t>
            </w:r>
            <w:r w:rsidR="0003695B">
              <w:rPr>
                <w:rFonts w:ascii="Times New Roman" w:eastAsia="Times New Roman" w:hAnsi="Times New Roman" w:cs="Times New Roman"/>
                <w:sz w:val="24"/>
                <w:szCs w:val="24"/>
                <w:lang w:eastAsia="ru-RU"/>
              </w:rPr>
              <w:t xml:space="preserve">оду </w:t>
            </w:r>
            <w:r w:rsidRPr="000A2C08">
              <w:rPr>
                <w:rFonts w:ascii="Times New Roman" w:eastAsia="Times New Roman" w:hAnsi="Times New Roman" w:cs="Times New Roman"/>
                <w:sz w:val="24"/>
                <w:szCs w:val="24"/>
                <w:lang w:eastAsia="ru-RU"/>
              </w:rPr>
              <w:t xml:space="preserve">утверждена постановлением администрации городского округа Тольятти </w:t>
            </w:r>
            <w:r w:rsidR="0003695B">
              <w:rPr>
                <w:rFonts w:ascii="Times New Roman" w:eastAsia="Times New Roman" w:hAnsi="Times New Roman" w:cs="Times New Roman"/>
                <w:sz w:val="24"/>
                <w:szCs w:val="24"/>
                <w:lang w:eastAsia="ru-RU"/>
              </w:rPr>
              <w:t>от 02.03.2022 №454-п/1</w:t>
            </w:r>
            <w:r w:rsidRPr="000A2C08">
              <w:rPr>
                <w:rFonts w:ascii="Times New Roman" w:eastAsia="Times New Roman" w:hAnsi="Times New Roman" w:cs="Times New Roman"/>
                <w:sz w:val="24"/>
                <w:szCs w:val="24"/>
                <w:lang w:eastAsia="ru-RU"/>
              </w:rPr>
              <w:t xml:space="preserve"> на основании результатов расчета показателей результативности мер, направленных на развитие СОНКО в городском округе Тольятти в 2021 году и показателей эффективности мер, направленных на развитие СОНКО в городском округе Тольятти за период действия муниципальной программы (2021 год). </w:t>
            </w:r>
            <w:proofErr w:type="gramEnd"/>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27.</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для осуществления капитального ремонта спортивных объектов, объектов образования и культуры, в том числе с привлечением средств областного бюджета и внебюджетных средств?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Общая потребность финансовых средств на выполнение мероприятий по капитальному ремонту объектов муниципальных учреждений сферы физической культы и спорта в 2021 году составляла 495 568,6 тыс. руб. (данные расчеты являются ориентировочными, более точные расчеты после прохождения сметной документации государственной экспертизы). В течение 2021 года проведены следующие ремонтные работы:</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монтаж оборудования индивидуального теплового пункта здания спортивного комплекса «Кристалл» МБУ СШОР № 13 «Волгарь» (</w:t>
            </w:r>
            <w:proofErr w:type="spellStart"/>
            <w:r w:rsidRPr="000A2C08">
              <w:rPr>
                <w:rFonts w:ascii="Times New Roman" w:eastAsia="Times New Roman" w:hAnsi="Times New Roman" w:cs="Times New Roman"/>
                <w:sz w:val="24"/>
                <w:szCs w:val="24"/>
                <w:lang w:eastAsia="ru-RU"/>
              </w:rPr>
              <w:t>ул</w:t>
            </w:r>
            <w:proofErr w:type="gramStart"/>
            <w:r w:rsidRPr="000A2C08">
              <w:rPr>
                <w:rFonts w:ascii="Times New Roman" w:eastAsia="Times New Roman" w:hAnsi="Times New Roman" w:cs="Times New Roman"/>
                <w:sz w:val="24"/>
                <w:szCs w:val="24"/>
                <w:lang w:eastAsia="ru-RU"/>
              </w:rPr>
              <w:t>.Б</w:t>
            </w:r>
            <w:proofErr w:type="gramEnd"/>
            <w:r w:rsidRPr="000A2C08">
              <w:rPr>
                <w:rFonts w:ascii="Times New Roman" w:eastAsia="Times New Roman" w:hAnsi="Times New Roman" w:cs="Times New Roman"/>
                <w:sz w:val="24"/>
                <w:szCs w:val="24"/>
                <w:lang w:eastAsia="ru-RU"/>
              </w:rPr>
              <w:t>аныкина</w:t>
            </w:r>
            <w:proofErr w:type="spellEnd"/>
            <w:r w:rsidRPr="000A2C08">
              <w:rPr>
                <w:rFonts w:ascii="Times New Roman" w:eastAsia="Times New Roman" w:hAnsi="Times New Roman" w:cs="Times New Roman"/>
                <w:sz w:val="24"/>
                <w:szCs w:val="24"/>
                <w:lang w:eastAsia="ru-RU"/>
              </w:rPr>
              <w:t xml:space="preserve">, 9) из средств местного бюджета и внебюджетных средств на сумму 2198,0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xml:space="preserve">- мероприятия по доведению объектов до требований пожарной безопасности (ремонт АПС и СОУЭ) на объектах МБУ СШОР № 2 «Красные Крылья», МБУДО СШОР № 7 «Акробат», МБУ </w:t>
            </w:r>
            <w:proofErr w:type="gramStart"/>
            <w:r w:rsidRPr="000A2C08">
              <w:rPr>
                <w:rFonts w:ascii="Times New Roman" w:eastAsia="Times New Roman" w:hAnsi="Times New Roman" w:cs="Times New Roman"/>
                <w:sz w:val="24"/>
                <w:szCs w:val="24"/>
                <w:lang w:eastAsia="ru-RU"/>
              </w:rPr>
              <w:t>СШОР № 9 «</w:t>
            </w:r>
            <w:proofErr w:type="spellStart"/>
            <w:r w:rsidRPr="000A2C08">
              <w:rPr>
                <w:rFonts w:ascii="Times New Roman" w:eastAsia="Times New Roman" w:hAnsi="Times New Roman" w:cs="Times New Roman"/>
                <w:sz w:val="24"/>
                <w:szCs w:val="24"/>
                <w:lang w:eastAsia="ru-RU"/>
              </w:rPr>
              <w:t>Велотол</w:t>
            </w:r>
            <w:proofErr w:type="spellEnd"/>
            <w:r w:rsidRPr="000A2C08">
              <w:rPr>
                <w:rFonts w:ascii="Times New Roman" w:eastAsia="Times New Roman" w:hAnsi="Times New Roman" w:cs="Times New Roman"/>
                <w:sz w:val="24"/>
                <w:szCs w:val="24"/>
                <w:lang w:eastAsia="ru-RU"/>
              </w:rPr>
              <w:t>» из средств местного бюджета на сумму 1 900,9 тыс. руб.</w:t>
            </w:r>
            <w:r w:rsidRPr="000A2C08">
              <w:rPr>
                <w:rFonts w:ascii="Times New Roman" w:eastAsia="Times New Roman" w:hAnsi="Times New Roman" w:cs="Times New Roman"/>
                <w:sz w:val="24"/>
                <w:szCs w:val="24"/>
                <w:lang w:eastAsia="ru-RU"/>
              </w:rPr>
              <w:br/>
              <w:t>В целях привлечения средств из вышестоящих бюджетов в 2021 году направлялись заявки в Министерства Самарской области для выполнения работ по приведению спортивных объектов в соответствующее нормативное состояние на общую сумму 274 019,1 тыс. руб.</w:t>
            </w:r>
            <w:r w:rsidRPr="000A2C08">
              <w:rPr>
                <w:rFonts w:ascii="Times New Roman" w:eastAsia="Times New Roman" w:hAnsi="Times New Roman" w:cs="Times New Roman"/>
                <w:sz w:val="24"/>
                <w:szCs w:val="24"/>
                <w:lang w:eastAsia="ru-RU"/>
              </w:rPr>
              <w:br/>
              <w:t>В сфере образования, в рамках муниципальной программы «Развитие системы образования в городском округе</w:t>
            </w:r>
            <w:proofErr w:type="gramEnd"/>
            <w:r w:rsidRPr="000A2C08">
              <w:rPr>
                <w:rFonts w:ascii="Times New Roman" w:eastAsia="Times New Roman" w:hAnsi="Times New Roman" w:cs="Times New Roman"/>
                <w:sz w:val="24"/>
                <w:szCs w:val="24"/>
                <w:lang w:eastAsia="ru-RU"/>
              </w:rPr>
              <w:t xml:space="preserve"> Тольятти на 2021-2027 годы» выполнен капитальный ремонт кровли в 11 образовательных учреждениях (МБУ д/с №№ 49, 93, 126; МБУ </w:t>
            </w:r>
            <w:proofErr w:type="spellStart"/>
            <w:r w:rsidRPr="000A2C08">
              <w:rPr>
                <w:rFonts w:ascii="Times New Roman" w:eastAsia="Times New Roman" w:hAnsi="Times New Roman" w:cs="Times New Roman"/>
                <w:sz w:val="24"/>
                <w:szCs w:val="24"/>
                <w:lang w:eastAsia="ru-RU"/>
              </w:rPr>
              <w:t>шк</w:t>
            </w:r>
            <w:proofErr w:type="spellEnd"/>
            <w:r w:rsidRPr="000A2C08">
              <w:rPr>
                <w:rFonts w:ascii="Times New Roman" w:eastAsia="Times New Roman" w:hAnsi="Times New Roman" w:cs="Times New Roman"/>
                <w:sz w:val="24"/>
                <w:szCs w:val="24"/>
                <w:lang w:eastAsia="ru-RU"/>
              </w:rPr>
              <w:t>. №№ 1,41,67,69,70,72,75,86) на сумму 12455,08067 тыс. руб.</w:t>
            </w:r>
            <w:r w:rsidRPr="000A2C08">
              <w:rPr>
                <w:rFonts w:ascii="Times New Roman" w:eastAsia="Times New Roman" w:hAnsi="Times New Roman" w:cs="Times New Roman"/>
                <w:sz w:val="24"/>
                <w:szCs w:val="24"/>
                <w:lang w:eastAsia="ru-RU"/>
              </w:rPr>
              <w:br/>
              <w:t>В рамках государственной программы Самарской области «Строительство, реконструкция и капитальный ремонт образовательных учреждений Самарской области до 2025 года» в 2021 году:</w:t>
            </w:r>
            <w:r w:rsidRPr="000A2C08">
              <w:rPr>
                <w:rFonts w:ascii="Times New Roman" w:eastAsia="Times New Roman" w:hAnsi="Times New Roman" w:cs="Times New Roman"/>
                <w:sz w:val="24"/>
                <w:szCs w:val="24"/>
                <w:lang w:eastAsia="ru-RU"/>
              </w:rPr>
              <w:br/>
              <w:t>1. Проведены капитальные ремонты открытых веранд в 3-х дошкольных учреждениях (в 4 зданиях) на сумму 21 330,39335 тыс. руб. (областной бюджет – 18 130,83435 тыс. руб., муниципальный бюджет – 3 199,559 тыс. руб.)</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в</w:t>
            </w:r>
            <w:proofErr w:type="gramEnd"/>
            <w:r w:rsidRPr="000A2C08">
              <w:rPr>
                <w:rFonts w:ascii="Times New Roman" w:eastAsia="Times New Roman" w:hAnsi="Times New Roman" w:cs="Times New Roman"/>
                <w:sz w:val="24"/>
                <w:szCs w:val="24"/>
                <w:lang w:eastAsia="ru-RU"/>
              </w:rPr>
              <w:t xml:space="preserve"> МАОУ ДС № 80 «Песенка», находящихся по адресу: пр-т Степана Разина, д. 54;</w:t>
            </w:r>
            <w:r w:rsidRPr="000A2C08">
              <w:rPr>
                <w:rFonts w:ascii="Times New Roman" w:eastAsia="Times New Roman" w:hAnsi="Times New Roman" w:cs="Times New Roman"/>
                <w:sz w:val="24"/>
                <w:szCs w:val="24"/>
                <w:lang w:eastAsia="ru-RU"/>
              </w:rPr>
              <w:br/>
              <w:t>- в МАОУ ДС № 120 «Сказочный», находящихся по адресу: б-р Курчатова, д. 9;</w:t>
            </w:r>
            <w:r w:rsidRPr="000A2C08">
              <w:rPr>
                <w:rFonts w:ascii="Times New Roman" w:eastAsia="Times New Roman" w:hAnsi="Times New Roman" w:cs="Times New Roman"/>
                <w:sz w:val="24"/>
                <w:szCs w:val="24"/>
                <w:lang w:eastAsia="ru-RU"/>
              </w:rPr>
              <w:br/>
              <w:t>- в МБУ детский с</w:t>
            </w:r>
            <w:r w:rsidR="00D64C20">
              <w:rPr>
                <w:rFonts w:ascii="Times New Roman" w:eastAsia="Times New Roman" w:hAnsi="Times New Roman" w:cs="Times New Roman"/>
                <w:sz w:val="24"/>
                <w:szCs w:val="24"/>
                <w:lang w:eastAsia="ru-RU"/>
              </w:rPr>
              <w:t>ад № 116 «Солнечный»</w:t>
            </w:r>
            <w:r w:rsidRPr="000A2C08">
              <w:rPr>
                <w:rFonts w:ascii="Times New Roman" w:eastAsia="Times New Roman" w:hAnsi="Times New Roman" w:cs="Times New Roman"/>
                <w:sz w:val="24"/>
                <w:szCs w:val="24"/>
                <w:lang w:eastAsia="ru-RU"/>
              </w:rPr>
              <w:t xml:space="preserve"> на первом (б-р Орджоникидзе, д. 17.) и втором (б-р Орджоникидзе, д. 4.) корпусе.</w:t>
            </w:r>
            <w:r w:rsidRPr="000A2C08">
              <w:rPr>
                <w:rFonts w:ascii="Times New Roman" w:eastAsia="Times New Roman" w:hAnsi="Times New Roman" w:cs="Times New Roman"/>
                <w:sz w:val="24"/>
                <w:szCs w:val="24"/>
                <w:lang w:eastAsia="ru-RU"/>
              </w:rPr>
              <w:br/>
              <w:t>2. Проведен капитальный ремонт инженерных сетей в МБУ «Школа № 4» находящихся по адресу: ул. М. Горького, д. 88 на сумму 6 873,72592 тыс. руб. (областной бюджет – 5 842,66703 тыс. руб., муниципальный бюджет – 1 031,05889 тыс. руб.).</w:t>
            </w:r>
            <w:r w:rsidRPr="000A2C08">
              <w:rPr>
                <w:rFonts w:ascii="Times New Roman" w:eastAsia="Times New Roman" w:hAnsi="Times New Roman" w:cs="Times New Roman"/>
                <w:sz w:val="24"/>
                <w:szCs w:val="24"/>
                <w:lang w:eastAsia="ru-RU"/>
              </w:rPr>
              <w:br/>
              <w:t xml:space="preserve">3. Проведен капитальный ремонт системы водоснабжения и канализации, а так же замена оконных блоков в МБУ «Школа № 20» находящихся по адресу: ул. </w:t>
            </w:r>
            <w:proofErr w:type="spellStart"/>
            <w:r w:rsidRPr="000A2C08">
              <w:rPr>
                <w:rFonts w:ascii="Times New Roman" w:eastAsia="Times New Roman" w:hAnsi="Times New Roman" w:cs="Times New Roman"/>
                <w:sz w:val="24"/>
                <w:szCs w:val="24"/>
                <w:lang w:eastAsia="ru-RU"/>
              </w:rPr>
              <w:t>Голосова</w:t>
            </w:r>
            <w:proofErr w:type="spellEnd"/>
            <w:r w:rsidRPr="000A2C08">
              <w:rPr>
                <w:rFonts w:ascii="Times New Roman" w:eastAsia="Times New Roman" w:hAnsi="Times New Roman" w:cs="Times New Roman"/>
                <w:sz w:val="24"/>
                <w:szCs w:val="24"/>
                <w:lang w:eastAsia="ru-RU"/>
              </w:rPr>
              <w:t xml:space="preserve">, д. 83 на сумму 3 647,33397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(федеральный бюджет – 2 </w:t>
            </w:r>
            <w:r w:rsidRPr="000A2C08">
              <w:rPr>
                <w:rFonts w:ascii="Times New Roman" w:eastAsia="Times New Roman" w:hAnsi="Times New Roman" w:cs="Times New Roman"/>
                <w:sz w:val="24"/>
                <w:szCs w:val="24"/>
                <w:lang w:eastAsia="ru-RU"/>
              </w:rPr>
              <w:lastRenderedPageBreak/>
              <w:t xml:space="preserve">252,22871 тыс. руб., областной бюджет – 1 212,73856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муниципальный бюджет – 182,36670 тыс. руб.).</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части муниципальных учреждений, относящихся к сфере культуры, в 2021 году по государственной программе Самарской области «Поддержка инициатив населения муниципальных образований Самарской области» на 2017-2025 годы» выполнен ремонт фасада здания с устройством пандуса в детской библиотеке № 6 МБУК «Объединение детских библиотек» на сумму 1366,1 тыс. руб.</w:t>
            </w:r>
            <w:r w:rsidRPr="000A2C08">
              <w:rPr>
                <w:rFonts w:ascii="Times New Roman" w:eastAsia="Times New Roman" w:hAnsi="Times New Roman" w:cs="Times New Roman"/>
                <w:sz w:val="24"/>
                <w:szCs w:val="24"/>
                <w:lang w:eastAsia="ru-RU"/>
              </w:rPr>
              <w:br/>
              <w:t>По муниципальной программе «Культура Тольятти на 2019-2023 годы» выполнен ремонт в 2 учреждениях культуры</w:t>
            </w:r>
            <w:proofErr w:type="gramEnd"/>
            <w:r w:rsidRPr="000A2C08">
              <w:rPr>
                <w:rFonts w:ascii="Times New Roman" w:eastAsia="Times New Roman" w:hAnsi="Times New Roman" w:cs="Times New Roman"/>
                <w:sz w:val="24"/>
                <w:szCs w:val="24"/>
                <w:lang w:eastAsia="ru-RU"/>
              </w:rPr>
              <w:t xml:space="preserve"> на сумму 1 898,9 тыс. руб., из них: ремонт фасада здания с устройством пандуса (Центральная детская библиотека им. А.С. Пушкина МБУК «Объединение детских библиотек</w:t>
            </w:r>
            <w:r w:rsidR="00D64C20">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t xml:space="preserve">), ремонт пола в хореографическом классе, наружных швов, кровли и наружного освещения (МБУ </w:t>
            </w:r>
            <w:proofErr w:type="gramStart"/>
            <w:r w:rsidRPr="000A2C08">
              <w:rPr>
                <w:rFonts w:ascii="Times New Roman" w:eastAsia="Times New Roman" w:hAnsi="Times New Roman" w:cs="Times New Roman"/>
                <w:sz w:val="24"/>
                <w:szCs w:val="24"/>
                <w:lang w:eastAsia="ru-RU"/>
              </w:rPr>
              <w:t>ДО</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Детский</w:t>
            </w:r>
            <w:proofErr w:type="gramEnd"/>
            <w:r w:rsidRPr="000A2C08">
              <w:rPr>
                <w:rFonts w:ascii="Times New Roman" w:eastAsia="Times New Roman" w:hAnsi="Times New Roman" w:cs="Times New Roman"/>
                <w:sz w:val="24"/>
                <w:szCs w:val="24"/>
                <w:lang w:eastAsia="ru-RU"/>
              </w:rPr>
              <w:t xml:space="preserve"> Дом культуры).</w:t>
            </w:r>
            <w:r w:rsidRPr="000A2C08">
              <w:rPr>
                <w:rFonts w:ascii="Times New Roman" w:eastAsia="Times New Roman" w:hAnsi="Times New Roman" w:cs="Times New Roman"/>
                <w:sz w:val="24"/>
                <w:szCs w:val="24"/>
                <w:lang w:eastAsia="ru-RU"/>
              </w:rPr>
              <w:br/>
              <w:t>В рамках реализации национального проекта «Культура» выполнен текущий ремонт помещений Центральной детской библиотеки имени А.С. Пушкина МБУК «Объединение детских библиотек» на сумму</w:t>
            </w:r>
            <w:r w:rsidRPr="000A2C08">
              <w:rPr>
                <w:rFonts w:ascii="Times New Roman" w:eastAsia="Times New Roman" w:hAnsi="Times New Roman" w:cs="Times New Roman"/>
                <w:sz w:val="24"/>
                <w:szCs w:val="24"/>
                <w:lang w:eastAsia="ru-RU"/>
              </w:rPr>
              <w:br/>
              <w:t>1933,5 тыс. руб.</w:t>
            </w:r>
            <w:r w:rsidRPr="000A2C08">
              <w:rPr>
                <w:rFonts w:ascii="Times New Roman" w:eastAsia="Times New Roman" w:hAnsi="Times New Roman" w:cs="Times New Roman"/>
                <w:sz w:val="24"/>
                <w:szCs w:val="24"/>
                <w:lang w:eastAsia="ru-RU"/>
              </w:rPr>
              <w:br/>
              <w:t>За счет средств от приносящей доход деятельности выполнен ремонт</w:t>
            </w:r>
            <w:r w:rsidRPr="000A2C08">
              <w:rPr>
                <w:rFonts w:ascii="Times New Roman" w:eastAsia="Times New Roman" w:hAnsi="Times New Roman" w:cs="Times New Roman"/>
                <w:sz w:val="24"/>
                <w:szCs w:val="24"/>
                <w:lang w:eastAsia="ru-RU"/>
              </w:rPr>
              <w:br/>
              <w:t>в 16 учреждениях культуры на сумму 8212,0 тыс. руб., из них:</w:t>
            </w:r>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МАУ «Культурный Центр «Автоград» - 2212,4 тыс. руб. (замена световых окон - 500 тыс. руб., текущий ремонт помещений - 1155,6 тыс. руб., ограждение здания - 127,2 тыс. руб., световая вывеска - 429,6 тыс. руб.);</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 xml:space="preserve">МАУК «ПКИТ им. </w:t>
            </w:r>
            <w:proofErr w:type="spellStart"/>
            <w:r w:rsidRPr="000A2C08">
              <w:rPr>
                <w:rFonts w:ascii="Times New Roman" w:eastAsia="Times New Roman" w:hAnsi="Times New Roman" w:cs="Times New Roman"/>
                <w:sz w:val="24"/>
                <w:szCs w:val="24"/>
                <w:lang w:eastAsia="ru-RU"/>
              </w:rPr>
              <w:t>К.Г.Сахарова</w:t>
            </w:r>
            <w:proofErr w:type="spellEnd"/>
            <w:r w:rsidRPr="000A2C08">
              <w:rPr>
                <w:rFonts w:ascii="Times New Roman" w:eastAsia="Times New Roman" w:hAnsi="Times New Roman" w:cs="Times New Roman"/>
                <w:sz w:val="24"/>
                <w:szCs w:val="24"/>
                <w:lang w:eastAsia="ru-RU"/>
              </w:rPr>
              <w:t>» - 2591,2 тыс. руб. (ремонт остекления зенитных фонарей - 752,3 тыс. руб., ремонт автодорог - 323,8 тыс. руб., ремонт водопроводной сети - 892,9 тыс. руб., ремонт окон - 295,9 тыс. руб., изготовление и монтаж тамбура - 326,3 тыс. руб.);</w:t>
            </w:r>
            <w:r w:rsidRPr="000A2C08">
              <w:rPr>
                <w:rFonts w:ascii="Times New Roman" w:eastAsia="Times New Roman" w:hAnsi="Times New Roman" w:cs="Times New Roman"/>
                <w:sz w:val="24"/>
                <w:szCs w:val="24"/>
                <w:lang w:eastAsia="ru-RU"/>
              </w:rPr>
              <w:br/>
              <w:t>- МБУК «Объединение детских библиотек» - 375,8 тыс. руб. (ремонт пола и фасада в библиотеке);</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МБУК «Библиотеки Тольятти» - 243,4 тыс. руб. (замена оконных блоков - 212 тыс. руб., ремонт фасада – 31,4 тыс. руб.);</w:t>
            </w:r>
            <w:r w:rsidRPr="000A2C08">
              <w:rPr>
                <w:rFonts w:ascii="Times New Roman" w:eastAsia="Times New Roman" w:hAnsi="Times New Roman" w:cs="Times New Roman"/>
                <w:sz w:val="24"/>
                <w:szCs w:val="24"/>
                <w:lang w:eastAsia="ru-RU"/>
              </w:rPr>
              <w:br/>
              <w:t>- МБУК «Тольяттинский театр кукол» - 127,8 тыс. руб. (замена радиаторов отопления);</w:t>
            </w:r>
            <w:r w:rsidRPr="000A2C08">
              <w:rPr>
                <w:rFonts w:ascii="Times New Roman" w:eastAsia="Times New Roman" w:hAnsi="Times New Roman" w:cs="Times New Roman"/>
                <w:sz w:val="24"/>
                <w:szCs w:val="24"/>
                <w:lang w:eastAsia="ru-RU"/>
              </w:rPr>
              <w:br/>
              <w:t xml:space="preserve">- МБУК «Тольяттинский краеведческий музей» - 296,3 тыс. руб. (замена </w:t>
            </w:r>
            <w:r w:rsidRPr="000A2C08">
              <w:rPr>
                <w:rFonts w:ascii="Times New Roman" w:eastAsia="Times New Roman" w:hAnsi="Times New Roman" w:cs="Times New Roman"/>
                <w:sz w:val="24"/>
                <w:szCs w:val="24"/>
                <w:lang w:eastAsia="ru-RU"/>
              </w:rPr>
              <w:lastRenderedPageBreak/>
              <w:t>светильников - 88,1 тыс. руб., ремонт помещения - 172,8 тыс. руб., узел учета воды - 35,4 тыс. руб.);</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МАУ «Театр юного зрителя «Дилижанс» - 70,9 тыс. руб. (замена светильников);</w:t>
            </w:r>
            <w:r w:rsidRPr="000A2C08">
              <w:rPr>
                <w:rFonts w:ascii="Times New Roman" w:eastAsia="Times New Roman" w:hAnsi="Times New Roman" w:cs="Times New Roman"/>
                <w:sz w:val="24"/>
                <w:szCs w:val="24"/>
                <w:lang w:eastAsia="ru-RU"/>
              </w:rPr>
              <w:br/>
              <w:t>- МБУ ДО Детский Дом культуры - 579,9 тыс. руб. (ремонт туалета 2 этажа - 419,6 тыс. руб., ремонт изостудии - 128,5 тыс. руб., замена светильников - 31,8 тыс. руб.);</w:t>
            </w:r>
            <w:r w:rsidRPr="000A2C08">
              <w:rPr>
                <w:rFonts w:ascii="Times New Roman" w:eastAsia="Times New Roman" w:hAnsi="Times New Roman" w:cs="Times New Roman"/>
                <w:sz w:val="24"/>
                <w:szCs w:val="24"/>
                <w:lang w:eastAsia="ru-RU"/>
              </w:rPr>
              <w:br/>
              <w:t>- МБУ ДО «Школа искусств Центрального района» - 586,4 тыс. руб. (замена окон - 268,1 тыс. руб., линолеума - 134,6 тыс. руб., светильников - 183,7 тыс. руб.);</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 xml:space="preserve">МБУ ДО ХШ им. </w:t>
            </w:r>
            <w:proofErr w:type="spellStart"/>
            <w:r w:rsidRPr="000A2C08">
              <w:rPr>
                <w:rFonts w:ascii="Times New Roman" w:eastAsia="Times New Roman" w:hAnsi="Times New Roman" w:cs="Times New Roman"/>
                <w:sz w:val="24"/>
                <w:szCs w:val="24"/>
                <w:lang w:eastAsia="ru-RU"/>
              </w:rPr>
              <w:t>И.Е.Репина</w:t>
            </w:r>
            <w:proofErr w:type="spellEnd"/>
            <w:r w:rsidRPr="000A2C08">
              <w:rPr>
                <w:rFonts w:ascii="Times New Roman" w:eastAsia="Times New Roman" w:hAnsi="Times New Roman" w:cs="Times New Roman"/>
                <w:sz w:val="24"/>
                <w:szCs w:val="24"/>
                <w:lang w:eastAsia="ru-RU"/>
              </w:rPr>
              <w:t xml:space="preserve"> - 280,0 тыс. руб. (замена окон - 200 тыс. руб., ремонт отопления - 80 тыс. руб.);</w:t>
            </w:r>
            <w:r w:rsidRPr="000A2C08">
              <w:rPr>
                <w:rFonts w:ascii="Times New Roman" w:eastAsia="Times New Roman" w:hAnsi="Times New Roman" w:cs="Times New Roman"/>
                <w:sz w:val="24"/>
                <w:szCs w:val="24"/>
                <w:lang w:eastAsia="ru-RU"/>
              </w:rPr>
              <w:br/>
              <w:t>- МБУ ДО ХШ им. Марка Шагала - 76,2 тыс. руб. (ремонт помещений с заменой светильников);</w:t>
            </w:r>
            <w:r w:rsidRPr="000A2C08">
              <w:rPr>
                <w:rFonts w:ascii="Times New Roman" w:eastAsia="Times New Roman" w:hAnsi="Times New Roman" w:cs="Times New Roman"/>
                <w:sz w:val="24"/>
                <w:szCs w:val="24"/>
                <w:lang w:eastAsia="ru-RU"/>
              </w:rPr>
              <w:br/>
              <w:t>- МБУ ДО ЦРТДЮ «Истоки» - 181,0 тыс. руб. (ремонт узла учета тепловой энергии);</w:t>
            </w:r>
            <w:r w:rsidRPr="000A2C08">
              <w:rPr>
                <w:rFonts w:ascii="Times New Roman" w:eastAsia="Times New Roman" w:hAnsi="Times New Roman" w:cs="Times New Roman"/>
                <w:sz w:val="24"/>
                <w:szCs w:val="24"/>
                <w:lang w:eastAsia="ru-RU"/>
              </w:rPr>
              <w:br/>
              <w:t>- МБУ ДОД ДХШ № 3 - 128,9 тыс. руб. (ремонт туалета);</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МБУ ДО ШИ «Лицей искусств» - 370,2 тыс. руб. (ремонт классов - 268,1 тыс. руб., замена окон - 102,1 тыс. руб.);</w:t>
            </w:r>
            <w:r w:rsidRPr="000A2C08">
              <w:rPr>
                <w:rFonts w:ascii="Times New Roman" w:eastAsia="Times New Roman" w:hAnsi="Times New Roman" w:cs="Times New Roman"/>
                <w:sz w:val="24"/>
                <w:szCs w:val="24"/>
                <w:lang w:eastAsia="ru-RU"/>
              </w:rPr>
              <w:br/>
              <w:t xml:space="preserve">- МБУ ДО ШИ </w:t>
            </w:r>
            <w:proofErr w:type="spellStart"/>
            <w:r w:rsidRPr="000A2C08">
              <w:rPr>
                <w:rFonts w:ascii="Times New Roman" w:eastAsia="Times New Roman" w:hAnsi="Times New Roman" w:cs="Times New Roman"/>
                <w:sz w:val="24"/>
                <w:szCs w:val="24"/>
                <w:lang w:eastAsia="ru-RU"/>
              </w:rPr>
              <w:t>им.М.А</w:t>
            </w:r>
            <w:proofErr w:type="spellEnd"/>
            <w:r w:rsidRPr="000A2C08">
              <w:rPr>
                <w:rFonts w:ascii="Times New Roman" w:eastAsia="Times New Roman" w:hAnsi="Times New Roman" w:cs="Times New Roman"/>
                <w:sz w:val="24"/>
                <w:szCs w:val="24"/>
                <w:lang w:eastAsia="ru-RU"/>
              </w:rPr>
              <w:t>. Балакирева - 62,4 тыс. руб. (замена линолеума);</w:t>
            </w:r>
            <w:r w:rsidRPr="000A2C08">
              <w:rPr>
                <w:rFonts w:ascii="Times New Roman" w:eastAsia="Times New Roman" w:hAnsi="Times New Roman" w:cs="Times New Roman"/>
                <w:sz w:val="24"/>
                <w:szCs w:val="24"/>
                <w:lang w:eastAsia="ru-RU"/>
              </w:rPr>
              <w:br/>
              <w:t>- МБУК «Досуговый Центр «Русич» - 29,2 тыс. руб. (замена ламп в зрительном зале).</w:t>
            </w:r>
            <w:proofErr w:type="gramEnd"/>
            <w:r w:rsidRPr="000A2C08">
              <w:rPr>
                <w:rFonts w:ascii="Times New Roman" w:eastAsia="Times New Roman" w:hAnsi="Times New Roman" w:cs="Times New Roman"/>
                <w:sz w:val="24"/>
                <w:szCs w:val="24"/>
                <w:lang w:eastAsia="ru-RU"/>
              </w:rPr>
              <w:br/>
              <w:t xml:space="preserve">В целях </w:t>
            </w:r>
            <w:proofErr w:type="gramStart"/>
            <w:r w:rsidRPr="000A2C08">
              <w:rPr>
                <w:rFonts w:ascii="Times New Roman" w:eastAsia="Times New Roman" w:hAnsi="Times New Roman" w:cs="Times New Roman"/>
                <w:sz w:val="24"/>
                <w:szCs w:val="24"/>
                <w:lang w:eastAsia="ru-RU"/>
              </w:rPr>
              <w:t>осуществления капитального ремонта объектов культуры городского округа Тольятти</w:t>
            </w:r>
            <w:proofErr w:type="gramEnd"/>
            <w:r w:rsidRPr="000A2C08">
              <w:rPr>
                <w:rFonts w:ascii="Times New Roman" w:eastAsia="Times New Roman" w:hAnsi="Times New Roman" w:cs="Times New Roman"/>
                <w:sz w:val="24"/>
                <w:szCs w:val="24"/>
                <w:lang w:eastAsia="ru-RU"/>
              </w:rPr>
              <w:t xml:space="preserve"> с привлечением средств областного бюджета в 2021 году департаментом культуры были направлены заявки в министерство культуры Самарской области на капитальный ремонт:</w:t>
            </w:r>
            <w:r w:rsidRPr="000A2C08">
              <w:rPr>
                <w:rFonts w:ascii="Times New Roman" w:eastAsia="Times New Roman" w:hAnsi="Times New Roman" w:cs="Times New Roman"/>
                <w:sz w:val="24"/>
                <w:szCs w:val="24"/>
                <w:lang w:eastAsia="ru-RU"/>
              </w:rPr>
              <w:br/>
              <w:t>- МАУ «Культурный Центр «Автоград», ул. Юбилейная, 8, капитальный ремонт фасада здания на 2022 год (общая сметная стоимость 43 845,23 тыс. руб., письмо от 30.09.2021 № 7728/1), средства областного бюджета на 2022 год не предусмотрены.</w:t>
            </w:r>
            <w:r w:rsidRPr="000A2C08">
              <w:rPr>
                <w:rFonts w:ascii="Times New Roman" w:eastAsia="Times New Roman" w:hAnsi="Times New Roman" w:cs="Times New Roman"/>
                <w:sz w:val="24"/>
                <w:szCs w:val="24"/>
                <w:lang w:eastAsia="ru-RU"/>
              </w:rPr>
              <w:br/>
              <w:t xml:space="preserve">- МБУ </w:t>
            </w:r>
            <w:proofErr w:type="gramStart"/>
            <w:r w:rsidRPr="000A2C08">
              <w:rPr>
                <w:rFonts w:ascii="Times New Roman" w:eastAsia="Times New Roman" w:hAnsi="Times New Roman" w:cs="Times New Roman"/>
                <w:sz w:val="24"/>
                <w:szCs w:val="24"/>
                <w:lang w:eastAsia="ru-RU"/>
              </w:rPr>
              <w:t>ДО</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школа</w:t>
            </w:r>
            <w:proofErr w:type="gramEnd"/>
            <w:r w:rsidRPr="000A2C08">
              <w:rPr>
                <w:rFonts w:ascii="Times New Roman" w:eastAsia="Times New Roman" w:hAnsi="Times New Roman" w:cs="Times New Roman"/>
                <w:sz w:val="24"/>
                <w:szCs w:val="24"/>
                <w:lang w:eastAsia="ru-RU"/>
              </w:rPr>
              <w:t xml:space="preserve"> искусств № 1, ул. Шлюзовая, 3, ремонт фасада, кровли (общая сметная стоимость 17 167,0 тыс. руб., письмо от 13.05.2021 </w:t>
            </w:r>
            <w:r w:rsidR="00D64C2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 3758/1), средства областного бюджета предусмотрены на 2023 год.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28.</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для обеспечения </w:t>
            </w:r>
            <w:r w:rsidRPr="000A2C08">
              <w:rPr>
                <w:rFonts w:ascii="Times New Roman" w:eastAsia="Times New Roman" w:hAnsi="Times New Roman" w:cs="Times New Roman"/>
                <w:sz w:val="24"/>
                <w:szCs w:val="24"/>
                <w:lang w:eastAsia="ru-RU"/>
              </w:rPr>
              <w:lastRenderedPageBreak/>
              <w:t xml:space="preserve">эффективной деятельности спортивных сооружений, введенных в эксплуатацию на территории городского округа Тольятти (УСП, ФОК) с использованием средств областного бюджета?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В течение 4-х лет в период с 2017 по 2021 годы за счет средств областного бюджета в городском округе Тольятти реализованы мероприятия по развитию </w:t>
            </w:r>
            <w:r w:rsidRPr="000A2C08">
              <w:rPr>
                <w:rFonts w:ascii="Times New Roman" w:eastAsia="Times New Roman" w:hAnsi="Times New Roman" w:cs="Times New Roman"/>
                <w:sz w:val="24"/>
                <w:szCs w:val="24"/>
                <w:lang w:eastAsia="ru-RU"/>
              </w:rPr>
              <w:lastRenderedPageBreak/>
              <w:t xml:space="preserve">спортивной инфраструктуры: </w:t>
            </w:r>
            <w:r w:rsidRPr="000A2C08">
              <w:rPr>
                <w:rFonts w:ascii="Times New Roman" w:eastAsia="Times New Roman" w:hAnsi="Times New Roman" w:cs="Times New Roman"/>
                <w:sz w:val="24"/>
                <w:szCs w:val="24"/>
                <w:lang w:eastAsia="ru-RU"/>
              </w:rPr>
              <w:br/>
              <w:t>1. В 2017 году - реконструкция стадиона «Труд».</w:t>
            </w:r>
            <w:r w:rsidRPr="000A2C08">
              <w:rPr>
                <w:rFonts w:ascii="Times New Roman" w:eastAsia="Times New Roman" w:hAnsi="Times New Roman" w:cs="Times New Roman"/>
                <w:sz w:val="24"/>
                <w:szCs w:val="24"/>
                <w:lang w:eastAsia="ru-RU"/>
              </w:rPr>
              <w:br/>
              <w:t>2. В 2018 году - установлены универсальные спортивные площадки 56х28м на территории ГБОУ школа – интернат № 5, (ул. Лесная, 13) и в Тольяттинском машиностроительном колледже, (Южное шоссе,119).</w:t>
            </w:r>
            <w:r w:rsidRPr="000A2C08">
              <w:rPr>
                <w:rFonts w:ascii="Times New Roman" w:eastAsia="Times New Roman" w:hAnsi="Times New Roman" w:cs="Times New Roman"/>
                <w:sz w:val="24"/>
                <w:szCs w:val="24"/>
                <w:lang w:eastAsia="ru-RU"/>
              </w:rPr>
              <w:br/>
              <w:t>3. В 2019 году - установлены 3 ед. универсальные спортивные площадки 56х28м на территории МБУ СШОР № 1 «Лыжные гонки», (ул</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одины,5), МБУ «Лицей № 51» (Московский проспект, 37), МБУ «Школа № 94» (б-р Курчатова, 2), 1 ед. малая спортивная площадка для сдачи норм ГТО (площадь Свободы, 2а, стадион «Труд») и построен ФСК «Союз» для МБУ СШОР №8 «Союз» (б-р Кулибина, 13а).</w:t>
            </w:r>
            <w:r w:rsidRPr="000A2C08">
              <w:rPr>
                <w:rFonts w:ascii="Times New Roman" w:eastAsia="Times New Roman" w:hAnsi="Times New Roman" w:cs="Times New Roman"/>
                <w:sz w:val="24"/>
                <w:szCs w:val="24"/>
                <w:lang w:eastAsia="ru-RU"/>
              </w:rPr>
              <w:br/>
              <w:t xml:space="preserve">4. В 2020 году - установлены 3 ед. спортивные площадки по </w:t>
            </w:r>
            <w:proofErr w:type="spellStart"/>
            <w:r w:rsidRPr="000A2C08">
              <w:rPr>
                <w:rFonts w:ascii="Times New Roman" w:eastAsia="Times New Roman" w:hAnsi="Times New Roman" w:cs="Times New Roman"/>
                <w:sz w:val="24"/>
                <w:szCs w:val="24"/>
                <w:lang w:eastAsia="ru-RU"/>
              </w:rPr>
              <w:t>стритболу</w:t>
            </w:r>
            <w:proofErr w:type="spellEnd"/>
            <w:r w:rsidRPr="000A2C08">
              <w:rPr>
                <w:rFonts w:ascii="Times New Roman" w:eastAsia="Times New Roman" w:hAnsi="Times New Roman" w:cs="Times New Roman"/>
                <w:sz w:val="24"/>
                <w:szCs w:val="24"/>
                <w:lang w:eastAsia="ru-RU"/>
              </w:rPr>
              <w:t xml:space="preserve"> на территории с/к «Акробат» МБУ СШОР № 2 «Красные крылья», (</w:t>
            </w:r>
            <w:proofErr w:type="spellStart"/>
            <w:r w:rsidRPr="000A2C08">
              <w:rPr>
                <w:rFonts w:ascii="Times New Roman" w:eastAsia="Times New Roman" w:hAnsi="Times New Roman" w:cs="Times New Roman"/>
                <w:sz w:val="24"/>
                <w:szCs w:val="24"/>
                <w:lang w:eastAsia="ru-RU"/>
              </w:rPr>
              <w:t>ул</w:t>
            </w:r>
            <w:proofErr w:type="gramStart"/>
            <w:r w:rsidRPr="000A2C08">
              <w:rPr>
                <w:rFonts w:ascii="Times New Roman" w:eastAsia="Times New Roman" w:hAnsi="Times New Roman" w:cs="Times New Roman"/>
                <w:sz w:val="24"/>
                <w:szCs w:val="24"/>
                <w:lang w:eastAsia="ru-RU"/>
              </w:rPr>
              <w:t>.Б</w:t>
            </w:r>
            <w:proofErr w:type="gramEnd"/>
            <w:r w:rsidRPr="000A2C08">
              <w:rPr>
                <w:rFonts w:ascii="Times New Roman" w:eastAsia="Times New Roman" w:hAnsi="Times New Roman" w:cs="Times New Roman"/>
                <w:sz w:val="24"/>
                <w:szCs w:val="24"/>
                <w:lang w:eastAsia="ru-RU"/>
              </w:rPr>
              <w:t>аныкина</w:t>
            </w:r>
            <w:proofErr w:type="spellEnd"/>
            <w:r w:rsidRPr="000A2C08">
              <w:rPr>
                <w:rFonts w:ascii="Times New Roman" w:eastAsia="Times New Roman" w:hAnsi="Times New Roman" w:cs="Times New Roman"/>
                <w:sz w:val="24"/>
                <w:szCs w:val="24"/>
                <w:lang w:eastAsia="ru-RU"/>
              </w:rPr>
              <w:t>, 22а), 1 ед. малая спортивная площадка для сдачи норм ГТО (Приморский бульвар, 49, УСК «Олимп») и построен ФСК «Батут» для МБУДО СШОР №7 «Акробат» (ул. 40 лет Победы, 8).</w:t>
            </w:r>
            <w:r w:rsidRPr="000A2C08">
              <w:rPr>
                <w:rFonts w:ascii="Times New Roman" w:eastAsia="Times New Roman" w:hAnsi="Times New Roman" w:cs="Times New Roman"/>
                <w:sz w:val="24"/>
                <w:szCs w:val="24"/>
                <w:lang w:eastAsia="ru-RU"/>
              </w:rPr>
              <w:br/>
              <w:t>5. В 2021 году - построен легкоатлетический манеж и установлена 1 ед. универсальная спортивная площадка 56х28м на территории МБУ «Школа № 32» (бульвар Буденного, 4).</w:t>
            </w:r>
            <w:r w:rsidRPr="000A2C08">
              <w:rPr>
                <w:rFonts w:ascii="Times New Roman" w:eastAsia="Times New Roman" w:hAnsi="Times New Roman" w:cs="Times New Roman"/>
                <w:sz w:val="24"/>
                <w:szCs w:val="24"/>
                <w:lang w:eastAsia="ru-RU"/>
              </w:rPr>
              <w:br/>
              <w:t>Спортивные объекты установленные, построенные и находящиеся в муниципальной собственности переданы в оперативное управление учреждениям отрасли «Физическая культура и спорт» и отрасли «Образования», кроме легкоатлетического манежа (государственная собственность).</w:t>
            </w:r>
            <w:r w:rsidRPr="000A2C08">
              <w:rPr>
                <w:rFonts w:ascii="Times New Roman" w:eastAsia="Times New Roman" w:hAnsi="Times New Roman" w:cs="Times New Roman"/>
                <w:sz w:val="24"/>
                <w:szCs w:val="24"/>
                <w:lang w:eastAsia="ru-RU"/>
              </w:rPr>
              <w:br/>
              <w:t>На данных объектах в круглогодичном режиме на постоянной основе организованы и проводятся:</w:t>
            </w:r>
            <w:r w:rsidRPr="000A2C08">
              <w:rPr>
                <w:rFonts w:ascii="Times New Roman" w:eastAsia="Times New Roman" w:hAnsi="Times New Roman" w:cs="Times New Roman"/>
                <w:sz w:val="24"/>
                <w:szCs w:val="24"/>
                <w:lang w:eastAsia="ru-RU"/>
              </w:rPr>
              <w:br/>
              <w:t>- учебно-тренировочные занятия учреждений отрасли «Физическая культура и спорт» и отрасли «Образования» по различным видам спорта;</w:t>
            </w:r>
            <w:r w:rsidRPr="000A2C08">
              <w:rPr>
                <w:rFonts w:ascii="Times New Roman" w:eastAsia="Times New Roman" w:hAnsi="Times New Roman" w:cs="Times New Roman"/>
                <w:sz w:val="24"/>
                <w:szCs w:val="24"/>
                <w:lang w:eastAsia="ru-RU"/>
              </w:rPr>
              <w:br/>
              <w:t>- официальные спортивные и физкультурные мероприятия Календарного плана;</w:t>
            </w:r>
            <w:r w:rsidRPr="000A2C08">
              <w:rPr>
                <w:rFonts w:ascii="Times New Roman" w:eastAsia="Times New Roman" w:hAnsi="Times New Roman" w:cs="Times New Roman"/>
                <w:sz w:val="24"/>
                <w:szCs w:val="24"/>
                <w:lang w:eastAsia="ru-RU"/>
              </w:rPr>
              <w:br/>
              <w:t>- занятие различных возрастных групп населения;</w:t>
            </w:r>
            <w:r w:rsidRPr="000A2C08">
              <w:rPr>
                <w:rFonts w:ascii="Times New Roman" w:eastAsia="Times New Roman" w:hAnsi="Times New Roman" w:cs="Times New Roman"/>
                <w:sz w:val="24"/>
                <w:szCs w:val="24"/>
                <w:lang w:eastAsia="ru-RU"/>
              </w:rPr>
              <w:br/>
              <w:t>- организована работа клубов по месту жительства;</w:t>
            </w:r>
            <w:r w:rsidRPr="000A2C08">
              <w:rPr>
                <w:rFonts w:ascii="Times New Roman" w:eastAsia="Times New Roman" w:hAnsi="Times New Roman" w:cs="Times New Roman"/>
                <w:sz w:val="24"/>
                <w:szCs w:val="24"/>
                <w:lang w:eastAsia="ru-RU"/>
              </w:rPr>
              <w:br/>
              <w:t>- сдача норм ГТО.</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ЖИЛИЩНО-КОММУНАЛЬНОЕ ХОЗЯЙСТВО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29.</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увеличения надежности и замены инженерных систем </w:t>
            </w:r>
            <w:r w:rsidR="009A78DD">
              <w:rPr>
                <w:rFonts w:ascii="Times New Roman" w:eastAsia="Times New Roman" w:hAnsi="Times New Roman" w:cs="Times New Roman"/>
                <w:sz w:val="24"/>
                <w:szCs w:val="24"/>
                <w:lang w:eastAsia="ru-RU"/>
              </w:rPr>
              <w:t>(сети вод</w:t>
            </w:r>
            <w:proofErr w:type="gramStart"/>
            <w:r w:rsidR="009A78DD">
              <w:rPr>
                <w:rFonts w:ascii="Times New Roman" w:eastAsia="Times New Roman" w:hAnsi="Times New Roman" w:cs="Times New Roman"/>
                <w:sz w:val="24"/>
                <w:szCs w:val="24"/>
                <w:lang w:eastAsia="ru-RU"/>
              </w:rPr>
              <w:t>о-</w:t>
            </w:r>
            <w:proofErr w:type="gramEnd"/>
            <w:r w:rsidR="009A78DD">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тепло-; электроснабжения, водоотведения)?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 целях обеспечения на территории городского округа Тольятти реализации Федерального закона от 07.12.2011 № 416-ФЗ «О водоснабжении и водоотведении», постановлениями администрации (мэрии) определены гарантирующие организации для централизованных систем водоснабжения и водоотведения на территории городского округа Тольятти: для Автозаводского района - АО «ТЕВИС» и ООО «АВТОГРАД-ВОДОКАНАЛ», Центрального и Комсомольского районов - ООО «Волжские коммунальные системы».</w:t>
            </w:r>
            <w:proofErr w:type="gramEnd"/>
            <w:r w:rsidRPr="000A2C08">
              <w:rPr>
                <w:rFonts w:ascii="Times New Roman" w:eastAsia="Times New Roman" w:hAnsi="Times New Roman" w:cs="Times New Roman"/>
                <w:sz w:val="24"/>
                <w:szCs w:val="24"/>
                <w:lang w:eastAsia="ru-RU"/>
              </w:rPr>
              <w:br/>
              <w:t>Данные организации несут ответственность за техническое состояние сетей водоснабжения и водоотведения, бесперебойность и качество предоставляемых услуг.</w:t>
            </w:r>
            <w:r w:rsidRPr="000A2C08">
              <w:rPr>
                <w:rFonts w:ascii="Times New Roman" w:eastAsia="Times New Roman" w:hAnsi="Times New Roman" w:cs="Times New Roman"/>
                <w:sz w:val="24"/>
                <w:szCs w:val="24"/>
                <w:lang w:eastAsia="ru-RU"/>
              </w:rPr>
              <w:br/>
              <w:t xml:space="preserve">Администрацией городского округа Тольятти утверждаются технические задания на разработку инвестиционных программ в сфере водоснабжения и водоотведения </w:t>
            </w:r>
            <w:proofErr w:type="spellStart"/>
            <w:r w:rsidRPr="000A2C08">
              <w:rPr>
                <w:rFonts w:ascii="Times New Roman" w:eastAsia="Times New Roman" w:hAnsi="Times New Roman" w:cs="Times New Roman"/>
                <w:sz w:val="24"/>
                <w:szCs w:val="24"/>
                <w:lang w:eastAsia="ru-RU"/>
              </w:rPr>
              <w:t>ресурсоснабжающих</w:t>
            </w:r>
            <w:proofErr w:type="spellEnd"/>
            <w:r w:rsidRPr="000A2C08">
              <w:rPr>
                <w:rFonts w:ascii="Times New Roman" w:eastAsia="Times New Roman" w:hAnsi="Times New Roman" w:cs="Times New Roman"/>
                <w:sz w:val="24"/>
                <w:szCs w:val="24"/>
                <w:lang w:eastAsia="ru-RU"/>
              </w:rPr>
              <w:t xml:space="preserve"> организаций ООО «Волжские коммунальные системы», ООО «АВТОГРАД-ВОДОКАНАЛ», АО «ТЕВИС», которыми предусматриваются мероприятия по реконструкции, модернизации существующих систем водоснабжения и водоотведения, а также новое строительство.</w:t>
            </w:r>
            <w:r w:rsidRPr="000A2C08">
              <w:rPr>
                <w:rFonts w:ascii="Times New Roman" w:eastAsia="Times New Roman" w:hAnsi="Times New Roman" w:cs="Times New Roman"/>
                <w:sz w:val="24"/>
                <w:szCs w:val="24"/>
                <w:lang w:eastAsia="ru-RU"/>
              </w:rPr>
              <w:br/>
              <w:t xml:space="preserve">В целях обеспечения на территории городского округа Тольятти реализации Федерального закона от 27.07.2010 № 190-ФЗ «О теплоснабжении», постановлениями администрации (мэрии) определены </w:t>
            </w:r>
            <w:proofErr w:type="spellStart"/>
            <w:r w:rsidRPr="000A2C08">
              <w:rPr>
                <w:rFonts w:ascii="Times New Roman" w:eastAsia="Times New Roman" w:hAnsi="Times New Roman" w:cs="Times New Roman"/>
                <w:sz w:val="24"/>
                <w:szCs w:val="24"/>
                <w:lang w:eastAsia="ru-RU"/>
              </w:rPr>
              <w:t>теплосетевые</w:t>
            </w:r>
            <w:proofErr w:type="spellEnd"/>
            <w:r w:rsidRPr="000A2C08">
              <w:rPr>
                <w:rFonts w:ascii="Times New Roman" w:eastAsia="Times New Roman" w:hAnsi="Times New Roman" w:cs="Times New Roman"/>
                <w:sz w:val="24"/>
                <w:szCs w:val="24"/>
                <w:lang w:eastAsia="ru-RU"/>
              </w:rPr>
              <w:t xml:space="preserve"> организации для централизованных систем теплоснабжения на территории городского округа Тольятти: для Автозаводского района - АО «ТЕВИС», Центрального и Комсомольского районов – ПАО «Т Плюс».</w:t>
            </w:r>
            <w:r w:rsidRPr="000A2C08">
              <w:rPr>
                <w:rFonts w:ascii="Times New Roman" w:eastAsia="Times New Roman" w:hAnsi="Times New Roman" w:cs="Times New Roman"/>
                <w:sz w:val="24"/>
                <w:szCs w:val="24"/>
                <w:lang w:eastAsia="ru-RU"/>
              </w:rPr>
              <w:br/>
              <w:t>Данные организации несут ответственность за техническое состояние сетей теплоснабжения, бесперебойность и качество предоставляемых услуг.</w:t>
            </w:r>
            <w:r w:rsidRPr="000A2C08">
              <w:rPr>
                <w:rFonts w:ascii="Times New Roman" w:eastAsia="Times New Roman" w:hAnsi="Times New Roman" w:cs="Times New Roman"/>
                <w:sz w:val="24"/>
                <w:szCs w:val="24"/>
                <w:lang w:eastAsia="ru-RU"/>
              </w:rPr>
              <w:br/>
              <w:t xml:space="preserve">Администрацией городского округа Тольятти утверждаются инвестиционные программ в сфере теплоснабжения </w:t>
            </w:r>
            <w:proofErr w:type="spellStart"/>
            <w:r w:rsidRPr="000A2C08">
              <w:rPr>
                <w:rFonts w:ascii="Times New Roman" w:eastAsia="Times New Roman" w:hAnsi="Times New Roman" w:cs="Times New Roman"/>
                <w:sz w:val="24"/>
                <w:szCs w:val="24"/>
                <w:lang w:eastAsia="ru-RU"/>
              </w:rPr>
              <w:t>ресурсоснабжающих</w:t>
            </w:r>
            <w:proofErr w:type="spellEnd"/>
            <w:r w:rsidRPr="000A2C08">
              <w:rPr>
                <w:rFonts w:ascii="Times New Roman" w:eastAsia="Times New Roman" w:hAnsi="Times New Roman" w:cs="Times New Roman"/>
                <w:sz w:val="24"/>
                <w:szCs w:val="24"/>
                <w:lang w:eastAsia="ru-RU"/>
              </w:rPr>
              <w:t xml:space="preserve"> организаций АО «ТЕВИС», ЗАО «Энергетика и связь строительства», ПАО «Т Плюс», которыми предусматриваются мероприятия по реконструкции, модернизации существующих систем теплоснабжения, а также новое строительство.</w:t>
            </w:r>
            <w:r w:rsidRPr="000A2C08">
              <w:rPr>
                <w:rFonts w:ascii="Times New Roman" w:eastAsia="Times New Roman" w:hAnsi="Times New Roman" w:cs="Times New Roman"/>
                <w:sz w:val="24"/>
                <w:szCs w:val="24"/>
                <w:lang w:eastAsia="ru-RU"/>
              </w:rPr>
              <w:br/>
              <w:t xml:space="preserve">В соответствии с Федеральным законом от 26.03.2003 № 35-ФЗ «Об электроэнергетике» гарантирующие поставщики электрической энергии (ПАО «Самараэнерго», АО «Тольяттинская </w:t>
            </w:r>
            <w:proofErr w:type="spellStart"/>
            <w:r w:rsidRPr="000A2C08">
              <w:rPr>
                <w:rFonts w:ascii="Times New Roman" w:eastAsia="Times New Roman" w:hAnsi="Times New Roman" w:cs="Times New Roman"/>
                <w:sz w:val="24"/>
                <w:szCs w:val="24"/>
                <w:lang w:eastAsia="ru-RU"/>
              </w:rPr>
              <w:t>энергосбытовая</w:t>
            </w:r>
            <w:proofErr w:type="spellEnd"/>
            <w:r w:rsidRPr="000A2C08">
              <w:rPr>
                <w:rFonts w:ascii="Times New Roman" w:eastAsia="Times New Roman" w:hAnsi="Times New Roman" w:cs="Times New Roman"/>
                <w:sz w:val="24"/>
                <w:szCs w:val="24"/>
                <w:lang w:eastAsia="ru-RU"/>
              </w:rPr>
              <w:t xml:space="preserve"> компания» и ООО </w:t>
            </w:r>
            <w:r w:rsidRPr="000A2C08">
              <w:rPr>
                <w:rFonts w:ascii="Times New Roman" w:eastAsia="Times New Roman" w:hAnsi="Times New Roman" w:cs="Times New Roman"/>
                <w:sz w:val="24"/>
                <w:szCs w:val="24"/>
                <w:lang w:eastAsia="ru-RU"/>
              </w:rPr>
              <w:lastRenderedPageBreak/>
              <w:t>«</w:t>
            </w:r>
            <w:proofErr w:type="spellStart"/>
            <w:r w:rsidRPr="000A2C08">
              <w:rPr>
                <w:rFonts w:ascii="Times New Roman" w:eastAsia="Times New Roman" w:hAnsi="Times New Roman" w:cs="Times New Roman"/>
                <w:sz w:val="24"/>
                <w:szCs w:val="24"/>
                <w:lang w:eastAsia="ru-RU"/>
              </w:rPr>
              <w:t>ТольяттиЭнергоСбыт</w:t>
            </w:r>
            <w:proofErr w:type="spellEnd"/>
            <w:r w:rsidRPr="000A2C08">
              <w:rPr>
                <w:rFonts w:ascii="Times New Roman" w:eastAsia="Times New Roman" w:hAnsi="Times New Roman" w:cs="Times New Roman"/>
                <w:sz w:val="24"/>
                <w:szCs w:val="24"/>
                <w:lang w:eastAsia="ru-RU"/>
              </w:rPr>
              <w:t>») несут ответственность за техническое состояние сетей электроснабжения, бесперебойность и качество предоставляемых услуг.</w:t>
            </w:r>
            <w:r w:rsidRPr="000A2C08">
              <w:rPr>
                <w:rFonts w:ascii="Times New Roman" w:eastAsia="Times New Roman" w:hAnsi="Times New Roman" w:cs="Times New Roman"/>
                <w:sz w:val="24"/>
                <w:szCs w:val="24"/>
                <w:lang w:eastAsia="ru-RU"/>
              </w:rPr>
              <w:br/>
              <w:t>Эксплуатацию (техническое обслуживание) главных понизительных подстанций и транспортировку электрической энергии потребителям городского округа Тольятти осуществляют следующие сетевые компании: АО «ОРЭС-Тольятти», АО «Самарская сетевая компания», ЗАО «Энергетика и связь строительства».</w:t>
            </w:r>
            <w:r w:rsidRPr="000A2C08">
              <w:rPr>
                <w:rFonts w:ascii="Times New Roman" w:eastAsia="Times New Roman" w:hAnsi="Times New Roman" w:cs="Times New Roman"/>
                <w:sz w:val="24"/>
                <w:szCs w:val="24"/>
                <w:lang w:eastAsia="ru-RU"/>
              </w:rPr>
              <w:br/>
              <w:t>Кроме того, мероприятия по реконструкции и строительству электрических сетей реализуются в рамках инвестиционных программ, утвержденных министерством энергетики и жилищно-коммунального хозяйства Самарской области.</w:t>
            </w:r>
            <w:r w:rsidRPr="000A2C08">
              <w:rPr>
                <w:rFonts w:ascii="Times New Roman" w:eastAsia="Times New Roman" w:hAnsi="Times New Roman" w:cs="Times New Roman"/>
                <w:sz w:val="24"/>
                <w:szCs w:val="24"/>
                <w:lang w:eastAsia="ru-RU"/>
              </w:rPr>
              <w:br/>
              <w:t xml:space="preserve">Администрацией городского округа Тольятти в адрес министерства энергетики и жилищно-коммунального хозяйства Самарской области направляются предложения о включении в проекты инвестиционных программ необходимых мероприятий по улучшению электроснабжения территории городского округа Тольятти.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30.</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обустройства и содержания контейнерных площадок для сбора твердых бытовых отходов, в том числе создания условий для раздельного сбора твердых бытовых отходов?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К полномочиям органов местного самоуправления городских округов в области обращения с ТКО относится 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Администрацией городского округа Тольятти обустраиваются места (площадки) накопления ТКО на территориях, где отсутствуют на постоянной основе собственники отходов: места массового отдыха населения места общего пользования, пляжи, кладбища).</w:t>
            </w:r>
            <w:proofErr w:type="gramEnd"/>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2021 году администрацией городского округа Тольятти,</w:t>
            </w:r>
            <w:r w:rsidR="009A78DD">
              <w:rPr>
                <w:rFonts w:ascii="Times New Roman" w:eastAsia="Times New Roman" w:hAnsi="Times New Roman" w:cs="Times New Roman"/>
                <w:sz w:val="24"/>
                <w:szCs w:val="24"/>
                <w:lang w:eastAsia="ru-RU"/>
              </w:rPr>
              <w:t xml:space="preserve"> в рамках федерального проекта «</w:t>
            </w:r>
            <w:r w:rsidRPr="000A2C08">
              <w:rPr>
                <w:rFonts w:ascii="Times New Roman" w:eastAsia="Times New Roman" w:hAnsi="Times New Roman" w:cs="Times New Roman"/>
                <w:sz w:val="24"/>
                <w:szCs w:val="24"/>
                <w:lang w:eastAsia="ru-RU"/>
              </w:rPr>
              <w:t xml:space="preserve">Комплексная система обращения с </w:t>
            </w:r>
            <w:r w:rsidR="009A78DD">
              <w:rPr>
                <w:rFonts w:ascii="Times New Roman" w:eastAsia="Times New Roman" w:hAnsi="Times New Roman" w:cs="Times New Roman"/>
                <w:sz w:val="24"/>
                <w:szCs w:val="24"/>
                <w:lang w:eastAsia="ru-RU"/>
              </w:rPr>
              <w:t>твердыми коммунальными отходами»</w:t>
            </w:r>
            <w:r w:rsidRPr="000A2C08">
              <w:rPr>
                <w:rFonts w:ascii="Times New Roman" w:eastAsia="Times New Roman" w:hAnsi="Times New Roman" w:cs="Times New Roman"/>
                <w:sz w:val="24"/>
                <w:szCs w:val="24"/>
                <w:lang w:eastAsia="ru-RU"/>
              </w:rPr>
              <w:t xml:space="preserve"> государственной программы Российской Федерации «Охрана окружающей среды», закуплены контейнеры для раздельного накопления отходов в количестве 188 шт. на общую сумму 3 588 тыс. руб., из которых средства федерального бюджета - 3 069 тыс. руб., 500 тыс. руб. - средства областного бюджета.</w:t>
            </w:r>
            <w:proofErr w:type="gramEnd"/>
            <w:r w:rsidRPr="000A2C08">
              <w:rPr>
                <w:rFonts w:ascii="Times New Roman" w:eastAsia="Times New Roman" w:hAnsi="Times New Roman" w:cs="Times New Roman"/>
                <w:sz w:val="24"/>
                <w:szCs w:val="24"/>
                <w:lang w:eastAsia="ru-RU"/>
              </w:rPr>
              <w:t xml:space="preserve"> Установка контейнеров запланирована на контейнерных площадках образовательных организаций (школы, сады), учреждениях культуры, физкультуры и спорта, а также других муниципальных площадках (здания администрации городского округа Тольятти, парки города) в </w:t>
            </w:r>
            <w:r w:rsidRPr="000A2C08">
              <w:rPr>
                <w:rFonts w:ascii="Times New Roman" w:eastAsia="Times New Roman" w:hAnsi="Times New Roman" w:cs="Times New Roman"/>
                <w:sz w:val="24"/>
                <w:szCs w:val="24"/>
                <w:lang w:eastAsia="ru-RU"/>
              </w:rPr>
              <w:lastRenderedPageBreak/>
              <w:t>2022 году, после внесения сведений о местах (площадках) раздельного накопления отходов в Территориальную схему обращения с отходами Самарской области. В целях внесения указанных сведений администрацией городского округа Тольятти подготовлена информация для направления в Министерство энергетики и ЖКХ Самарской области.</w:t>
            </w:r>
            <w:r w:rsidRPr="000A2C08">
              <w:rPr>
                <w:rFonts w:ascii="Times New Roman" w:eastAsia="Times New Roman" w:hAnsi="Times New Roman" w:cs="Times New Roman"/>
                <w:sz w:val="24"/>
                <w:szCs w:val="24"/>
                <w:lang w:eastAsia="ru-RU"/>
              </w:rPr>
              <w:br/>
              <w:t xml:space="preserve">Также, в целях пропаганды раздельного накопления отходов среди населения, размещена информация на официальном сайте администрации городского округа Тольятти в разделе «Отходы», которая периодически актуализируется. </w:t>
            </w:r>
            <w:r w:rsidRPr="000A2C08">
              <w:rPr>
                <w:rFonts w:ascii="Times New Roman" w:eastAsia="Times New Roman" w:hAnsi="Times New Roman" w:cs="Times New Roman"/>
                <w:sz w:val="24"/>
                <w:szCs w:val="24"/>
                <w:lang w:eastAsia="ru-RU"/>
              </w:rPr>
              <w:br/>
              <w:t>Помимо этого, в 4 квартале 2021 года проведен аукцион на устройство контейнерных площадок, однако, в связи с отказом победителя ООО «ВОЛГАДОРСТРОЙ» от заключения контракта и выполнения обязательств, работы не выполнены. Подрядная организация внесена в реестр недобросовестных поставщиков.</w:t>
            </w:r>
            <w:r w:rsidRPr="000A2C08">
              <w:rPr>
                <w:rFonts w:ascii="Times New Roman" w:eastAsia="Times New Roman" w:hAnsi="Times New Roman" w:cs="Times New Roman"/>
                <w:sz w:val="24"/>
                <w:szCs w:val="24"/>
                <w:lang w:eastAsia="ru-RU"/>
              </w:rPr>
              <w:br/>
              <w:t>Кроме того, информация о проведенных мероприятиях в рамках организации раздельного накопления отходов на территории городского округа Толь</w:t>
            </w:r>
            <w:r w:rsidR="003D3814">
              <w:rPr>
                <w:rFonts w:ascii="Times New Roman" w:eastAsia="Times New Roman" w:hAnsi="Times New Roman" w:cs="Times New Roman"/>
                <w:sz w:val="24"/>
                <w:szCs w:val="24"/>
                <w:lang w:eastAsia="ru-RU"/>
              </w:rPr>
              <w:t>ятти отражена в разделе 3.1.36.(</w:t>
            </w:r>
            <w:r w:rsidR="003D3814" w:rsidRPr="003D3814">
              <w:rPr>
                <w:rFonts w:ascii="Times New Roman" w:eastAsia="Times New Roman" w:hAnsi="Times New Roman" w:cs="Times New Roman"/>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3D3814">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настоящего отчета.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повышения </w:t>
            </w:r>
            <w:proofErr w:type="gramStart"/>
            <w:r w:rsidRPr="000A2C08">
              <w:rPr>
                <w:rFonts w:ascii="Times New Roman" w:eastAsia="Times New Roman" w:hAnsi="Times New Roman" w:cs="Times New Roman"/>
                <w:sz w:val="24"/>
                <w:szCs w:val="24"/>
                <w:lang w:eastAsia="ru-RU"/>
              </w:rPr>
              <w:t>контроля качества проведения капитального ремонта общего имущества многоквартирных жилых домов</w:t>
            </w:r>
            <w:proofErr w:type="gramEnd"/>
            <w:r w:rsidRPr="000A2C08">
              <w:rPr>
                <w:rFonts w:ascii="Times New Roman" w:eastAsia="Times New Roman" w:hAnsi="Times New Roman" w:cs="Times New Roman"/>
                <w:sz w:val="24"/>
                <w:szCs w:val="24"/>
                <w:lang w:eastAsia="ru-RU"/>
              </w:rPr>
              <w:t xml:space="preserve">?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 соответствии с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министерством энергетики и ЖКХ Самарской области разработана региональная программа капитального ремонта многоквартирных домов, которая утверждена постановлением Правительства Самарской области от 29.11.2013 № 707 «Об утверждении региональной программы капитального ремонта общего имущества в многоквартирных домах, расположенных на территории Самарской</w:t>
            </w:r>
            <w:proofErr w:type="gramEnd"/>
            <w:r w:rsidRPr="000A2C08">
              <w:rPr>
                <w:rFonts w:ascii="Times New Roman" w:eastAsia="Times New Roman" w:hAnsi="Times New Roman" w:cs="Times New Roman"/>
                <w:sz w:val="24"/>
                <w:szCs w:val="24"/>
                <w:lang w:eastAsia="ru-RU"/>
              </w:rPr>
              <w:t xml:space="preserve"> области» (далее – Региональная программа).</w:t>
            </w:r>
            <w:r w:rsidRPr="000A2C08">
              <w:rPr>
                <w:rFonts w:ascii="Times New Roman" w:eastAsia="Times New Roman" w:hAnsi="Times New Roman" w:cs="Times New Roman"/>
                <w:sz w:val="24"/>
                <w:szCs w:val="24"/>
                <w:lang w:eastAsia="ru-RU"/>
              </w:rPr>
              <w:br/>
              <w:t>Заказчиком работ по Региональной программе является Некоммерческая организация - «Региональный оператор Самарской области «Фонд капитального ремонта» (далее – НО «ФКР»).</w:t>
            </w:r>
            <w:r w:rsidRPr="000A2C08">
              <w:rPr>
                <w:rFonts w:ascii="Times New Roman" w:eastAsia="Times New Roman" w:hAnsi="Times New Roman" w:cs="Times New Roman"/>
                <w:sz w:val="24"/>
                <w:szCs w:val="24"/>
                <w:lang w:eastAsia="ru-RU"/>
              </w:rPr>
              <w:br/>
              <w:t xml:space="preserve">С целью решения проблемных вопросов, возникающих при проведении капитального ремонта общего имущества многоквартирных домов в рамках </w:t>
            </w:r>
            <w:r w:rsidRPr="000A2C08">
              <w:rPr>
                <w:rFonts w:ascii="Times New Roman" w:eastAsia="Times New Roman" w:hAnsi="Times New Roman" w:cs="Times New Roman"/>
                <w:sz w:val="24"/>
                <w:szCs w:val="24"/>
                <w:lang w:eastAsia="ru-RU"/>
              </w:rPr>
              <w:lastRenderedPageBreak/>
              <w:t>реализации Региональной программы, администрацией городского округа Тольятти на постоянной основе организовано проведение совещаний с приглашением представителей (руководителей) НО «ФКР», государственной жилищной инспекции Самарской области, подрядных и управляющих организаций.</w:t>
            </w:r>
            <w:r w:rsidRPr="000A2C08">
              <w:rPr>
                <w:rFonts w:ascii="Times New Roman" w:eastAsia="Times New Roman" w:hAnsi="Times New Roman" w:cs="Times New Roman"/>
                <w:sz w:val="24"/>
                <w:szCs w:val="24"/>
                <w:lang w:eastAsia="ru-RU"/>
              </w:rPr>
              <w:br/>
              <w:t>Кроме того, организовано проведение плановых и внеплановых (по обращениям жителей) мероприятий по обследованию общего имущества многоквартирных домов, подлежащего капитальному ремонту, с принятием решений (рекомендаций) по повышению качества производимых работ, в том числе применяемых материалов.</w:t>
            </w:r>
            <w:r w:rsidRPr="000A2C08">
              <w:rPr>
                <w:rFonts w:ascii="Times New Roman" w:eastAsia="Times New Roman" w:hAnsi="Times New Roman" w:cs="Times New Roman"/>
                <w:sz w:val="24"/>
                <w:szCs w:val="24"/>
                <w:lang w:eastAsia="ru-RU"/>
              </w:rPr>
              <w:br/>
              <w:t>Также, администрацией городского округа Тольятти ведется постоянная работа с собственниками помещений многоквартирных домов по вопросам подготовки документов, необходимых для реализации и актуализации Региональной Программы, а именно:</w:t>
            </w:r>
            <w:r w:rsidRPr="000A2C08">
              <w:rPr>
                <w:rFonts w:ascii="Times New Roman" w:eastAsia="Times New Roman" w:hAnsi="Times New Roman" w:cs="Times New Roman"/>
                <w:sz w:val="24"/>
                <w:szCs w:val="24"/>
                <w:lang w:eastAsia="ru-RU"/>
              </w:rPr>
              <w:br/>
              <w:t>- передача собственникам предложений о проведении капитального ремонта, поступающих от Регионального оператора;</w:t>
            </w:r>
            <w:r w:rsidRPr="000A2C08">
              <w:rPr>
                <w:rFonts w:ascii="Times New Roman" w:eastAsia="Times New Roman" w:hAnsi="Times New Roman" w:cs="Times New Roman"/>
                <w:sz w:val="24"/>
                <w:szCs w:val="24"/>
                <w:lang w:eastAsia="ru-RU"/>
              </w:rPr>
              <w:br/>
              <w:t>- консультирование собственников помещений о необходимости рассмотрения поступивших предложений и принятия решения;</w:t>
            </w:r>
            <w:r w:rsidRPr="000A2C08">
              <w:rPr>
                <w:rFonts w:ascii="Times New Roman" w:eastAsia="Times New Roman" w:hAnsi="Times New Roman" w:cs="Times New Roman"/>
                <w:sz w:val="24"/>
                <w:szCs w:val="24"/>
                <w:lang w:eastAsia="ru-RU"/>
              </w:rPr>
              <w:br/>
              <w:t>- проверка протоколов общих собраний собственников с принятыми решениями о проведении капитального ремонта и направление их в НО «ФКР»;</w:t>
            </w:r>
            <w:r w:rsidRPr="000A2C08">
              <w:rPr>
                <w:rFonts w:ascii="Times New Roman" w:eastAsia="Times New Roman" w:hAnsi="Times New Roman" w:cs="Times New Roman"/>
                <w:sz w:val="24"/>
                <w:szCs w:val="24"/>
                <w:lang w:eastAsia="ru-RU"/>
              </w:rPr>
              <w:br/>
              <w:t xml:space="preserve">- консультирование собственников помещений о действиях, необходимых для изменения сроков проведения, видов работ по капитальному ремонту.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замены отслужившего нормативный срок лифтового оборудования в многоквартирных домах?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 рамках реализации постановления Правительства Самарской области от 27.11.2013 № 669 «Об утверждении государственной программы Самарской области «Государственная поддержка собственников жилья на 2014-2023 годы» с целью проведения капитального ремонта и (или) замены лифтового оборудования в многоквартирных домах, расположенных на территории Самарской области, министерством энергетики и жилищно-коммунального хозяйства Самарской области (далее – Минэнерго) разработана и утверждена подпрограмма «Капитальный ремонт лифтового оборудования в многоквартирных</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домах</w:t>
            </w:r>
            <w:proofErr w:type="gramEnd"/>
            <w:r w:rsidRPr="000A2C08">
              <w:rPr>
                <w:rFonts w:ascii="Times New Roman" w:eastAsia="Times New Roman" w:hAnsi="Times New Roman" w:cs="Times New Roman"/>
                <w:sz w:val="24"/>
                <w:szCs w:val="24"/>
                <w:lang w:eastAsia="ru-RU"/>
              </w:rPr>
              <w:t>» на 2019-2023 годы (далее – Подпрограмма).</w:t>
            </w:r>
            <w:r w:rsidRPr="000A2C08">
              <w:rPr>
                <w:rFonts w:ascii="Times New Roman" w:eastAsia="Times New Roman" w:hAnsi="Times New Roman" w:cs="Times New Roman"/>
                <w:sz w:val="24"/>
                <w:szCs w:val="24"/>
                <w:lang w:eastAsia="ru-RU"/>
              </w:rPr>
              <w:br/>
              <w:t xml:space="preserve">В соответствии с п.4 Подпрограммы предусмотрено предоставление в 2019-2023 годах субсидий из областного бюджета некоммерческим организациям в целях </w:t>
            </w:r>
            <w:r w:rsidRPr="000A2C08">
              <w:rPr>
                <w:rFonts w:ascii="Times New Roman" w:eastAsia="Times New Roman" w:hAnsi="Times New Roman" w:cs="Times New Roman"/>
                <w:sz w:val="24"/>
                <w:szCs w:val="24"/>
                <w:lang w:eastAsia="ru-RU"/>
              </w:rPr>
              <w:lastRenderedPageBreak/>
              <w:t xml:space="preserve">финансирования расходов на проведение капитального ремонта и (или) замену признанного непригодным для эксплуатации лифтового оборудования в многоквартирных домах (лифтовое </w:t>
            </w:r>
            <w:proofErr w:type="gramStart"/>
            <w:r w:rsidRPr="000A2C08">
              <w:rPr>
                <w:rFonts w:ascii="Times New Roman" w:eastAsia="Times New Roman" w:hAnsi="Times New Roman" w:cs="Times New Roman"/>
                <w:sz w:val="24"/>
                <w:szCs w:val="24"/>
                <w:lang w:eastAsia="ru-RU"/>
              </w:rPr>
              <w:t>оборудование</w:t>
            </w:r>
            <w:proofErr w:type="gramEnd"/>
            <w:r w:rsidRPr="000A2C08">
              <w:rPr>
                <w:rFonts w:ascii="Times New Roman" w:eastAsia="Times New Roman" w:hAnsi="Times New Roman" w:cs="Times New Roman"/>
                <w:sz w:val="24"/>
                <w:szCs w:val="24"/>
                <w:lang w:eastAsia="ru-RU"/>
              </w:rPr>
              <w:t xml:space="preserve"> выведенное из эксплуатации и (или) имеющее техническое состояние, не соответствующее требованиям безопасности, установленным Техническим регламентом Таможенного союза «Безопасность лифтов», утвержденным решением Комиссии Таможенного союза от 18.10.2011 № 824, и (или) не допускающее дальнейшую эксплуатацию и продление срока его использования согласно заключению по результатам технического освидетельствования или обследования лифтового оборудования аккредитованной (уполномоченной) организацией.</w:t>
            </w:r>
            <w:r w:rsidRPr="000A2C08">
              <w:rPr>
                <w:rFonts w:ascii="Times New Roman" w:eastAsia="Times New Roman" w:hAnsi="Times New Roman" w:cs="Times New Roman"/>
                <w:sz w:val="24"/>
                <w:szCs w:val="24"/>
                <w:lang w:eastAsia="ru-RU"/>
              </w:rPr>
              <w:br/>
              <w:t xml:space="preserve">При предоставлении управляющими организациями, осуществляющими управление МКД, в администрацию городского округа Тольятти указанных заключений, данная информация направляется в Минэнерго для рассмотрения вопроса о включении расходов на проведение капитального ремонта и (или) замену признанного непригодным для эксплуатации лифтового оборудования в многоквартирных домах в Подпрограмму.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минимизации ценовых последствий, недопущению ухудшения социально экономического положения для населения в случае установления ценовой зоны теплоснабжения?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Распоряжением правительства </w:t>
            </w:r>
            <w:r w:rsidR="0085726E">
              <w:rPr>
                <w:rFonts w:ascii="Times New Roman" w:eastAsia="Times New Roman" w:hAnsi="Times New Roman" w:cs="Times New Roman"/>
                <w:sz w:val="24"/>
                <w:szCs w:val="24"/>
                <w:lang w:eastAsia="ru-RU"/>
              </w:rPr>
              <w:t xml:space="preserve">РФ от 28.08.2021г. №2385-р городской округ </w:t>
            </w:r>
            <w:r w:rsidRPr="000A2C08">
              <w:rPr>
                <w:rFonts w:ascii="Times New Roman" w:eastAsia="Times New Roman" w:hAnsi="Times New Roman" w:cs="Times New Roman"/>
                <w:sz w:val="24"/>
                <w:szCs w:val="24"/>
                <w:lang w:eastAsia="ru-RU"/>
              </w:rPr>
              <w:t>Тольятти отнесен к ценовой зоне теплоснабжения.</w:t>
            </w:r>
            <w:r w:rsidRPr="000A2C08">
              <w:rPr>
                <w:rFonts w:ascii="Times New Roman" w:eastAsia="Times New Roman" w:hAnsi="Times New Roman" w:cs="Times New Roman"/>
                <w:sz w:val="24"/>
                <w:szCs w:val="24"/>
                <w:lang w:eastAsia="ru-RU"/>
              </w:rPr>
              <w:br/>
              <w:t xml:space="preserve">В </w:t>
            </w:r>
            <w:proofErr w:type="gramStart"/>
            <w:r w:rsidRPr="000A2C08">
              <w:rPr>
                <w:rFonts w:ascii="Times New Roman" w:eastAsia="Times New Roman" w:hAnsi="Times New Roman" w:cs="Times New Roman"/>
                <w:sz w:val="24"/>
                <w:szCs w:val="24"/>
                <w:lang w:eastAsia="ru-RU"/>
              </w:rPr>
              <w:t>связи</w:t>
            </w:r>
            <w:proofErr w:type="gramEnd"/>
            <w:r w:rsidRPr="000A2C08">
              <w:rPr>
                <w:rFonts w:ascii="Times New Roman" w:eastAsia="Times New Roman" w:hAnsi="Times New Roman" w:cs="Times New Roman"/>
                <w:sz w:val="24"/>
                <w:szCs w:val="24"/>
                <w:lang w:eastAsia="ru-RU"/>
              </w:rPr>
              <w:t xml:space="preserve"> с чем осуществлен переход на новый метод </w:t>
            </w:r>
            <w:proofErr w:type="spellStart"/>
            <w:r w:rsidRPr="000A2C08">
              <w:rPr>
                <w:rFonts w:ascii="Times New Roman" w:eastAsia="Times New Roman" w:hAnsi="Times New Roman" w:cs="Times New Roman"/>
                <w:sz w:val="24"/>
                <w:szCs w:val="24"/>
                <w:lang w:eastAsia="ru-RU"/>
              </w:rPr>
              <w:t>тарифообразования</w:t>
            </w:r>
            <w:proofErr w:type="spellEnd"/>
            <w:r w:rsidRPr="000A2C08">
              <w:rPr>
                <w:rFonts w:ascii="Times New Roman" w:eastAsia="Times New Roman" w:hAnsi="Times New Roman" w:cs="Times New Roman"/>
                <w:sz w:val="24"/>
                <w:szCs w:val="24"/>
                <w:lang w:eastAsia="ru-RU"/>
              </w:rPr>
              <w:t xml:space="preserve"> по принципу «альтернативной котельной». Государственное регулирование тарифов в сфере теплоснабжения методом индексации заменяется установлением индикативного предельного уровня цены на тепловую энергию.</w:t>
            </w:r>
            <w:r w:rsidRPr="000A2C08">
              <w:rPr>
                <w:rFonts w:ascii="Times New Roman" w:eastAsia="Times New Roman" w:hAnsi="Times New Roman" w:cs="Times New Roman"/>
                <w:sz w:val="24"/>
                <w:szCs w:val="24"/>
                <w:lang w:eastAsia="ru-RU"/>
              </w:rPr>
              <w:br/>
              <w:t>Департаментом ценового и тарифного регулирования Самарской области приказом № 2 от 14.01.2022 утвержден индикативный предельный уровень цены на тепловую энергию (мощность) в ценовой зоне теплоснабжения в муниципальном образовании городском округе Тольятти Самарской области на 2022 год. Итоговые цены для потребителей определяются по соглашению сторон не выше предельного уровня.</w:t>
            </w:r>
            <w:r w:rsidRPr="000A2C08">
              <w:rPr>
                <w:rFonts w:ascii="Times New Roman" w:eastAsia="Times New Roman" w:hAnsi="Times New Roman" w:cs="Times New Roman"/>
                <w:sz w:val="24"/>
                <w:szCs w:val="24"/>
                <w:lang w:eastAsia="ru-RU"/>
              </w:rPr>
              <w:br/>
              <w:t>Первым вице-губернатором - председателем Правительства Самарской области Виктором Владиславовичем Кудряшовым 27 декабря 2021 года утверждена Дорожная карта выполнения мероприятий переходного периода после принятия Правительством РФ решения об отнесении городского округа Тольятти к ценовой зоне теплоснабжения.</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В соответствии с дорожной картой на официальном сайте Департамента ценового и тарифного регулирования опубликованы решения об утверждении предельного уровня цены на тепловую энергию (мощность) на 2022 год.</w:t>
            </w:r>
            <w:r w:rsidRPr="000A2C08">
              <w:rPr>
                <w:rFonts w:ascii="Times New Roman" w:eastAsia="Times New Roman" w:hAnsi="Times New Roman" w:cs="Times New Roman"/>
                <w:sz w:val="24"/>
                <w:szCs w:val="24"/>
                <w:lang w:eastAsia="ru-RU"/>
              </w:rPr>
              <w:br/>
              <w:t>Так, до 01.07.2022 индикативный предельный уровень цены на тепловую энергию (мощность) составит максимум 2 137,36 руб./Гкал с учетом НДС. Ежегодное повышение предельного уровня цены составит в период:</w:t>
            </w:r>
            <w:r w:rsidRPr="000A2C08">
              <w:rPr>
                <w:rFonts w:ascii="Times New Roman" w:eastAsia="Times New Roman" w:hAnsi="Times New Roman" w:cs="Times New Roman"/>
                <w:sz w:val="24"/>
                <w:szCs w:val="24"/>
                <w:lang w:eastAsia="ru-RU"/>
              </w:rPr>
              <w:br/>
              <w:t>с 01.07.2022 по 01.07.2023 – 2,2%;</w:t>
            </w:r>
            <w:r w:rsidRPr="000A2C08">
              <w:rPr>
                <w:rFonts w:ascii="Times New Roman" w:eastAsia="Times New Roman" w:hAnsi="Times New Roman" w:cs="Times New Roman"/>
                <w:sz w:val="24"/>
                <w:szCs w:val="24"/>
                <w:lang w:eastAsia="ru-RU"/>
              </w:rPr>
              <w:br/>
              <w:t xml:space="preserve">с 01.07.2023 по 01.07.2024 – 10.4%; </w:t>
            </w:r>
            <w:r w:rsidRPr="000A2C08">
              <w:rPr>
                <w:rFonts w:ascii="Times New Roman" w:eastAsia="Times New Roman" w:hAnsi="Times New Roman" w:cs="Times New Roman"/>
                <w:sz w:val="24"/>
                <w:szCs w:val="24"/>
                <w:lang w:eastAsia="ru-RU"/>
              </w:rPr>
              <w:br/>
              <w:t xml:space="preserve">с 01.07.2024 по 01.07.2025 – 3,8%; </w:t>
            </w:r>
            <w:r w:rsidRPr="000A2C08">
              <w:rPr>
                <w:rFonts w:ascii="Times New Roman" w:eastAsia="Times New Roman" w:hAnsi="Times New Roman" w:cs="Times New Roman"/>
                <w:sz w:val="24"/>
                <w:szCs w:val="24"/>
                <w:lang w:eastAsia="ru-RU"/>
              </w:rPr>
              <w:br/>
              <w:t>с 01.07.2025 по 01.07.2026 – 3,8%.</w:t>
            </w:r>
            <w:r w:rsidRPr="000A2C08">
              <w:rPr>
                <w:rFonts w:ascii="Times New Roman" w:eastAsia="Times New Roman" w:hAnsi="Times New Roman" w:cs="Times New Roman"/>
                <w:sz w:val="24"/>
                <w:szCs w:val="24"/>
                <w:lang w:eastAsia="ru-RU"/>
              </w:rPr>
              <w:br/>
              <w:t xml:space="preserve">В настоящее время рассматривается вопрос о предоставлении ежемесячной денежной выплаты на частичную компенсацию оплаты коммунальных услуг по тарифам на тепловую энергию при переходе к ценовой зоне теплоснабжения гражданам, проживающим на территории городского округа Тольятти.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заключения концессионных соглашений на объекты инженерной инфраструктуры, находящиеся в муниципальной собственности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Администрацией городского округа Тольятти, во исполнение требования части 3 статьи 4 Федерального закона от 21.07.2005 № 115-ФЗ «О концессионных соглашениях» (далее по разделу – Закон № 115-ФЗ), и в соответствии с Порядком формирования и утверждения перечня объектов, в отношении которых планируется заключение концессионных соглашений, утвержденного решением Думы городского округа Тольятти Самарской области от 20.01.2016 № 943 (далее по разделу – Порядок), ежегодно, до 1 февраля</w:t>
            </w:r>
            <w:proofErr w:type="gramEnd"/>
            <w:r w:rsidRPr="000A2C08">
              <w:rPr>
                <w:rFonts w:ascii="Times New Roman" w:eastAsia="Times New Roman" w:hAnsi="Times New Roman" w:cs="Times New Roman"/>
                <w:sz w:val="24"/>
                <w:szCs w:val="24"/>
                <w:lang w:eastAsia="ru-RU"/>
              </w:rPr>
              <w:t xml:space="preserve"> текущего календарного года, утверждается перечень объектов, находящихся в собственности городского округа Тольятти, в отношении которых планируется заключение концессионных соглашений (далее по разделу также – Перечень).</w:t>
            </w:r>
            <w:r w:rsidRPr="000A2C08">
              <w:rPr>
                <w:rFonts w:ascii="Times New Roman" w:eastAsia="Times New Roman" w:hAnsi="Times New Roman" w:cs="Times New Roman"/>
                <w:sz w:val="24"/>
                <w:szCs w:val="24"/>
                <w:lang w:eastAsia="ru-RU"/>
              </w:rPr>
              <w:br/>
              <w:t>Перечень объектов, находящихся в собственности городского округа Тольятти, в отношении которых планируется заключение концессионных соглашений, на 2021 год, был утвержден постановлением администрации городского округа Тольятти от 14.01.2021 № 61-п/1. Перечень включал в себя 6 видов объектов коммунальной инфраструктуры, относящихся к объектам теплоснабжения, водоснабжения и водоотведения.</w:t>
            </w:r>
            <w:r w:rsidRPr="000A2C08">
              <w:rPr>
                <w:rFonts w:ascii="Times New Roman" w:eastAsia="Times New Roman" w:hAnsi="Times New Roman" w:cs="Times New Roman"/>
                <w:sz w:val="24"/>
                <w:szCs w:val="24"/>
                <w:lang w:eastAsia="ru-RU"/>
              </w:rPr>
              <w:br/>
              <w:t xml:space="preserve">В соответствии с частью 3 статьи 4 Закона № 115-ФЗ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w:t>
            </w:r>
            <w:r w:rsidRPr="000A2C08">
              <w:rPr>
                <w:rFonts w:ascii="Times New Roman" w:eastAsia="Times New Roman" w:hAnsi="Times New Roman" w:cs="Times New Roman"/>
                <w:sz w:val="24"/>
                <w:szCs w:val="24"/>
                <w:lang w:eastAsia="ru-RU"/>
              </w:rPr>
              <w:lastRenderedPageBreak/>
              <w:t>выступающими с инициативой о заключении концессионного соглашения, в соответствии с частью 4.1 статьи 37 и статьей 52 настоящего Федерального закона.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целях заключения концессионных соглашений в отношении объектов, включенных в Перечень объектов, администрацией городского округа Тольятти осуществляется информирование потенциальных концессионеров об указанных объектах способами, предусмотренными частью 3 статьи 4 Федерального закона от 21.07.2005 № 115-ФЗ </w:t>
            </w:r>
            <w:r w:rsidRPr="000A2C08">
              <w:rPr>
                <w:rFonts w:ascii="Times New Roman" w:eastAsia="Times New Roman" w:hAnsi="Times New Roman" w:cs="Times New Roman"/>
                <w:sz w:val="24"/>
                <w:szCs w:val="24"/>
                <w:lang w:eastAsia="ru-RU"/>
              </w:rPr>
              <w:br/>
              <w:t xml:space="preserve">«О концессионных соглашениях», - путем размещения Перечня объектов </w:t>
            </w:r>
            <w:r w:rsidRPr="000A2C08">
              <w:rPr>
                <w:rFonts w:ascii="Times New Roman" w:eastAsia="Times New Roman" w:hAnsi="Times New Roman" w:cs="Times New Roman"/>
                <w:sz w:val="24"/>
                <w:szCs w:val="24"/>
                <w:lang w:eastAsia="ru-RU"/>
              </w:rPr>
              <w:br/>
              <w:t xml:space="preserve">на официальном сайте Российской Федерации в сети «Интернет» </w:t>
            </w:r>
            <w:r w:rsidRPr="000A2C08">
              <w:rPr>
                <w:rFonts w:ascii="Times New Roman" w:eastAsia="Times New Roman" w:hAnsi="Times New Roman" w:cs="Times New Roman"/>
                <w:sz w:val="24"/>
                <w:szCs w:val="24"/>
                <w:lang w:eastAsia="ru-RU"/>
              </w:rPr>
              <w:br/>
              <w:t>для размещения информации о проведении торгов, определенном Правительством Российской Федерации (https</w:t>
            </w:r>
            <w:proofErr w:type="gramEnd"/>
            <w:r w:rsidRPr="000A2C08">
              <w:rPr>
                <w:rFonts w:ascii="Times New Roman" w:eastAsia="Times New Roman" w:hAnsi="Times New Roman" w:cs="Times New Roman"/>
                <w:sz w:val="24"/>
                <w:szCs w:val="24"/>
                <w:lang w:eastAsia="ru-RU"/>
              </w:rPr>
              <w:t>://</w:t>
            </w:r>
            <w:proofErr w:type="gramStart"/>
            <w:r w:rsidRPr="000A2C08">
              <w:rPr>
                <w:rFonts w:ascii="Times New Roman" w:eastAsia="Times New Roman" w:hAnsi="Times New Roman" w:cs="Times New Roman"/>
                <w:sz w:val="24"/>
                <w:szCs w:val="24"/>
                <w:lang w:eastAsia="ru-RU"/>
              </w:rPr>
              <w:t>torgi.gov.ru), а также на Официальном портале администрации городского округа Тольятти в сети «Интернет» (https://tgl.ru).</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t xml:space="preserve">Также, в целях заключения концессионных соглашений в отношении объектов коммунальной инфраструктуры городского округа, включенных в Перечень объектов, администрацией городского округа Тольятти осуществляется взаимодействие с </w:t>
            </w:r>
            <w:proofErr w:type="spellStart"/>
            <w:r w:rsidRPr="000A2C08">
              <w:rPr>
                <w:rFonts w:ascii="Times New Roman" w:eastAsia="Times New Roman" w:hAnsi="Times New Roman" w:cs="Times New Roman"/>
                <w:sz w:val="24"/>
                <w:szCs w:val="24"/>
                <w:lang w:eastAsia="ru-RU"/>
              </w:rPr>
              <w:t>ресурсоснабжающими</w:t>
            </w:r>
            <w:proofErr w:type="spellEnd"/>
            <w:r w:rsidRPr="000A2C08">
              <w:rPr>
                <w:rFonts w:ascii="Times New Roman" w:eastAsia="Times New Roman" w:hAnsi="Times New Roman" w:cs="Times New Roman"/>
                <w:sz w:val="24"/>
                <w:szCs w:val="24"/>
                <w:lang w:eastAsia="ru-RU"/>
              </w:rPr>
              <w:t xml:space="preserve"> организациями.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возобновления деятельности АО «ЗПБО» и включения его в территориальную схему размещения отходов?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По состоянию на 01.01.2022 одним из основных видов деятельности АО «ЗПБО» является сдача в аренду имущества. </w:t>
            </w:r>
            <w:r w:rsidRPr="000A2C08">
              <w:rPr>
                <w:rFonts w:ascii="Times New Roman" w:eastAsia="Times New Roman" w:hAnsi="Times New Roman" w:cs="Times New Roman"/>
                <w:sz w:val="24"/>
                <w:szCs w:val="24"/>
                <w:lang w:eastAsia="ru-RU"/>
              </w:rPr>
              <w:br/>
              <w:t>Последняя модернизация завода проведена в 2001 году за счет средств областного бюджета и сторонних инвесторов. В 2010 год</w:t>
            </w:r>
            <w:proofErr w:type="gramStart"/>
            <w:r w:rsidRPr="000A2C08">
              <w:rPr>
                <w:rFonts w:ascii="Times New Roman" w:eastAsia="Times New Roman" w:hAnsi="Times New Roman" w:cs="Times New Roman"/>
                <w:sz w:val="24"/>
                <w:szCs w:val="24"/>
                <w:lang w:eastAsia="ru-RU"/>
              </w:rPr>
              <w:t>у ООО</w:t>
            </w:r>
            <w:proofErr w:type="gram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Ленниигипрохим</w:t>
            </w:r>
            <w:proofErr w:type="spellEnd"/>
            <w:r w:rsidRPr="000A2C08">
              <w:rPr>
                <w:rFonts w:ascii="Times New Roman" w:eastAsia="Times New Roman" w:hAnsi="Times New Roman" w:cs="Times New Roman"/>
                <w:sz w:val="24"/>
                <w:szCs w:val="24"/>
                <w:lang w:eastAsia="ru-RU"/>
              </w:rPr>
              <w:t xml:space="preserve">» разработано технико-коммерческое предложение (бизнес-план) по модернизации АО «ЗПБО». Ориентировочная стоимость реализации бизнес-плана составляла 200 млн. руб., при этом, на сегодняшний день </w:t>
            </w:r>
            <w:proofErr w:type="spellStart"/>
            <w:proofErr w:type="gramStart"/>
            <w:r w:rsidRPr="000A2C08">
              <w:rPr>
                <w:rFonts w:ascii="Times New Roman" w:eastAsia="Times New Roman" w:hAnsi="Times New Roman" w:cs="Times New Roman"/>
                <w:sz w:val="24"/>
                <w:szCs w:val="24"/>
                <w:lang w:eastAsia="ru-RU"/>
              </w:rPr>
              <w:t>технико</w:t>
            </w:r>
            <w:proofErr w:type="spellEnd"/>
            <w:r w:rsidRPr="000A2C08">
              <w:rPr>
                <w:rFonts w:ascii="Times New Roman" w:eastAsia="Times New Roman" w:hAnsi="Times New Roman" w:cs="Times New Roman"/>
                <w:sz w:val="24"/>
                <w:szCs w:val="24"/>
                <w:lang w:eastAsia="ru-RU"/>
              </w:rPr>
              <w:t xml:space="preserve"> – экономические</w:t>
            </w:r>
            <w:proofErr w:type="gramEnd"/>
            <w:r w:rsidRPr="000A2C08">
              <w:rPr>
                <w:rFonts w:ascii="Times New Roman" w:eastAsia="Times New Roman" w:hAnsi="Times New Roman" w:cs="Times New Roman"/>
                <w:sz w:val="24"/>
                <w:szCs w:val="24"/>
                <w:lang w:eastAsia="ru-RU"/>
              </w:rPr>
              <w:t xml:space="preserve"> расчеты, применяемые в бизнес-плане, не актуальны. </w:t>
            </w:r>
            <w:r w:rsidRPr="000A2C08">
              <w:rPr>
                <w:rFonts w:ascii="Times New Roman" w:eastAsia="Times New Roman" w:hAnsi="Times New Roman" w:cs="Times New Roman"/>
                <w:sz w:val="24"/>
                <w:szCs w:val="24"/>
                <w:lang w:eastAsia="ru-RU"/>
              </w:rPr>
              <w:br/>
              <w:t xml:space="preserve">Администрацией городского округа Тольятти неоднократно направлялись в Министерство энергетики и жилищно-коммунального хозяйства Самарской области (далее – Министерство) обращения о рассмотрении вопроса по включению АО «ЗПБО» в территориальную схему обращения с отходами на территории Самарской области далее </w:t>
            </w:r>
            <w:proofErr w:type="gramStart"/>
            <w:r w:rsidRPr="000A2C08">
              <w:rPr>
                <w:rFonts w:ascii="Times New Roman" w:eastAsia="Times New Roman" w:hAnsi="Times New Roman" w:cs="Times New Roman"/>
                <w:sz w:val="24"/>
                <w:szCs w:val="24"/>
                <w:lang w:eastAsia="ru-RU"/>
              </w:rPr>
              <w:t>-Т</w:t>
            </w:r>
            <w:proofErr w:type="gramEnd"/>
            <w:r w:rsidRPr="000A2C08">
              <w:rPr>
                <w:rFonts w:ascii="Times New Roman" w:eastAsia="Times New Roman" w:hAnsi="Times New Roman" w:cs="Times New Roman"/>
                <w:sz w:val="24"/>
                <w:szCs w:val="24"/>
                <w:lang w:eastAsia="ru-RU"/>
              </w:rPr>
              <w:t>ерриториальная схема).</w:t>
            </w:r>
            <w:r w:rsidRPr="000A2C08">
              <w:rPr>
                <w:rFonts w:ascii="Times New Roman" w:eastAsia="Times New Roman" w:hAnsi="Times New Roman" w:cs="Times New Roman"/>
                <w:sz w:val="24"/>
                <w:szCs w:val="24"/>
                <w:lang w:eastAsia="ru-RU"/>
              </w:rPr>
              <w:br/>
              <w:t xml:space="preserve">В 2019 году рабочей группой по переходу на новую систему обращения с отходами при Министерстве, совместно со специалистами администрации </w:t>
            </w:r>
            <w:r w:rsidRPr="000A2C08">
              <w:rPr>
                <w:rFonts w:ascii="Times New Roman" w:eastAsia="Times New Roman" w:hAnsi="Times New Roman" w:cs="Times New Roman"/>
                <w:sz w:val="24"/>
                <w:szCs w:val="24"/>
                <w:lang w:eastAsia="ru-RU"/>
              </w:rPr>
              <w:lastRenderedPageBreak/>
              <w:t xml:space="preserve">городского округа Тольятти, осуществлен выезд на АО «ЗПБО» для рассмотрения возможности включения АО «ЗПБО» в Территориальную схему, по результатам которого установлено, что технологическое оборудование и инженерные сети не пригодны для дальнейшей эксплуатации из-за физического износа и требуется проведение работ </w:t>
            </w:r>
            <w:proofErr w:type="gramStart"/>
            <w:r w:rsidRPr="000A2C08">
              <w:rPr>
                <w:rFonts w:ascii="Times New Roman" w:eastAsia="Times New Roman" w:hAnsi="Times New Roman" w:cs="Times New Roman"/>
                <w:sz w:val="24"/>
                <w:szCs w:val="24"/>
                <w:lang w:eastAsia="ru-RU"/>
              </w:rPr>
              <w:t>по</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их</w:t>
            </w:r>
            <w:proofErr w:type="gramEnd"/>
            <w:r w:rsidRPr="000A2C08">
              <w:rPr>
                <w:rFonts w:ascii="Times New Roman" w:eastAsia="Times New Roman" w:hAnsi="Times New Roman" w:cs="Times New Roman"/>
                <w:sz w:val="24"/>
                <w:szCs w:val="24"/>
                <w:lang w:eastAsia="ru-RU"/>
              </w:rPr>
              <w:t xml:space="preserve"> переоборудованию и модернизации. </w:t>
            </w:r>
            <w:r w:rsidRPr="000A2C08">
              <w:rPr>
                <w:rFonts w:ascii="Times New Roman" w:eastAsia="Times New Roman" w:hAnsi="Times New Roman" w:cs="Times New Roman"/>
                <w:sz w:val="24"/>
                <w:szCs w:val="24"/>
                <w:lang w:eastAsia="ru-RU"/>
              </w:rPr>
              <w:br/>
              <w:t>По информации, предоставленной Министерством, включение АО «ЗПБО» в утвержденную Территориальную схему не представляется возможным, так как АО «ЗПБО» не осуществляет лицензируемый вид деятельности.</w:t>
            </w:r>
            <w:r w:rsidRPr="000A2C08">
              <w:rPr>
                <w:rFonts w:ascii="Times New Roman" w:eastAsia="Times New Roman" w:hAnsi="Times New Roman" w:cs="Times New Roman"/>
                <w:sz w:val="24"/>
                <w:szCs w:val="24"/>
                <w:lang w:eastAsia="ru-RU"/>
              </w:rPr>
              <w:br/>
              <w:t xml:space="preserve">В связи с этим возникла коллизия по возобновлению работы АО «ЗПБО» в части включения предприятия в Территориальную схему. С одной стороны предприятие отсутствует в схеме потоков территориальной схемы по причине того, что не осуществляет лицензируемый вид деятельности, а с другой стороны не может заключить договор с региональным оператором и как следствие – начать свой основной вид деятельности по причине отсутствия в Территориальной схеме. </w:t>
            </w:r>
            <w:r w:rsidRPr="000A2C08">
              <w:rPr>
                <w:rFonts w:ascii="Times New Roman" w:eastAsia="Times New Roman" w:hAnsi="Times New Roman" w:cs="Times New Roman"/>
                <w:sz w:val="24"/>
                <w:szCs w:val="24"/>
                <w:lang w:eastAsia="ru-RU"/>
              </w:rPr>
              <w:br/>
              <w:t>С 01.01.2019 на территории Самарской области деятельность сбору, вывозу и обработки твердых коммунальных отходов (далее - ТКО) осуществляет единый региональный оператор ООО «</w:t>
            </w:r>
            <w:proofErr w:type="spellStart"/>
            <w:r w:rsidRPr="000A2C08">
              <w:rPr>
                <w:rFonts w:ascii="Times New Roman" w:eastAsia="Times New Roman" w:hAnsi="Times New Roman" w:cs="Times New Roman"/>
                <w:sz w:val="24"/>
                <w:szCs w:val="24"/>
                <w:lang w:eastAsia="ru-RU"/>
              </w:rPr>
              <w:t>ЭкоСтройРесурс</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настоящее время в соответствии с Территориальной схемой, ТКО, собранные на территории городского округа Тольятти вывозятся на сортировку на мусоросортировочные комплексы – ООО «</w:t>
            </w:r>
            <w:proofErr w:type="spellStart"/>
            <w:r w:rsidRPr="000A2C08">
              <w:rPr>
                <w:rFonts w:ascii="Times New Roman" w:eastAsia="Times New Roman" w:hAnsi="Times New Roman" w:cs="Times New Roman"/>
                <w:sz w:val="24"/>
                <w:szCs w:val="24"/>
                <w:lang w:eastAsia="ru-RU"/>
              </w:rPr>
              <w:t>ЭкоРесурсПоволжье</w:t>
            </w:r>
            <w:proofErr w:type="spellEnd"/>
            <w:r w:rsidRPr="000A2C08">
              <w:rPr>
                <w:rFonts w:ascii="Times New Roman" w:eastAsia="Times New Roman" w:hAnsi="Times New Roman" w:cs="Times New Roman"/>
                <w:sz w:val="24"/>
                <w:szCs w:val="24"/>
                <w:lang w:eastAsia="ru-RU"/>
              </w:rPr>
              <w:t>» и ООО «</w:t>
            </w:r>
            <w:proofErr w:type="spellStart"/>
            <w:r w:rsidRPr="000A2C08">
              <w:rPr>
                <w:rFonts w:ascii="Times New Roman" w:eastAsia="Times New Roman" w:hAnsi="Times New Roman" w:cs="Times New Roman"/>
                <w:sz w:val="24"/>
                <w:szCs w:val="24"/>
                <w:lang w:eastAsia="ru-RU"/>
              </w:rPr>
              <w:t>ЭкоРециклингГрупп</w:t>
            </w:r>
            <w:proofErr w:type="spellEnd"/>
            <w:r w:rsidRPr="000A2C08">
              <w:rPr>
                <w:rFonts w:ascii="Times New Roman" w:eastAsia="Times New Roman" w:hAnsi="Times New Roman" w:cs="Times New Roman"/>
                <w:sz w:val="24"/>
                <w:szCs w:val="24"/>
                <w:lang w:eastAsia="ru-RU"/>
              </w:rPr>
              <w:t>» (ООО «ЭРГ»), мощности которых позволяют переработать весь объем ТКО, образующийся на территории городского округа Тольятти, городского округа Жигулевск и муниципального района Ставропольский.</w:t>
            </w:r>
            <w:proofErr w:type="gramEnd"/>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2021 году проводилось обследование территории АО «ЗПБО», в ходе которого установлено, что учитывая приоритетные направления государственной политики в области обращения с отходами (обработка, утилизация и обезвреживание отходов согласно п. 2 ст. 3 Федерального закона от 24.06.1998 № 89-ФЗ «Об отходах производства и потребления»), а также расположение завода, которое отвечает требованиям </w:t>
            </w:r>
            <w:proofErr w:type="spellStart"/>
            <w:r w:rsidRPr="000A2C08">
              <w:rPr>
                <w:rFonts w:ascii="Times New Roman" w:eastAsia="Times New Roman" w:hAnsi="Times New Roman" w:cs="Times New Roman"/>
                <w:sz w:val="24"/>
                <w:szCs w:val="24"/>
                <w:lang w:eastAsia="ru-RU"/>
              </w:rPr>
              <w:t>СанПин</w:t>
            </w:r>
            <w:proofErr w:type="spellEnd"/>
            <w:r w:rsidRPr="000A2C08">
              <w:rPr>
                <w:rFonts w:ascii="Times New Roman" w:eastAsia="Times New Roman" w:hAnsi="Times New Roman" w:cs="Times New Roman"/>
                <w:sz w:val="24"/>
                <w:szCs w:val="24"/>
                <w:lang w:eastAsia="ru-RU"/>
              </w:rPr>
              <w:t xml:space="preserve"> 2.2.1/2.1.1.1200-03 «</w:t>
            </w:r>
            <w:proofErr w:type="spellStart"/>
            <w:r w:rsidRPr="000A2C08">
              <w:rPr>
                <w:rFonts w:ascii="Times New Roman" w:eastAsia="Times New Roman" w:hAnsi="Times New Roman" w:cs="Times New Roman"/>
                <w:sz w:val="24"/>
                <w:szCs w:val="24"/>
                <w:lang w:eastAsia="ru-RU"/>
              </w:rPr>
              <w:t>Санитарно</w:t>
            </w:r>
            <w:proofErr w:type="spellEnd"/>
            <w:r w:rsidRPr="000A2C08">
              <w:rPr>
                <w:rFonts w:ascii="Times New Roman" w:eastAsia="Times New Roman" w:hAnsi="Times New Roman" w:cs="Times New Roman"/>
                <w:sz w:val="24"/>
                <w:szCs w:val="24"/>
                <w:lang w:eastAsia="ru-RU"/>
              </w:rPr>
              <w:t xml:space="preserve"> – защитные зоны и санитарная классификация</w:t>
            </w:r>
            <w:proofErr w:type="gramEnd"/>
            <w:r w:rsidRPr="000A2C08">
              <w:rPr>
                <w:rFonts w:ascii="Times New Roman" w:eastAsia="Times New Roman" w:hAnsi="Times New Roman" w:cs="Times New Roman"/>
                <w:sz w:val="24"/>
                <w:szCs w:val="24"/>
                <w:lang w:eastAsia="ru-RU"/>
              </w:rPr>
              <w:t xml:space="preserve"> предприятий, сооружений и иных объектов» (имеются подъездные пути), на территор</w:t>
            </w:r>
            <w:proofErr w:type="gramStart"/>
            <w:r w:rsidRPr="000A2C08">
              <w:rPr>
                <w:rFonts w:ascii="Times New Roman" w:eastAsia="Times New Roman" w:hAnsi="Times New Roman" w:cs="Times New Roman"/>
                <w:sz w:val="24"/>
                <w:szCs w:val="24"/>
                <w:lang w:eastAsia="ru-RU"/>
              </w:rPr>
              <w:t>ии АО</w:t>
            </w:r>
            <w:proofErr w:type="gramEnd"/>
            <w:r w:rsidRPr="000A2C08">
              <w:rPr>
                <w:rFonts w:ascii="Times New Roman" w:eastAsia="Times New Roman" w:hAnsi="Times New Roman" w:cs="Times New Roman"/>
                <w:sz w:val="24"/>
                <w:szCs w:val="24"/>
                <w:lang w:eastAsia="ru-RU"/>
              </w:rPr>
              <w:t xml:space="preserve"> «ЗПБО» возможно </w:t>
            </w:r>
            <w:r w:rsidRPr="000A2C08">
              <w:rPr>
                <w:rFonts w:ascii="Times New Roman" w:eastAsia="Times New Roman" w:hAnsi="Times New Roman" w:cs="Times New Roman"/>
                <w:sz w:val="24"/>
                <w:szCs w:val="24"/>
                <w:lang w:eastAsia="ru-RU"/>
              </w:rPr>
              <w:lastRenderedPageBreak/>
              <w:t xml:space="preserve">разместить производство по переработке отходов, </w:t>
            </w:r>
            <w:proofErr w:type="spellStart"/>
            <w:r w:rsidRPr="000A2C08">
              <w:rPr>
                <w:rFonts w:ascii="Times New Roman" w:eastAsia="Times New Roman" w:hAnsi="Times New Roman" w:cs="Times New Roman"/>
                <w:sz w:val="24"/>
                <w:szCs w:val="24"/>
                <w:lang w:eastAsia="ru-RU"/>
              </w:rPr>
              <w:t>снегосвалку</w:t>
            </w:r>
            <w:proofErr w:type="spellEnd"/>
            <w:r w:rsidRPr="000A2C08">
              <w:rPr>
                <w:rFonts w:ascii="Times New Roman" w:eastAsia="Times New Roman" w:hAnsi="Times New Roman" w:cs="Times New Roman"/>
                <w:sz w:val="24"/>
                <w:szCs w:val="24"/>
                <w:lang w:eastAsia="ru-RU"/>
              </w:rPr>
              <w:t xml:space="preserve"> и других целей городского хозяйства.</w:t>
            </w:r>
            <w:r w:rsidRPr="000A2C08">
              <w:rPr>
                <w:rFonts w:ascii="Times New Roman" w:eastAsia="Times New Roman" w:hAnsi="Times New Roman" w:cs="Times New Roman"/>
                <w:sz w:val="24"/>
                <w:szCs w:val="24"/>
                <w:lang w:eastAsia="ru-RU"/>
              </w:rPr>
              <w:br/>
              <w:t xml:space="preserve">В 2022 году планируется продолжить работу в этом направлении.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БЛАГОУСТРОЙСТВО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36.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по содержанию объектов благоустройства и проверке качества произведенных работ в гарантийный период?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Содержание объектов благоустройства осуществляется в </w:t>
            </w:r>
            <w:r w:rsidR="00993C2A">
              <w:rPr>
                <w:rFonts w:ascii="Times New Roman" w:eastAsia="Times New Roman" w:hAnsi="Times New Roman" w:cs="Times New Roman"/>
                <w:sz w:val="24"/>
                <w:szCs w:val="24"/>
                <w:lang w:eastAsia="ru-RU"/>
              </w:rPr>
              <w:t>рамках муниципальной программы «</w:t>
            </w:r>
            <w:r w:rsidRPr="000A2C08">
              <w:rPr>
                <w:rFonts w:ascii="Times New Roman" w:eastAsia="Times New Roman" w:hAnsi="Times New Roman" w:cs="Times New Roman"/>
                <w:sz w:val="24"/>
                <w:szCs w:val="24"/>
                <w:lang w:eastAsia="ru-RU"/>
              </w:rPr>
              <w:t>Тольятти - ч</w:t>
            </w:r>
            <w:r w:rsidR="00993C2A">
              <w:rPr>
                <w:rFonts w:ascii="Times New Roman" w:eastAsia="Times New Roman" w:hAnsi="Times New Roman" w:cs="Times New Roman"/>
                <w:sz w:val="24"/>
                <w:szCs w:val="24"/>
                <w:lang w:eastAsia="ru-RU"/>
              </w:rPr>
              <w:t>истый город на 2020 - 2024 годы»</w:t>
            </w:r>
            <w:r w:rsidRPr="000A2C08">
              <w:rPr>
                <w:rFonts w:ascii="Times New Roman" w:eastAsia="Times New Roman" w:hAnsi="Times New Roman" w:cs="Times New Roman"/>
                <w:sz w:val="24"/>
                <w:szCs w:val="24"/>
                <w:lang w:eastAsia="ru-RU"/>
              </w:rPr>
              <w:t xml:space="preserve">, утвержденной постановлением администрации городского округа Тольятти от 02.08.2019 № 2078-п/1. Специалистами администрации городского округа Тольятти совместно с подрядными организациями постоянно осуществляется контроль состояния объектов благоустройства в рамках гарантийных обязательств, проводится мониторинг объектов благоустройства, выполненных в </w:t>
            </w:r>
            <w:r w:rsidR="00993C2A">
              <w:rPr>
                <w:rFonts w:ascii="Times New Roman" w:eastAsia="Times New Roman" w:hAnsi="Times New Roman" w:cs="Times New Roman"/>
                <w:sz w:val="24"/>
                <w:szCs w:val="24"/>
                <w:lang w:eastAsia="ru-RU"/>
              </w:rPr>
              <w:t>рамках муниципальных контрактов,</w:t>
            </w:r>
            <w:r w:rsidRPr="000A2C08">
              <w:rPr>
                <w:rFonts w:ascii="Times New Roman" w:eastAsia="Times New Roman" w:hAnsi="Times New Roman" w:cs="Times New Roman"/>
                <w:sz w:val="24"/>
                <w:szCs w:val="24"/>
                <w:lang w:eastAsia="ru-RU"/>
              </w:rPr>
              <w:t xml:space="preserve"> контролируется качество и сроки выполнения гарантийных обязательств подрядными организациями по муниципальным контрактам.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37.</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развития похоронной отрасли, в том числе, каким образом изменение системы организации похоронного дела (выбор администрации кладбищ) повлияло на ситуацию в похоронной отрасли?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 целях развития похоронной отрасли внесены изменения в Положение о погребении и похоронном деле на территории городского округа Тольятти, утвержденное постановлением администрации городского округа Тольятти от 23.04.2020 № 1201-п/1, в части определения обособленных участков земли на территории общественных кладбищ для погребения отдельных категорий умерших (воинские, почетные, мусульманские) и норм, определяющих порядок погребения на таких участках, а также нормы, обеспечивающие права</w:t>
            </w:r>
            <w:proofErr w:type="gramEnd"/>
            <w:r w:rsidRPr="000A2C08">
              <w:rPr>
                <w:rFonts w:ascii="Times New Roman" w:eastAsia="Times New Roman" w:hAnsi="Times New Roman" w:cs="Times New Roman"/>
                <w:sz w:val="24"/>
                <w:szCs w:val="24"/>
                <w:lang w:eastAsia="ru-RU"/>
              </w:rPr>
              <w:t xml:space="preserve"> субъектов, интересы которых затрагиваются при установке намогильных сооружений на территории общественных кладбищ городского округа Тольятти.</w:t>
            </w:r>
            <w:r w:rsidRPr="000A2C08">
              <w:rPr>
                <w:rFonts w:ascii="Times New Roman" w:eastAsia="Times New Roman" w:hAnsi="Times New Roman" w:cs="Times New Roman"/>
                <w:sz w:val="24"/>
                <w:szCs w:val="24"/>
                <w:lang w:eastAsia="ru-RU"/>
              </w:rPr>
              <w:br/>
              <w:t>В настоящее время администрацией прорабатывается вопрос создания МКУ «Ритуал» в целях обеспечение реализации полномочий органов местного самоуправления по организации ритуальных услуг и содержанию мест захоронения.</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целях обеспечения реализации данных полномочий МКУ будет осуществлять следующие виды деятельности:</w:t>
            </w:r>
            <w:r w:rsidRPr="000A2C08">
              <w:rPr>
                <w:rFonts w:ascii="Times New Roman" w:eastAsia="Times New Roman" w:hAnsi="Times New Roman" w:cs="Times New Roman"/>
                <w:sz w:val="24"/>
                <w:szCs w:val="24"/>
                <w:lang w:eastAsia="ru-RU"/>
              </w:rPr>
              <w:br/>
              <w:t>- выдача уведомления о предоставлении места для захоронения (</w:t>
            </w:r>
            <w:proofErr w:type="spellStart"/>
            <w:r w:rsidRPr="000A2C08">
              <w:rPr>
                <w:rFonts w:ascii="Times New Roman" w:eastAsia="Times New Roman" w:hAnsi="Times New Roman" w:cs="Times New Roman"/>
                <w:sz w:val="24"/>
                <w:szCs w:val="24"/>
                <w:lang w:eastAsia="ru-RU"/>
              </w:rPr>
              <w:t>подзахоронения</w:t>
            </w:r>
            <w:proofErr w:type="spellEnd"/>
            <w:r w:rsidRPr="000A2C08">
              <w:rPr>
                <w:rFonts w:ascii="Times New Roman" w:eastAsia="Times New Roman" w:hAnsi="Times New Roman" w:cs="Times New Roman"/>
                <w:sz w:val="24"/>
                <w:szCs w:val="24"/>
                <w:lang w:eastAsia="ru-RU"/>
              </w:rPr>
              <w:t xml:space="preserve">) умершего на кладбищах, находящихся в собственности городского округа Тольятти либо на ином вещном праве; </w:t>
            </w:r>
            <w:r w:rsidRPr="000A2C08">
              <w:rPr>
                <w:rFonts w:ascii="Times New Roman" w:eastAsia="Times New Roman" w:hAnsi="Times New Roman" w:cs="Times New Roman"/>
                <w:sz w:val="24"/>
                <w:szCs w:val="24"/>
                <w:lang w:eastAsia="ru-RU"/>
              </w:rPr>
              <w:br/>
              <w:t xml:space="preserve">- предоставление участков земли для создания семейных (родовых) захоронений </w:t>
            </w:r>
            <w:r w:rsidRPr="000A2C08">
              <w:rPr>
                <w:rFonts w:ascii="Times New Roman" w:eastAsia="Times New Roman" w:hAnsi="Times New Roman" w:cs="Times New Roman"/>
                <w:sz w:val="24"/>
                <w:szCs w:val="24"/>
                <w:lang w:eastAsia="ru-RU"/>
              </w:rPr>
              <w:lastRenderedPageBreak/>
              <w:t>(уведомление о предоставлении (отказе в предоставлении) участка земли для создания семейных (родовых) захоронений);</w:t>
            </w:r>
            <w:proofErr w:type="gramEnd"/>
            <w:r w:rsidRPr="000A2C08">
              <w:rPr>
                <w:rFonts w:ascii="Times New Roman" w:eastAsia="Times New Roman" w:hAnsi="Times New Roman" w:cs="Times New Roman"/>
                <w:sz w:val="24"/>
                <w:szCs w:val="24"/>
                <w:lang w:eastAsia="ru-RU"/>
              </w:rPr>
              <w:br/>
              <w:t>- формирование учетного дела на семейное (родовое) захоронение, оформление удостоверения (паспорт) семейного (родового) захоронения</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 xml:space="preserve">ассмотрение и согласование уведомлений об установке намогильных сооружений; </w:t>
            </w:r>
            <w:r w:rsidRPr="000A2C08">
              <w:rPr>
                <w:rFonts w:ascii="Times New Roman" w:eastAsia="Times New Roman" w:hAnsi="Times New Roman" w:cs="Times New Roman"/>
                <w:sz w:val="24"/>
                <w:szCs w:val="24"/>
                <w:lang w:eastAsia="ru-RU"/>
              </w:rPr>
              <w:br/>
              <w:t xml:space="preserve">- формирование и обеспечение сохранности архивного фонда данных о захоронениях умерших, намогильных сооружениях на общественных кладбищах, ведение реестра семейных (родовых) захоронений; </w:t>
            </w:r>
            <w:r w:rsidRPr="000A2C08">
              <w:rPr>
                <w:rFonts w:ascii="Times New Roman" w:eastAsia="Times New Roman" w:hAnsi="Times New Roman" w:cs="Times New Roman"/>
                <w:sz w:val="24"/>
                <w:szCs w:val="24"/>
                <w:lang w:eastAsia="ru-RU"/>
              </w:rPr>
              <w:br/>
              <w:t>- осуществление закупок товаров, работ, услуг для муниципальных ну</w:t>
            </w:r>
            <w:proofErr w:type="gramStart"/>
            <w:r w:rsidRPr="000A2C08">
              <w:rPr>
                <w:rFonts w:ascii="Times New Roman" w:eastAsia="Times New Roman" w:hAnsi="Times New Roman" w:cs="Times New Roman"/>
                <w:sz w:val="24"/>
                <w:szCs w:val="24"/>
                <w:lang w:eastAsia="ru-RU"/>
              </w:rPr>
              <w:t>жд в сф</w:t>
            </w:r>
            <w:proofErr w:type="gramEnd"/>
            <w:r w:rsidRPr="000A2C08">
              <w:rPr>
                <w:rFonts w:ascii="Times New Roman" w:eastAsia="Times New Roman" w:hAnsi="Times New Roman" w:cs="Times New Roman"/>
                <w:sz w:val="24"/>
                <w:szCs w:val="24"/>
                <w:lang w:eastAsia="ru-RU"/>
              </w:rPr>
              <w:t xml:space="preserve">ере организации ритуальных услуг и содержания мест погребения (мест захоронения), в том числе по перевозке трупов и трупного материала автомобильным транспортом с экипажем в морг; </w:t>
            </w:r>
            <w:r w:rsidRPr="000A2C08">
              <w:rPr>
                <w:rFonts w:ascii="Times New Roman" w:eastAsia="Times New Roman" w:hAnsi="Times New Roman" w:cs="Times New Roman"/>
                <w:sz w:val="24"/>
                <w:szCs w:val="24"/>
                <w:lang w:eastAsia="ru-RU"/>
              </w:rPr>
              <w:br/>
              <w:t>- проведение инвентаризации мест погребения (мест захоронения);</w:t>
            </w:r>
            <w:r w:rsidRPr="000A2C08">
              <w:rPr>
                <w:rFonts w:ascii="Times New Roman" w:eastAsia="Times New Roman" w:hAnsi="Times New Roman" w:cs="Times New Roman"/>
                <w:sz w:val="24"/>
                <w:szCs w:val="24"/>
                <w:lang w:eastAsia="ru-RU"/>
              </w:rPr>
              <w:br/>
              <w:t>- участие в разработке планов развития похоронного дела на территории города;</w:t>
            </w:r>
            <w:r w:rsidRPr="000A2C08">
              <w:rPr>
                <w:rFonts w:ascii="Times New Roman" w:eastAsia="Times New Roman" w:hAnsi="Times New Roman" w:cs="Times New Roman"/>
                <w:sz w:val="24"/>
                <w:szCs w:val="24"/>
                <w:lang w:eastAsia="ru-RU"/>
              </w:rPr>
              <w:br/>
              <w:t>- формирование и обеспечение сохранности архивного фонда данных о воинских захоронениях на кладбищах;</w:t>
            </w:r>
            <w:r w:rsidRPr="000A2C08">
              <w:rPr>
                <w:rFonts w:ascii="Times New Roman" w:eastAsia="Times New Roman" w:hAnsi="Times New Roman" w:cs="Times New Roman"/>
                <w:sz w:val="24"/>
                <w:szCs w:val="24"/>
                <w:lang w:eastAsia="ru-RU"/>
              </w:rPr>
              <w:br/>
              <w:t>- рассмотрение обращений граждан и юридических лиц по вопросам похоронного дела.</w:t>
            </w:r>
            <w:r w:rsidRPr="000A2C08">
              <w:rPr>
                <w:rFonts w:ascii="Times New Roman" w:eastAsia="Times New Roman" w:hAnsi="Times New Roman" w:cs="Times New Roman"/>
                <w:sz w:val="24"/>
                <w:szCs w:val="24"/>
                <w:lang w:eastAsia="ru-RU"/>
              </w:rPr>
              <w:br/>
              <w:t>Действующим постановлением администрации городского округа Тольятти от 23.04.2020 № 1201-п/1 «Об утверждении Положения о погребении и похоронном деле на территории городского округа Тольятти» выбор администрации кладбищ не предусмотрен.</w:t>
            </w:r>
            <w:r w:rsidRPr="000A2C08">
              <w:rPr>
                <w:rFonts w:ascii="Times New Roman" w:eastAsia="Times New Roman" w:hAnsi="Times New Roman" w:cs="Times New Roman"/>
                <w:sz w:val="24"/>
                <w:szCs w:val="24"/>
                <w:lang w:eastAsia="ru-RU"/>
              </w:rPr>
              <w:br/>
              <w:t xml:space="preserve">Конкурс на право заключения договора на выполнение функций администрации общественного кладбища (общественных кладбищ) городского округа Тольятти в 2020 году опротестован надзорными службами.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ДОРОЖНОЕ ХОЗЯЙСТВО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38.</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развития городской улично-дорожной сети и оптимизации транспортного потока?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В 2021 году продолжались работы по строительству следующих автомобильных дорог: </w:t>
            </w:r>
            <w:r w:rsidRPr="000A2C08">
              <w:rPr>
                <w:rFonts w:ascii="Times New Roman" w:eastAsia="Times New Roman" w:hAnsi="Times New Roman" w:cs="Times New Roman"/>
                <w:sz w:val="24"/>
                <w:szCs w:val="24"/>
                <w:lang w:eastAsia="ru-RU"/>
              </w:rPr>
              <w:br/>
              <w:t>- участка автомобильной дороги по ул. Офицерской, протяженностью 0,58 км;</w:t>
            </w:r>
            <w:r w:rsidRPr="000A2C08">
              <w:rPr>
                <w:rFonts w:ascii="Times New Roman" w:eastAsia="Times New Roman" w:hAnsi="Times New Roman" w:cs="Times New Roman"/>
                <w:sz w:val="24"/>
                <w:szCs w:val="24"/>
                <w:lang w:eastAsia="ru-RU"/>
              </w:rPr>
              <w:br/>
              <w:t>- автомобильной дороги по ул. Владимира Высоцкого, протяженностью 0,96 км;</w:t>
            </w:r>
            <w:r w:rsidRPr="000A2C08">
              <w:rPr>
                <w:rFonts w:ascii="Times New Roman" w:eastAsia="Times New Roman" w:hAnsi="Times New Roman" w:cs="Times New Roman"/>
                <w:sz w:val="24"/>
                <w:szCs w:val="24"/>
                <w:lang w:eastAsia="ru-RU"/>
              </w:rPr>
              <w:br/>
              <w:t xml:space="preserve">- автомобильной дороги местного значения и проездов в микрорайоне «Калина» </w:t>
            </w:r>
            <w:r w:rsidRPr="000A2C08">
              <w:rPr>
                <w:rFonts w:ascii="Times New Roman" w:eastAsia="Times New Roman" w:hAnsi="Times New Roman" w:cs="Times New Roman"/>
                <w:sz w:val="24"/>
                <w:szCs w:val="24"/>
                <w:lang w:eastAsia="ru-RU"/>
              </w:rPr>
              <w:lastRenderedPageBreak/>
              <w:t>(Автозаводский район, г. Тольятти, Самарская область), протяженностью 1,50 км.</w:t>
            </w:r>
            <w:r w:rsidRPr="000A2C08">
              <w:rPr>
                <w:rFonts w:ascii="Times New Roman" w:eastAsia="Times New Roman" w:hAnsi="Times New Roman" w:cs="Times New Roman"/>
                <w:sz w:val="24"/>
                <w:szCs w:val="24"/>
                <w:lang w:eastAsia="ru-RU"/>
              </w:rPr>
              <w:br/>
              <w:t>Выполнялись проектно-изыскательские работы по строительству и реконструкции автомобильных дорог:</w:t>
            </w:r>
            <w:r w:rsidRPr="000A2C08">
              <w:rPr>
                <w:rFonts w:ascii="Times New Roman" w:eastAsia="Times New Roman" w:hAnsi="Times New Roman" w:cs="Times New Roman"/>
                <w:sz w:val="24"/>
                <w:szCs w:val="24"/>
                <w:lang w:eastAsia="ru-RU"/>
              </w:rPr>
              <w:br/>
              <w:t>- строительство бокового проезда - подъездной дороги к земельному участку, на котором расположен физкультурно-оздоровительный комплекс СДЮШОР №8</w:t>
            </w:r>
            <w:r w:rsidR="0012624C">
              <w:rPr>
                <w:rFonts w:ascii="Times New Roman" w:eastAsia="Times New Roman" w:hAnsi="Times New Roman" w:cs="Times New Roman"/>
                <w:sz w:val="24"/>
                <w:szCs w:val="24"/>
                <w:lang w:eastAsia="ru-RU"/>
              </w:rPr>
              <w:t xml:space="preserve"> «Союз»</w:t>
            </w:r>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строительство подъездной дороги к поликлинике на 1000 посещений в смену в 19 квартале городского округа Тольятти;</w:t>
            </w:r>
            <w:r w:rsidRPr="000A2C08">
              <w:rPr>
                <w:rFonts w:ascii="Times New Roman" w:eastAsia="Times New Roman" w:hAnsi="Times New Roman" w:cs="Times New Roman"/>
                <w:sz w:val="24"/>
                <w:szCs w:val="24"/>
                <w:lang w:eastAsia="ru-RU"/>
              </w:rPr>
              <w:br/>
              <w:t>- корректировка проектно-сметной документации: «Строительство магистральной улицы районного значения транспортно-пешеходной ул. Механизаторов от ул. Лизы Чайкиной до ул. Громовой в Комсомольском районе города Тольятти»;</w:t>
            </w:r>
            <w:r w:rsidRPr="000A2C08">
              <w:rPr>
                <w:rFonts w:ascii="Times New Roman" w:eastAsia="Times New Roman" w:hAnsi="Times New Roman" w:cs="Times New Roman"/>
                <w:sz w:val="24"/>
                <w:szCs w:val="24"/>
                <w:lang w:eastAsia="ru-RU"/>
              </w:rPr>
              <w:br/>
              <w:t>- реконструкция магистральной улицы городского значения регулируемого движения по ул. Спортивной на участке от ул. Степана Разина до ул. Юбилейная (строительство бокового проезда) в 8 квартале Автозаводского района городского округа Тольятти;</w:t>
            </w:r>
            <w:r w:rsidRPr="000A2C08">
              <w:rPr>
                <w:rFonts w:ascii="Times New Roman" w:eastAsia="Times New Roman" w:hAnsi="Times New Roman" w:cs="Times New Roman"/>
                <w:sz w:val="24"/>
                <w:szCs w:val="24"/>
                <w:lang w:eastAsia="ru-RU"/>
              </w:rPr>
              <w:br/>
              <w:t>- реконструкция магистральной улицы районного значения транспортно-пешеходной по ул. Тополиная от Южного шоссе до ул. 70 лет Октября (строительство бокового проезда);</w:t>
            </w:r>
            <w:r w:rsidRPr="000A2C08">
              <w:rPr>
                <w:rFonts w:ascii="Times New Roman" w:eastAsia="Times New Roman" w:hAnsi="Times New Roman" w:cs="Times New Roman"/>
                <w:sz w:val="24"/>
                <w:szCs w:val="24"/>
                <w:lang w:eastAsia="ru-RU"/>
              </w:rPr>
              <w:br/>
              <w:t>- реконструкция магистральной улицы районного значения транспортн</w:t>
            </w:r>
            <w:proofErr w:type="gramStart"/>
            <w:r w:rsidRPr="000A2C08">
              <w:rPr>
                <w:rFonts w:ascii="Times New Roman" w:eastAsia="Times New Roman" w:hAnsi="Times New Roman" w:cs="Times New Roman"/>
                <w:sz w:val="24"/>
                <w:szCs w:val="24"/>
                <w:lang w:eastAsia="ru-RU"/>
              </w:rPr>
              <w:t>о-</w:t>
            </w:r>
            <w:proofErr w:type="gramEnd"/>
            <w:r w:rsidRPr="000A2C08">
              <w:rPr>
                <w:rFonts w:ascii="Times New Roman" w:eastAsia="Times New Roman" w:hAnsi="Times New Roman" w:cs="Times New Roman"/>
                <w:sz w:val="24"/>
                <w:szCs w:val="24"/>
                <w:lang w:eastAsia="ru-RU"/>
              </w:rPr>
              <w:t xml:space="preserve"> пешеходной по бульвару Приморский от Московского проспекта до обводной дороги пос. Приморский (1 этап);</w:t>
            </w:r>
            <w:r w:rsidRPr="000A2C08">
              <w:rPr>
                <w:rFonts w:ascii="Times New Roman" w:eastAsia="Times New Roman" w:hAnsi="Times New Roman" w:cs="Times New Roman"/>
                <w:sz w:val="24"/>
                <w:szCs w:val="24"/>
                <w:lang w:eastAsia="ru-RU"/>
              </w:rPr>
              <w:br/>
              <w:t>- строительство магистральной улицы общегородского значения регулируемого движения в продолжение ул. Фермерской до Южного шоссе;</w:t>
            </w:r>
            <w:r w:rsidRPr="000A2C08">
              <w:rPr>
                <w:rFonts w:ascii="Times New Roman" w:eastAsia="Times New Roman" w:hAnsi="Times New Roman" w:cs="Times New Roman"/>
                <w:sz w:val="24"/>
                <w:szCs w:val="24"/>
                <w:lang w:eastAsia="ru-RU"/>
              </w:rPr>
              <w:br/>
              <w:t xml:space="preserve">- устройство линии наружного освещения вдоль магистральной улицы общегородского значения регулируемого движения ул. </w:t>
            </w:r>
            <w:proofErr w:type="gramStart"/>
            <w:r w:rsidRPr="000A2C08">
              <w:rPr>
                <w:rFonts w:ascii="Times New Roman" w:eastAsia="Times New Roman" w:hAnsi="Times New Roman" w:cs="Times New Roman"/>
                <w:sz w:val="24"/>
                <w:szCs w:val="24"/>
                <w:lang w:eastAsia="ru-RU"/>
              </w:rPr>
              <w:t>Калмыцкая</w:t>
            </w:r>
            <w:proofErr w:type="gram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устройство тротуара к поликлинике на 500 посещений в смену.</w:t>
            </w:r>
            <w:r w:rsidRPr="000A2C08">
              <w:rPr>
                <w:rFonts w:ascii="Times New Roman" w:eastAsia="Times New Roman" w:hAnsi="Times New Roman" w:cs="Times New Roman"/>
                <w:sz w:val="24"/>
                <w:szCs w:val="24"/>
                <w:lang w:eastAsia="ru-RU"/>
              </w:rPr>
              <w:br/>
              <w:t>Кроме того, выполнялись работы по диагностике и оценке транспортно-эксплуатационного состояния автомобильных дорог общего пользования местного значения городского округа Тольятти. Диагностика и оценка транспортно-эксплуатационного состояния проведена на 6-и автодорогах (12,17 км).</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39.</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повышения эффективности деятельности муниципального предприятия «Тольяттинское пассажирское автотранспортное предприятие № 3» и муниципального предприятия городского округа Тольятти «Тольяттинское троллейбусное управление»?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Решением Думы городского округа Тольятти от 23.12.2020 № 787 «О бюджете городского округа Тольятти на 2021 год и плановый период 2022 и 2023 годов» утверждены:</w:t>
            </w:r>
            <w:r w:rsidRPr="000A2C08">
              <w:rPr>
                <w:rFonts w:ascii="Times New Roman" w:eastAsia="Times New Roman" w:hAnsi="Times New Roman" w:cs="Times New Roman"/>
                <w:sz w:val="24"/>
                <w:szCs w:val="24"/>
                <w:lang w:eastAsia="ru-RU"/>
              </w:rPr>
              <w:br/>
              <w:t xml:space="preserve">- сумма на осуществление регулярных перевозок пассажиров и багажа по регулируемым тарифам автомобильным и городским наземным электрическим транспортом в размере 214 462,00 тыс. руб. </w:t>
            </w:r>
            <w:r w:rsidRPr="000A2C08">
              <w:rPr>
                <w:rFonts w:ascii="Times New Roman" w:eastAsia="Times New Roman" w:hAnsi="Times New Roman" w:cs="Times New Roman"/>
                <w:sz w:val="24"/>
                <w:szCs w:val="24"/>
                <w:lang w:eastAsia="ru-RU"/>
              </w:rPr>
              <w:br/>
              <w:t>- сумма субсидий исполнителям, оказывающим услуги по перевозке пассажиров и багажа транспортом общего пользования</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и финансируемым за счёт средств бюджета городского округа Тольятти в объеме 17 888,00 тыс. руб.</w:t>
            </w:r>
            <w:r w:rsidRPr="000A2C08">
              <w:rPr>
                <w:rFonts w:ascii="Times New Roman" w:eastAsia="Times New Roman" w:hAnsi="Times New Roman" w:cs="Times New Roman"/>
                <w:sz w:val="24"/>
                <w:szCs w:val="24"/>
                <w:lang w:eastAsia="ru-RU"/>
              </w:rPr>
              <w:br/>
              <w:t xml:space="preserve">Дополнительно, в связи с сокращением пассажиропотока в условиях угрозы распространения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(COVID-19), администрацией городского округа Тольятти (далее – Администрация) продолжена работа с министерством транспорта и автомобильных дорог Самарской области, в результате чего муниципальным предприятиям «ТПАТП № 3», «ТТУ» предоставлены субсидии на возмещение недополученных доходов и</w:t>
            </w:r>
            <w:proofErr w:type="gramEnd"/>
            <w:r w:rsidRPr="000A2C08">
              <w:rPr>
                <w:rFonts w:ascii="Times New Roman" w:eastAsia="Times New Roman" w:hAnsi="Times New Roman" w:cs="Times New Roman"/>
                <w:sz w:val="24"/>
                <w:szCs w:val="24"/>
                <w:lang w:eastAsia="ru-RU"/>
              </w:rPr>
              <w:t xml:space="preserve"> финансовое обеспечение (возмещение) затрат в связи с выполнением работ по перевозке отдельных категорий граждан по социальной карте жителя Самарской области в объеме 23 521,0 тыс. руб. (235,0 тыс. руб. – городской бюджет, 23 286,0 тыс. руб. – областной бюджет).</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целях оказания содействия МП «ТПАТП № 3» в 2021 году была предоставлена субсидия на возмещение затрат на оплату лизинговых платежей за 50 автобусов большого класса, работающих на газомоторном топливе, приобретенных в рамках национального проекта «Безопасные и качественные автомобильные дороги» в сумме 75 511,0 тыс. руб., в том числе за счет средств областного бюджета - 74 756 тыс. руб.</w:t>
            </w:r>
            <w:r w:rsidRPr="000A2C08">
              <w:rPr>
                <w:rFonts w:ascii="Times New Roman" w:eastAsia="Times New Roman" w:hAnsi="Times New Roman" w:cs="Times New Roman"/>
                <w:sz w:val="24"/>
                <w:szCs w:val="24"/>
                <w:lang w:eastAsia="ru-RU"/>
              </w:rPr>
              <w:br/>
              <w:t>Администрацией ведется контроль</w:t>
            </w:r>
            <w:proofErr w:type="gramEnd"/>
            <w:r w:rsidRPr="000A2C08">
              <w:rPr>
                <w:rFonts w:ascii="Times New Roman" w:eastAsia="Times New Roman" w:hAnsi="Times New Roman" w:cs="Times New Roman"/>
                <w:sz w:val="24"/>
                <w:szCs w:val="24"/>
                <w:lang w:eastAsia="ru-RU"/>
              </w:rPr>
              <w:t xml:space="preserve"> выполнения МП «ТПАТП № 3», МП «ТТУ» мероприятий по повышению эффективности их деятельности сокращение непроизводственных затрат.</w:t>
            </w:r>
            <w:r w:rsidRPr="000A2C08">
              <w:rPr>
                <w:rFonts w:ascii="Times New Roman" w:eastAsia="Times New Roman" w:hAnsi="Times New Roman" w:cs="Times New Roman"/>
                <w:sz w:val="24"/>
                <w:szCs w:val="24"/>
                <w:lang w:eastAsia="ru-RU"/>
              </w:rPr>
              <w:br/>
              <w:t>Одним из обязательных условий привлечения пассажиров на маршруты муниципальных предприятий является соблюдение утвержденных расписаний маршрутов. В результате совместной работы Администрации с муниципальными предприятиями регулярность работы маршрутов в 2021 году составила МП «ТТУ» – 89,7%, МП «ТПАТП № 3» – 92,9% при плановом значении 90%.</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xml:space="preserve">Администрацией городского округа Тольятти организована «горячая линия» по вопросам работы пассажирского транспорта и транспортного обслуживания граждан. </w:t>
            </w:r>
            <w:r w:rsidRPr="000A2C08">
              <w:rPr>
                <w:rFonts w:ascii="Times New Roman" w:eastAsia="Times New Roman" w:hAnsi="Times New Roman" w:cs="Times New Roman"/>
                <w:sz w:val="24"/>
                <w:szCs w:val="24"/>
                <w:lang w:eastAsia="ru-RU"/>
              </w:rPr>
              <w:br/>
              <w:t>Поводится анализ поступающих обращений, при необходимости проводятся выездные проверки работы пассажирского транспорта, в том числе изучение пассажиропотока на маршрутах. На основании проводимого анализа поступающих обращений и предложений, материалов обследования пассажиропотока вносились изменения в режим работы и расписания маршрутов.</w:t>
            </w:r>
            <w:r w:rsidRPr="000A2C08">
              <w:rPr>
                <w:rFonts w:ascii="Times New Roman" w:eastAsia="Times New Roman" w:hAnsi="Times New Roman" w:cs="Times New Roman"/>
                <w:sz w:val="24"/>
                <w:szCs w:val="24"/>
                <w:lang w:eastAsia="ru-RU"/>
              </w:rPr>
              <w:br/>
              <w:t>В целях привлечения пассажиров на маршруты, обслуживаемые муниципальными предприятиями платежная система «Мир», Сбербанк и единый оператор «Объединенная транспортная карта» при поддержке Правительства Самарской области и администрации городского округа Тольятти запустили акцию, предоставляющую скидку при оплате проезда в городском транспорте бесконтактной банковской картой «МИР» любого банка. Акция действовала в период с 01.09.2021 г. по 31.12.2021 г.</w:t>
            </w:r>
            <w:r w:rsidRPr="000A2C08">
              <w:rPr>
                <w:rFonts w:ascii="Times New Roman" w:eastAsia="Times New Roman" w:hAnsi="Times New Roman" w:cs="Times New Roman"/>
                <w:sz w:val="24"/>
                <w:szCs w:val="24"/>
                <w:lang w:eastAsia="ru-RU"/>
              </w:rPr>
              <w:br/>
              <w:t>Для обеспечения более комфортных условий перевозок пассажиров на высоком качественном уровне ведется работа по обновлению подвижного состава муниципальных предприятий пассажирского транспорта.</w:t>
            </w:r>
            <w:r w:rsidRPr="000A2C08">
              <w:rPr>
                <w:rFonts w:ascii="Times New Roman" w:eastAsia="Times New Roman" w:hAnsi="Times New Roman" w:cs="Times New Roman"/>
                <w:sz w:val="24"/>
                <w:szCs w:val="24"/>
                <w:lang w:eastAsia="ru-RU"/>
              </w:rPr>
              <w:br/>
              <w:t xml:space="preserve">В целях привлечения средств вышестоящих бюджетов для возможности обновления парка транспортных средств муниципальных предприятий направляется информация о заинтересованности администрации городского округа Тольятти в действующих государственных и региональных программах по обновлению подвижного состава на условиях </w:t>
            </w:r>
            <w:proofErr w:type="spellStart"/>
            <w:r w:rsidRPr="000A2C08">
              <w:rPr>
                <w:rFonts w:ascii="Times New Roman" w:eastAsia="Times New Roman" w:hAnsi="Times New Roman" w:cs="Times New Roman"/>
                <w:sz w:val="24"/>
                <w:szCs w:val="24"/>
                <w:lang w:eastAsia="ru-RU"/>
              </w:rPr>
              <w:t>софинансирования</w:t>
            </w:r>
            <w:proofErr w:type="spellEnd"/>
            <w:r w:rsidRPr="000A2C08">
              <w:rPr>
                <w:rFonts w:ascii="Times New Roman" w:eastAsia="Times New Roman" w:hAnsi="Times New Roman" w:cs="Times New Roman"/>
                <w:sz w:val="24"/>
                <w:szCs w:val="24"/>
                <w:lang w:eastAsia="ru-RU"/>
              </w:rPr>
              <w:t xml:space="preserve"> с подтверждением потребности в обновлении автобусов и троллейбусов.</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40.</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повышения качества выполнения работ по ремонту дорожных покрытий и </w:t>
            </w:r>
            <w:proofErr w:type="gramStart"/>
            <w:r w:rsidRPr="000A2C08">
              <w:rPr>
                <w:rFonts w:ascii="Times New Roman" w:eastAsia="Times New Roman" w:hAnsi="Times New Roman" w:cs="Times New Roman"/>
                <w:sz w:val="24"/>
                <w:szCs w:val="24"/>
                <w:lang w:eastAsia="ru-RU"/>
              </w:rPr>
              <w:t>контроля за</w:t>
            </w:r>
            <w:proofErr w:type="gramEnd"/>
            <w:r w:rsidRPr="000A2C08">
              <w:rPr>
                <w:rFonts w:ascii="Times New Roman" w:eastAsia="Times New Roman" w:hAnsi="Times New Roman" w:cs="Times New Roman"/>
                <w:sz w:val="24"/>
                <w:szCs w:val="24"/>
                <w:lang w:eastAsia="ru-RU"/>
              </w:rPr>
              <w:t xml:space="preserve"> качеством производства указанных работ?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 целях повышения качества выполнения работ по ремонту дорожных покрытий и контроля за качеством производства указанных работ в 2021 году заключены следующие муниципальные контракты на оказание услуг по подготовке экспертных заключений по результатам проведения лабораторных испытаний асфальтобетонных покрытий проезжей части на объектах ремонта, в том числе дворовых территорий многоквартирных домов, проездов к дворовым территориям многоквартирных домов:</w:t>
            </w:r>
            <w:r w:rsidRPr="000A2C08">
              <w:rPr>
                <w:rFonts w:ascii="Times New Roman" w:eastAsia="Times New Roman" w:hAnsi="Times New Roman" w:cs="Times New Roman"/>
                <w:sz w:val="24"/>
                <w:szCs w:val="24"/>
                <w:lang w:eastAsia="ru-RU"/>
              </w:rPr>
              <w:br/>
              <w:t>- № 0842300004021000023_259977 от 02.03.2021</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 xml:space="preserve">года с ООО </w:t>
            </w:r>
            <w:r w:rsidRPr="000A2C08">
              <w:rPr>
                <w:rFonts w:ascii="Times New Roman" w:eastAsia="Times New Roman" w:hAnsi="Times New Roman" w:cs="Times New Roman"/>
                <w:sz w:val="24"/>
                <w:szCs w:val="24"/>
                <w:lang w:eastAsia="ru-RU"/>
              </w:rPr>
              <w:lastRenderedPageBreak/>
              <w:t>«АВТОДОРСТРОЙ» на сумму 289 тыс. руб.;</w:t>
            </w:r>
            <w:r w:rsidRPr="000A2C08">
              <w:rPr>
                <w:rFonts w:ascii="Times New Roman" w:eastAsia="Times New Roman" w:hAnsi="Times New Roman" w:cs="Times New Roman"/>
                <w:sz w:val="24"/>
                <w:szCs w:val="24"/>
                <w:lang w:eastAsia="ru-RU"/>
              </w:rPr>
              <w:br/>
              <w:t>- № 0842300004021000231_259977 от 12.07.2021 года с ООО «ДРСУ» на сумму 225 тыс. руб.;</w:t>
            </w:r>
            <w:r w:rsidRPr="000A2C08">
              <w:rPr>
                <w:rFonts w:ascii="Times New Roman" w:eastAsia="Times New Roman" w:hAnsi="Times New Roman" w:cs="Times New Roman"/>
                <w:sz w:val="24"/>
                <w:szCs w:val="24"/>
                <w:lang w:eastAsia="ru-RU"/>
              </w:rPr>
              <w:br/>
              <w:t>- № 0842300004021000374_259977 от 25.10.2021 года с ООО «АВТОДОРСТРОЙ» на сумму 40 тыс. руб.;</w:t>
            </w:r>
            <w:r w:rsidRPr="000A2C08">
              <w:rPr>
                <w:rFonts w:ascii="Times New Roman" w:eastAsia="Times New Roman" w:hAnsi="Times New Roman" w:cs="Times New Roman"/>
                <w:sz w:val="24"/>
                <w:szCs w:val="24"/>
                <w:lang w:eastAsia="ru-RU"/>
              </w:rPr>
              <w:br/>
              <w:t>- № 0842300004021000326_259977 от 24.09.2021 года с ООО «Центральная строительная лаборатория» на сумму 19 тыс. руб.</w:t>
            </w:r>
            <w:r w:rsidRPr="000A2C08">
              <w:rPr>
                <w:rFonts w:ascii="Times New Roman" w:eastAsia="Times New Roman" w:hAnsi="Times New Roman" w:cs="Times New Roman"/>
                <w:sz w:val="24"/>
                <w:szCs w:val="24"/>
                <w:lang w:eastAsia="ru-RU"/>
              </w:rPr>
              <w:br/>
              <w:t>В целях осуществления строительного контроля на объекте:</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«Капитальный ремонт участка подъездной дороги к производственной базе ООО «ЭКОЛАЙН», расположенной по адресу: г. Тольятти, ул. Северная 21/21а, от улицы Северной до перекрестка со строением 27» заключен муниципальный контракт с ООО «АВТОДОРСТРОЙ» №0842300004021000 075_259977 от 09.04.2021 года на сумму 90 тыс. руб.</w:t>
            </w:r>
            <w:r w:rsidRPr="000A2C08">
              <w:rPr>
                <w:rFonts w:ascii="Times New Roman" w:eastAsia="Times New Roman" w:hAnsi="Times New Roman" w:cs="Times New Roman"/>
                <w:sz w:val="24"/>
                <w:szCs w:val="24"/>
                <w:lang w:eastAsia="ru-RU"/>
              </w:rPr>
              <w:br/>
              <w:t>В соответствии с постановлением администрации городского округа Тольятти от 25.06.2019 г. №1702-п/1 «О создании комиссии</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по приемки выполненных работ по строительству реконструкции, капитальному ремонту и ремонту автомобильных дорог в рамках национального проекта «БКАД», приемка выполненных дорожных работ осуществляется с участием представителей общественных организаций (районные общественные советы городского округа Тольятти), общественных движений (общество инвалидов-</w:t>
            </w:r>
            <w:proofErr w:type="spellStart"/>
            <w:r w:rsidRPr="000A2C08">
              <w:rPr>
                <w:rFonts w:ascii="Times New Roman" w:eastAsia="Times New Roman" w:hAnsi="Times New Roman" w:cs="Times New Roman"/>
                <w:sz w:val="24"/>
                <w:szCs w:val="24"/>
                <w:lang w:eastAsia="ru-RU"/>
              </w:rPr>
              <w:t>опорников</w:t>
            </w:r>
            <w:proofErr w:type="spellEnd"/>
            <w:r w:rsidRPr="000A2C08">
              <w:rPr>
                <w:rFonts w:ascii="Times New Roman" w:eastAsia="Times New Roman" w:hAnsi="Times New Roman" w:cs="Times New Roman"/>
                <w:sz w:val="24"/>
                <w:szCs w:val="24"/>
                <w:lang w:eastAsia="ru-RU"/>
              </w:rPr>
              <w:t xml:space="preserve"> «КЛИО», общероссийский народный фронт), а также с участием представителей ОГИБДД У МВД России по г. Тольятти, ФКУ «</w:t>
            </w:r>
            <w:proofErr w:type="spellStart"/>
            <w:r w:rsidRPr="000A2C08">
              <w:rPr>
                <w:rFonts w:ascii="Times New Roman" w:eastAsia="Times New Roman" w:hAnsi="Times New Roman" w:cs="Times New Roman"/>
                <w:sz w:val="24"/>
                <w:szCs w:val="24"/>
                <w:lang w:eastAsia="ru-RU"/>
              </w:rPr>
              <w:t>Поволжуправдор</w:t>
            </w:r>
            <w:proofErr w:type="spellEnd"/>
            <w:r w:rsidRPr="000A2C08">
              <w:rPr>
                <w:rFonts w:ascii="Times New Roman" w:eastAsia="Times New Roman" w:hAnsi="Times New Roman" w:cs="Times New Roman"/>
                <w:sz w:val="24"/>
                <w:szCs w:val="24"/>
                <w:lang w:eastAsia="ru-RU"/>
              </w:rPr>
              <w:t>», министерства транспорта и автомобильных</w:t>
            </w:r>
            <w:proofErr w:type="gramEnd"/>
            <w:r w:rsidRPr="000A2C08">
              <w:rPr>
                <w:rFonts w:ascii="Times New Roman" w:eastAsia="Times New Roman" w:hAnsi="Times New Roman" w:cs="Times New Roman"/>
                <w:sz w:val="24"/>
                <w:szCs w:val="24"/>
                <w:lang w:eastAsia="ru-RU"/>
              </w:rPr>
              <w:t xml:space="preserve"> дорог Самарской области. </w:t>
            </w:r>
            <w:r w:rsidRPr="000A2C08">
              <w:rPr>
                <w:rFonts w:ascii="Times New Roman" w:eastAsia="Times New Roman" w:hAnsi="Times New Roman" w:cs="Times New Roman"/>
                <w:sz w:val="24"/>
                <w:szCs w:val="24"/>
                <w:lang w:eastAsia="ru-RU"/>
              </w:rPr>
              <w:br/>
              <w:t>Во исполнение поставленных задач в период с мая по 30.11.21 года было проведено 15 выездных проверок по контролю качества дорожно-строительных работ с участием представителей Общественных советов трех районов города Тольятти, представителей отдела организации дорожного движения ОГИБДД У МВД России по городу Тольятти и председателя общества инвалидов-</w:t>
            </w:r>
            <w:proofErr w:type="spellStart"/>
            <w:r w:rsidRPr="000A2C08">
              <w:rPr>
                <w:rFonts w:ascii="Times New Roman" w:eastAsia="Times New Roman" w:hAnsi="Times New Roman" w:cs="Times New Roman"/>
                <w:sz w:val="24"/>
                <w:szCs w:val="24"/>
                <w:lang w:eastAsia="ru-RU"/>
              </w:rPr>
              <w:t>опорников</w:t>
            </w:r>
            <w:proofErr w:type="spellEnd"/>
            <w:r w:rsidRPr="000A2C08">
              <w:rPr>
                <w:rFonts w:ascii="Times New Roman" w:eastAsia="Times New Roman" w:hAnsi="Times New Roman" w:cs="Times New Roman"/>
                <w:sz w:val="24"/>
                <w:szCs w:val="24"/>
                <w:lang w:eastAsia="ru-RU"/>
              </w:rPr>
              <w:t xml:space="preserve"> «КЛИО».</w:t>
            </w:r>
            <w:r w:rsidRPr="000A2C08">
              <w:rPr>
                <w:rFonts w:ascii="Times New Roman" w:eastAsia="Times New Roman" w:hAnsi="Times New Roman" w:cs="Times New Roman"/>
                <w:sz w:val="24"/>
                <w:szCs w:val="24"/>
                <w:lang w:eastAsia="ru-RU"/>
              </w:rPr>
              <w:br/>
              <w:t>В ходе проверок проводился визуальный осмотр объектов: проверялось качество укладки асфальтобетонной смеси, соблюдение требований температурного режима укладки асфальтобетонной смеси, установки бортового камня, нанесению дорожной разметки.</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xml:space="preserve">По результатам выездных проверок составлены акты по контролю качества выполненных работ. </w:t>
            </w:r>
            <w:r w:rsidRPr="000A2C08">
              <w:rPr>
                <w:rFonts w:ascii="Times New Roman" w:eastAsia="Times New Roman" w:hAnsi="Times New Roman" w:cs="Times New Roman"/>
                <w:sz w:val="24"/>
                <w:szCs w:val="24"/>
                <w:lang w:eastAsia="ru-RU"/>
              </w:rPr>
              <w:br/>
              <w:t>В ходе приемки работ акты подписаны представителями Общественных советов города, поступившие замечания фиксировались в актах для дальнейшего их устранения. Акты размещены в Системе оперативного управления «Эталон».</w:t>
            </w:r>
            <w:r w:rsidRPr="000A2C08">
              <w:rPr>
                <w:rFonts w:ascii="Times New Roman" w:eastAsia="Times New Roman" w:hAnsi="Times New Roman" w:cs="Times New Roman"/>
                <w:sz w:val="24"/>
                <w:szCs w:val="24"/>
                <w:lang w:eastAsia="ru-RU"/>
              </w:rPr>
              <w:br/>
              <w:t>Работа по контролю качества дорожных работ проходила при взаимодействии со средствами массовой информации.</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ЭКОЛОГИЯ</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41.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для улучшения экологической обстановки и ликвидации накопленного экологического загрязнения на площадках бывших промышленных предприятий на территории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Для улучшения экологической обстановки в 2021 году проведено следующее: </w:t>
            </w:r>
            <w:r w:rsidRPr="000A2C08">
              <w:rPr>
                <w:rFonts w:ascii="Times New Roman" w:eastAsia="Times New Roman" w:hAnsi="Times New Roman" w:cs="Times New Roman"/>
                <w:sz w:val="24"/>
                <w:szCs w:val="24"/>
                <w:lang w:eastAsia="ru-RU"/>
              </w:rPr>
              <w:br/>
              <w:t xml:space="preserve">1. </w:t>
            </w:r>
            <w:r w:rsidR="00C47C54">
              <w:rPr>
                <w:rFonts w:ascii="Times New Roman" w:eastAsia="Times New Roman" w:hAnsi="Times New Roman" w:cs="Times New Roman"/>
                <w:sz w:val="24"/>
                <w:szCs w:val="24"/>
                <w:lang w:eastAsia="ru-RU"/>
              </w:rPr>
              <w:t>Ад</w:t>
            </w:r>
            <w:r w:rsidRPr="000A2C08">
              <w:rPr>
                <w:rFonts w:ascii="Times New Roman" w:eastAsia="Times New Roman" w:hAnsi="Times New Roman" w:cs="Times New Roman"/>
                <w:sz w:val="24"/>
                <w:szCs w:val="24"/>
                <w:lang w:eastAsia="ru-RU"/>
              </w:rPr>
              <w:t>министрацией городского округа Тольятти, в сфере охраны окружающей среды проведены 22 плановые проверки юридических лиц. Составлено 49 протоколов об административных правонарушениях. Наложено штрафов на сумму 353 тыс. руб. Совместно с органами прокуратуры принято участие в 121 внеплановой проверке. Выдано юридическим лицам 271 предостережение о недопустимости нарушения требований природоохранного законодательства;</w:t>
            </w:r>
            <w:r w:rsidRPr="000A2C08">
              <w:rPr>
                <w:rFonts w:ascii="Times New Roman" w:eastAsia="Times New Roman" w:hAnsi="Times New Roman" w:cs="Times New Roman"/>
                <w:sz w:val="24"/>
                <w:szCs w:val="24"/>
                <w:lang w:eastAsia="ru-RU"/>
              </w:rPr>
              <w:br/>
              <w:t xml:space="preserve">2. </w:t>
            </w:r>
            <w:r w:rsidR="00C47C54">
              <w:rPr>
                <w:rFonts w:ascii="Times New Roman" w:eastAsia="Times New Roman" w:hAnsi="Times New Roman" w:cs="Times New Roman"/>
                <w:sz w:val="24"/>
                <w:szCs w:val="24"/>
                <w:lang w:eastAsia="ru-RU"/>
              </w:rPr>
              <w:t>Е</w:t>
            </w:r>
            <w:r w:rsidRPr="000A2C08">
              <w:rPr>
                <w:rFonts w:ascii="Times New Roman" w:eastAsia="Times New Roman" w:hAnsi="Times New Roman" w:cs="Times New Roman"/>
                <w:sz w:val="24"/>
                <w:szCs w:val="24"/>
                <w:lang w:eastAsia="ru-RU"/>
              </w:rPr>
              <w:t>жегодно, в рамках экологической программы городского округа Тольятти реализуется мероприятие по предоставлению специализированной информации о состоянии окружающей среды, ее загрязнении.</w:t>
            </w:r>
            <w:r w:rsidRPr="000A2C08">
              <w:rPr>
                <w:rFonts w:ascii="Times New Roman" w:eastAsia="Times New Roman" w:hAnsi="Times New Roman" w:cs="Times New Roman"/>
                <w:sz w:val="24"/>
                <w:szCs w:val="24"/>
                <w:lang w:eastAsia="ru-RU"/>
              </w:rPr>
              <w:br/>
              <w:t xml:space="preserve">Ежедневно в администрацию поступает информация о загрязнении атмосферного воздуха по данным 8 стационарных постов, которая оперативно анализируется для принятия соответствующих мер </w:t>
            </w:r>
            <w:proofErr w:type="gramStart"/>
            <w:r w:rsidRPr="000A2C08">
              <w:rPr>
                <w:rFonts w:ascii="Times New Roman" w:eastAsia="Times New Roman" w:hAnsi="Times New Roman" w:cs="Times New Roman"/>
                <w:sz w:val="24"/>
                <w:szCs w:val="24"/>
                <w:lang w:eastAsia="ru-RU"/>
              </w:rPr>
              <w:t>реагирования</w:t>
            </w:r>
            <w:proofErr w:type="gramEnd"/>
            <w:r w:rsidRPr="000A2C08">
              <w:rPr>
                <w:rFonts w:ascii="Times New Roman" w:eastAsia="Times New Roman" w:hAnsi="Times New Roman" w:cs="Times New Roman"/>
                <w:sz w:val="24"/>
                <w:szCs w:val="24"/>
                <w:lang w:eastAsia="ru-RU"/>
              </w:rPr>
              <w:t xml:space="preserve"> в случаях выявления превышений установленных нормативов. Случаев высокого (превышение ПДК в 10 и более раз) и экстремально высокого (превышение ПДК в 50 и более раз при разовом обнаружении) загрязнения атмосферы в городском округе Тольятти не зафиксировано. </w:t>
            </w:r>
            <w:r w:rsidRPr="000A2C08">
              <w:rPr>
                <w:rFonts w:ascii="Times New Roman" w:eastAsia="Times New Roman" w:hAnsi="Times New Roman" w:cs="Times New Roman"/>
                <w:sz w:val="24"/>
                <w:szCs w:val="24"/>
                <w:lang w:eastAsia="ru-RU"/>
              </w:rPr>
              <w:br/>
              <w:t>Согласно предоставленным ФГБУ «</w:t>
            </w:r>
            <w:proofErr w:type="gramStart"/>
            <w:r w:rsidRPr="000A2C08">
              <w:rPr>
                <w:rFonts w:ascii="Times New Roman" w:eastAsia="Times New Roman" w:hAnsi="Times New Roman" w:cs="Times New Roman"/>
                <w:sz w:val="24"/>
                <w:szCs w:val="24"/>
                <w:lang w:eastAsia="ru-RU"/>
              </w:rPr>
              <w:t>Приволжское</w:t>
            </w:r>
            <w:proofErr w:type="gramEnd"/>
            <w:r w:rsidRPr="000A2C08">
              <w:rPr>
                <w:rFonts w:ascii="Times New Roman" w:eastAsia="Times New Roman" w:hAnsi="Times New Roman" w:cs="Times New Roman"/>
                <w:sz w:val="24"/>
                <w:szCs w:val="24"/>
                <w:lang w:eastAsia="ru-RU"/>
              </w:rPr>
              <w:t xml:space="preserve"> УГМС» данным в 2021 году зафиксированы превышения по аммиаку от 1,1 ПДК до 2,3 ПДК (в 28 пробах) преимущественно в Центральном районе; по фенолу от 1,1 ПДК до 1,8 ПДК (в 33 пробах) преимущественно в Центральном районе.</w:t>
            </w:r>
            <w:r w:rsidRPr="000A2C08">
              <w:rPr>
                <w:rFonts w:ascii="Times New Roman" w:eastAsia="Times New Roman" w:hAnsi="Times New Roman" w:cs="Times New Roman"/>
                <w:sz w:val="24"/>
                <w:szCs w:val="24"/>
                <w:lang w:eastAsia="ru-RU"/>
              </w:rPr>
              <w:br/>
              <w:t xml:space="preserve">Кроме этого, отмечены факты превышения по формальдегиду от 1,1 до 2,7 ПДК (в 16 пробах) преимущественно в Центральном районе; по фтористому водороду (в 1 пробе) 1,1 ПДК в Центральном районе городского округа Тольятти. </w:t>
            </w:r>
            <w:r w:rsidRPr="000A2C08">
              <w:rPr>
                <w:rFonts w:ascii="Times New Roman" w:eastAsia="Times New Roman" w:hAnsi="Times New Roman" w:cs="Times New Roman"/>
                <w:sz w:val="24"/>
                <w:szCs w:val="24"/>
                <w:lang w:eastAsia="ru-RU"/>
              </w:rPr>
              <w:br/>
            </w:r>
            <w:r w:rsidRPr="000A2C08">
              <w:rPr>
                <w:rFonts w:ascii="Times New Roman" w:eastAsia="Times New Roman" w:hAnsi="Times New Roman" w:cs="Times New Roman"/>
                <w:sz w:val="24"/>
                <w:szCs w:val="24"/>
                <w:lang w:eastAsia="ru-RU"/>
              </w:rPr>
              <w:lastRenderedPageBreak/>
              <w:t xml:space="preserve">Основные источники выбросов указанных веществ – предприятия, подлежащие федеральному государственному экологическому надзору (контролю), который осуществляет Межрегиональное управление </w:t>
            </w:r>
            <w:proofErr w:type="spellStart"/>
            <w:r w:rsidRPr="000A2C08">
              <w:rPr>
                <w:rFonts w:ascii="Times New Roman" w:eastAsia="Times New Roman" w:hAnsi="Times New Roman" w:cs="Times New Roman"/>
                <w:sz w:val="24"/>
                <w:szCs w:val="24"/>
                <w:lang w:eastAsia="ru-RU"/>
              </w:rPr>
              <w:t>Росприроднадзора</w:t>
            </w:r>
            <w:proofErr w:type="spellEnd"/>
            <w:r w:rsidRPr="000A2C08">
              <w:rPr>
                <w:rFonts w:ascii="Times New Roman" w:eastAsia="Times New Roman" w:hAnsi="Times New Roman" w:cs="Times New Roman"/>
                <w:sz w:val="24"/>
                <w:szCs w:val="24"/>
                <w:lang w:eastAsia="ru-RU"/>
              </w:rPr>
              <w:t xml:space="preserve"> по Самарской и Ульяновской областям.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рамках полномочий органов местного самоуправления администрацией городского округа Тольятти направлен ряд обращений: в Межрегиональное управление </w:t>
            </w:r>
            <w:proofErr w:type="spellStart"/>
            <w:r w:rsidRPr="000A2C08">
              <w:rPr>
                <w:rFonts w:ascii="Times New Roman" w:eastAsia="Times New Roman" w:hAnsi="Times New Roman" w:cs="Times New Roman"/>
                <w:sz w:val="24"/>
                <w:szCs w:val="24"/>
                <w:lang w:eastAsia="ru-RU"/>
              </w:rPr>
              <w:t>Росприроднадзора</w:t>
            </w:r>
            <w:proofErr w:type="spellEnd"/>
            <w:r w:rsidRPr="000A2C08">
              <w:rPr>
                <w:rFonts w:ascii="Times New Roman" w:eastAsia="Times New Roman" w:hAnsi="Times New Roman" w:cs="Times New Roman"/>
                <w:sz w:val="24"/>
                <w:szCs w:val="24"/>
                <w:lang w:eastAsia="ru-RU"/>
              </w:rPr>
              <w:t xml:space="preserve"> по Самарской и Ульяновской областям, в Управление </w:t>
            </w:r>
            <w:proofErr w:type="spellStart"/>
            <w:r w:rsidRPr="000A2C08">
              <w:rPr>
                <w:rFonts w:ascii="Times New Roman" w:eastAsia="Times New Roman" w:hAnsi="Times New Roman" w:cs="Times New Roman"/>
                <w:sz w:val="24"/>
                <w:szCs w:val="24"/>
                <w:lang w:eastAsia="ru-RU"/>
              </w:rPr>
              <w:t>Роспотребнадзора</w:t>
            </w:r>
            <w:proofErr w:type="spellEnd"/>
            <w:r w:rsidRPr="000A2C08">
              <w:rPr>
                <w:rFonts w:ascii="Times New Roman" w:eastAsia="Times New Roman" w:hAnsi="Times New Roman" w:cs="Times New Roman"/>
                <w:sz w:val="24"/>
                <w:szCs w:val="24"/>
                <w:lang w:eastAsia="ru-RU"/>
              </w:rPr>
              <w:t xml:space="preserve"> по Самарской области, Самарскую межрайонную природоохранную прокуратуру, прокуратуру г. Тольятти, о принятии мер в пределах полномочий; в адрес крупных предприятий (в том числе химической промышленности) об усилении мер по сокращению промышленных выбросов.</w:t>
            </w:r>
            <w:r w:rsidRPr="000A2C08">
              <w:rPr>
                <w:rFonts w:ascii="Times New Roman" w:eastAsia="Times New Roman" w:hAnsi="Times New Roman" w:cs="Times New Roman"/>
                <w:sz w:val="24"/>
                <w:szCs w:val="24"/>
                <w:lang w:eastAsia="ru-RU"/>
              </w:rPr>
              <w:br/>
              <w:t>3.</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Ведется работа по информированию граждан, в том числе:</w:t>
            </w:r>
            <w:r w:rsidRPr="000A2C08">
              <w:rPr>
                <w:rFonts w:ascii="Times New Roman" w:eastAsia="Times New Roman" w:hAnsi="Times New Roman" w:cs="Times New Roman"/>
                <w:sz w:val="24"/>
                <w:szCs w:val="24"/>
                <w:lang w:eastAsia="ru-RU"/>
              </w:rPr>
              <w:br/>
              <w:t>- через официальный портал администрации городского округа Тольятти, средства массовой информации, подведомственные учреждения и иных хозяйствующих субъектов;</w:t>
            </w:r>
            <w:r w:rsidRPr="000A2C08">
              <w:rPr>
                <w:rFonts w:ascii="Times New Roman" w:eastAsia="Times New Roman" w:hAnsi="Times New Roman" w:cs="Times New Roman"/>
                <w:sz w:val="24"/>
                <w:szCs w:val="24"/>
                <w:lang w:eastAsia="ru-RU"/>
              </w:rPr>
              <w:br/>
              <w:t>- при проведении плановых/рейдовых обследований территории, посредством проведения разъяснительных работ с гражданами и юридическими лицами, доводится информация об обязательных требованиях природоохранного законодательства и ответственности за их нарушение, в том числе с целью оказания содействия;</w:t>
            </w:r>
            <w:proofErr w:type="gramEnd"/>
            <w:r w:rsidRPr="000A2C08">
              <w:rPr>
                <w:rFonts w:ascii="Times New Roman" w:eastAsia="Times New Roman" w:hAnsi="Times New Roman" w:cs="Times New Roman"/>
                <w:sz w:val="24"/>
                <w:szCs w:val="24"/>
                <w:lang w:eastAsia="ru-RU"/>
              </w:rPr>
              <w:br/>
              <w:t>- выдаются предостережения о недопустимости нарушения обязательных требований законодательства в области охраны окружающей среды.</w:t>
            </w:r>
            <w:r w:rsidRPr="000A2C08">
              <w:rPr>
                <w:rFonts w:ascii="Times New Roman" w:eastAsia="Times New Roman" w:hAnsi="Times New Roman" w:cs="Times New Roman"/>
                <w:sz w:val="24"/>
                <w:szCs w:val="24"/>
                <w:lang w:eastAsia="ru-RU"/>
              </w:rPr>
              <w:br/>
              <w:t>На территории городского округа Тольятти осуществляют деятельность 48 общественных инспекторов внештатной общественной инспекции экологического совета при министерстве лесного хозяйства, охраны окружающей среды и природопользования Самарской области.</w:t>
            </w:r>
            <w:r w:rsidRPr="000A2C08">
              <w:rPr>
                <w:rFonts w:ascii="Times New Roman" w:eastAsia="Times New Roman" w:hAnsi="Times New Roman" w:cs="Times New Roman"/>
                <w:sz w:val="24"/>
                <w:szCs w:val="24"/>
                <w:lang w:eastAsia="ru-RU"/>
              </w:rPr>
              <w:br/>
              <w:t>С целью ликвидации накопленного экологического загрязнения на площадках бывших промышленных предприятий на территории городского округа Тольятти в отчетном периоде проведена работа, итоги кот</w:t>
            </w:r>
            <w:r w:rsidR="003D3814">
              <w:rPr>
                <w:rFonts w:ascii="Times New Roman" w:eastAsia="Times New Roman" w:hAnsi="Times New Roman" w:cs="Times New Roman"/>
                <w:sz w:val="24"/>
                <w:szCs w:val="24"/>
                <w:lang w:eastAsia="ru-RU"/>
              </w:rPr>
              <w:t>орой отражены в разделе 3.1.36. (</w:t>
            </w:r>
            <w:r w:rsidR="003D3814" w:rsidRPr="003D3814">
              <w:rPr>
                <w:rFonts w:ascii="Times New Roman" w:eastAsia="Times New Roman" w:hAnsi="Times New Roman" w:cs="Times New Roman"/>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3D3814">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настоящего отчета.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Результаты использования мобильной </w:t>
            </w:r>
            <w:r w:rsidRPr="000A2C08">
              <w:rPr>
                <w:rFonts w:ascii="Times New Roman" w:eastAsia="Times New Roman" w:hAnsi="Times New Roman" w:cs="Times New Roman"/>
                <w:sz w:val="24"/>
                <w:szCs w:val="24"/>
                <w:lang w:eastAsia="ru-RU"/>
              </w:rPr>
              <w:lastRenderedPageBreak/>
              <w:t xml:space="preserve">лаборатории в целях выявления источников загрязнения атмосферного воздуха и мероприятий по увеличению способов и объемов </w:t>
            </w:r>
            <w:proofErr w:type="gramStart"/>
            <w:r w:rsidRPr="000A2C08">
              <w:rPr>
                <w:rFonts w:ascii="Times New Roman" w:eastAsia="Times New Roman" w:hAnsi="Times New Roman" w:cs="Times New Roman"/>
                <w:sz w:val="24"/>
                <w:szCs w:val="24"/>
                <w:lang w:eastAsia="ru-RU"/>
              </w:rPr>
              <w:t>контроля за</w:t>
            </w:r>
            <w:proofErr w:type="gramEnd"/>
            <w:r w:rsidRPr="000A2C08">
              <w:rPr>
                <w:rFonts w:ascii="Times New Roman" w:eastAsia="Times New Roman" w:hAnsi="Times New Roman" w:cs="Times New Roman"/>
                <w:sz w:val="24"/>
                <w:szCs w:val="24"/>
                <w:lang w:eastAsia="ru-RU"/>
              </w:rPr>
              <w:t xml:space="preserve"> экологической обстановкой в городе?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В 2021 году продолжена работа передвижной экологической лаборатории (ПЭЛ), </w:t>
            </w:r>
            <w:r w:rsidRPr="000A2C08">
              <w:rPr>
                <w:rFonts w:ascii="Times New Roman" w:eastAsia="Times New Roman" w:hAnsi="Times New Roman" w:cs="Times New Roman"/>
                <w:sz w:val="24"/>
                <w:szCs w:val="24"/>
                <w:lang w:eastAsia="ru-RU"/>
              </w:rPr>
              <w:lastRenderedPageBreak/>
              <w:t xml:space="preserve">находящейся в оперативном управлении в Тольяттинском государственном университете (ТГУ). </w:t>
            </w:r>
            <w:r w:rsidRPr="000A2C08">
              <w:rPr>
                <w:rFonts w:ascii="Times New Roman" w:eastAsia="Times New Roman" w:hAnsi="Times New Roman" w:cs="Times New Roman"/>
                <w:sz w:val="24"/>
                <w:szCs w:val="24"/>
                <w:lang w:eastAsia="ru-RU"/>
              </w:rPr>
              <w:br/>
              <w:t xml:space="preserve">Расширенная область аккредитации испытательной лаборатории НАЦ ТГУ с учетом определяемых показателей с применением ПЭЛ утверждена приказом Федеральной службы по аккредитации от 05.11.2020. </w:t>
            </w:r>
            <w:r w:rsidRPr="000A2C08">
              <w:rPr>
                <w:rFonts w:ascii="Times New Roman" w:eastAsia="Times New Roman" w:hAnsi="Times New Roman" w:cs="Times New Roman"/>
                <w:sz w:val="24"/>
                <w:szCs w:val="24"/>
                <w:lang w:eastAsia="ru-RU"/>
              </w:rPr>
              <w:br/>
              <w:t xml:space="preserve">Всего в 2021 году ПЭЛ произведен 141 выезд (отобрано 3666 проб). </w:t>
            </w:r>
            <w:r w:rsidRPr="000A2C08">
              <w:rPr>
                <w:rFonts w:ascii="Times New Roman" w:eastAsia="Times New Roman" w:hAnsi="Times New Roman" w:cs="Times New Roman"/>
                <w:sz w:val="24"/>
                <w:szCs w:val="24"/>
                <w:lang w:eastAsia="ru-RU"/>
              </w:rPr>
              <w:br/>
              <w:t>Зафиксировано 14 фактов превышения ПДК (0,4%) (по всем веществам преимущественно по Центральному району):</w:t>
            </w:r>
            <w:r w:rsidRPr="000A2C08">
              <w:rPr>
                <w:rFonts w:ascii="Times New Roman" w:eastAsia="Times New Roman" w:hAnsi="Times New Roman" w:cs="Times New Roman"/>
                <w:sz w:val="24"/>
                <w:szCs w:val="24"/>
                <w:lang w:eastAsia="ru-RU"/>
              </w:rPr>
              <w:br/>
              <w:t xml:space="preserve">- по фенолу 2 случая (1,1 ПДК), </w:t>
            </w:r>
            <w:r w:rsidRPr="000A2C08">
              <w:rPr>
                <w:rFonts w:ascii="Times New Roman" w:eastAsia="Times New Roman" w:hAnsi="Times New Roman" w:cs="Times New Roman"/>
                <w:sz w:val="24"/>
                <w:szCs w:val="24"/>
                <w:lang w:eastAsia="ru-RU"/>
              </w:rPr>
              <w:br/>
              <w:t xml:space="preserve">- по оксиду углерода 2 случая (1,1 ПДК), </w:t>
            </w:r>
            <w:r w:rsidRPr="000A2C08">
              <w:rPr>
                <w:rFonts w:ascii="Times New Roman" w:eastAsia="Times New Roman" w:hAnsi="Times New Roman" w:cs="Times New Roman"/>
                <w:sz w:val="24"/>
                <w:szCs w:val="24"/>
                <w:lang w:eastAsia="ru-RU"/>
              </w:rPr>
              <w:br/>
              <w:t xml:space="preserve">- по этилбензолу 2 случая (1,3-1,9 ПДК), </w:t>
            </w:r>
            <w:r w:rsidRPr="000A2C08">
              <w:rPr>
                <w:rFonts w:ascii="Times New Roman" w:eastAsia="Times New Roman" w:hAnsi="Times New Roman" w:cs="Times New Roman"/>
                <w:sz w:val="24"/>
                <w:szCs w:val="24"/>
                <w:lang w:eastAsia="ru-RU"/>
              </w:rPr>
              <w:br/>
              <w:t>- по формальдегиду 2 случая (1,1-1,4 ПДК)</w:t>
            </w:r>
            <w:r w:rsidRPr="000A2C08">
              <w:rPr>
                <w:rFonts w:ascii="Times New Roman" w:eastAsia="Times New Roman" w:hAnsi="Times New Roman" w:cs="Times New Roman"/>
                <w:sz w:val="24"/>
                <w:szCs w:val="24"/>
                <w:lang w:eastAsia="ru-RU"/>
              </w:rPr>
              <w:br/>
              <w:t xml:space="preserve">- по взвешенным частицам (в </w:t>
            </w:r>
            <w:proofErr w:type="spellStart"/>
            <w:r w:rsidRPr="000A2C08">
              <w:rPr>
                <w:rFonts w:ascii="Times New Roman" w:eastAsia="Times New Roman" w:hAnsi="Times New Roman" w:cs="Times New Roman"/>
                <w:sz w:val="24"/>
                <w:szCs w:val="24"/>
                <w:lang w:eastAsia="ru-RU"/>
              </w:rPr>
              <w:t>т.ч</w:t>
            </w:r>
            <w:proofErr w:type="spellEnd"/>
            <w:r w:rsidRPr="000A2C08">
              <w:rPr>
                <w:rFonts w:ascii="Times New Roman" w:eastAsia="Times New Roman" w:hAnsi="Times New Roman" w:cs="Times New Roman"/>
                <w:sz w:val="24"/>
                <w:szCs w:val="24"/>
                <w:lang w:eastAsia="ru-RU"/>
              </w:rPr>
              <w:t>. РМ</w:t>
            </w:r>
            <w:proofErr w:type="gramStart"/>
            <w:r w:rsidRPr="000A2C08">
              <w:rPr>
                <w:rFonts w:ascii="Times New Roman" w:eastAsia="Times New Roman" w:hAnsi="Times New Roman" w:cs="Times New Roman"/>
                <w:sz w:val="24"/>
                <w:szCs w:val="24"/>
                <w:lang w:eastAsia="ru-RU"/>
              </w:rPr>
              <w:t>2</w:t>
            </w:r>
            <w:proofErr w:type="gramEnd"/>
            <w:r w:rsidRPr="000A2C08">
              <w:rPr>
                <w:rFonts w:ascii="Times New Roman" w:eastAsia="Times New Roman" w:hAnsi="Times New Roman" w:cs="Times New Roman"/>
                <w:sz w:val="24"/>
                <w:szCs w:val="24"/>
                <w:lang w:eastAsia="ru-RU"/>
              </w:rPr>
              <w:t xml:space="preserve">.5, РМ10) 6 случаев (1,1-3,3 ПДК) в связи с лесным пожаром 10–11 июля 2021 года в Центральном районе. </w:t>
            </w:r>
            <w:r w:rsidRPr="000A2C08">
              <w:rPr>
                <w:rFonts w:ascii="Times New Roman" w:eastAsia="Times New Roman" w:hAnsi="Times New Roman" w:cs="Times New Roman"/>
                <w:sz w:val="24"/>
                <w:szCs w:val="24"/>
                <w:lang w:eastAsia="ru-RU"/>
              </w:rPr>
              <w:br/>
              <w:t xml:space="preserve">Информация о фактах превышения доводилась до надзорных органов и предприятий города, а также размещалась на официальном портале органов местного самоуправления.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ПРЕДПРИНИМАТЕЛЬСТВО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43.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действия принимаются администрацией городского округа в целях эффективного контроля за размещением нестационарных </w:t>
            </w:r>
            <w:r w:rsidR="00192480">
              <w:rPr>
                <w:rFonts w:ascii="Times New Roman" w:eastAsia="Times New Roman" w:hAnsi="Times New Roman" w:cs="Times New Roman"/>
                <w:sz w:val="24"/>
                <w:szCs w:val="24"/>
                <w:lang w:eastAsia="ru-RU"/>
              </w:rPr>
              <w:t xml:space="preserve">торговых </w:t>
            </w:r>
            <w:r w:rsidRPr="000A2C08">
              <w:rPr>
                <w:rFonts w:ascii="Times New Roman" w:eastAsia="Times New Roman" w:hAnsi="Times New Roman" w:cs="Times New Roman"/>
                <w:sz w:val="24"/>
                <w:szCs w:val="24"/>
                <w:lang w:eastAsia="ru-RU"/>
              </w:rPr>
              <w:t xml:space="preserve">объектов в соответствии со схемой, утвержденной постановлением администрации городского округа Тольятти от 11.04.2018 </w:t>
            </w:r>
            <w:r w:rsidR="0019248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 1142-п/1, выявления и </w:t>
            </w:r>
            <w:proofErr w:type="gramStart"/>
            <w:r w:rsidRPr="000A2C08">
              <w:rPr>
                <w:rFonts w:ascii="Times New Roman" w:eastAsia="Times New Roman" w:hAnsi="Times New Roman" w:cs="Times New Roman"/>
                <w:sz w:val="24"/>
                <w:szCs w:val="24"/>
                <w:lang w:eastAsia="ru-RU"/>
              </w:rPr>
              <w:t>ликвидации</w:t>
            </w:r>
            <w:proofErr w:type="gramEnd"/>
            <w:r w:rsidRPr="000A2C08">
              <w:rPr>
                <w:rFonts w:ascii="Times New Roman" w:eastAsia="Times New Roman" w:hAnsi="Times New Roman" w:cs="Times New Roman"/>
                <w:sz w:val="24"/>
                <w:szCs w:val="24"/>
                <w:lang w:eastAsia="ru-RU"/>
              </w:rPr>
              <w:t xml:space="preserve"> незаконно размещенных объектов нестационарной торговли, в том числе с признаками капитального строения?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В целях эффективного контроля за размещением нестационарных торговых объектов в соответствии со схемой, утвержденной постановлением администрации городского ок</w:t>
            </w:r>
            <w:r w:rsidR="00192480">
              <w:rPr>
                <w:rFonts w:ascii="Times New Roman" w:eastAsia="Times New Roman" w:hAnsi="Times New Roman" w:cs="Times New Roman"/>
                <w:sz w:val="24"/>
                <w:szCs w:val="24"/>
                <w:lang w:eastAsia="ru-RU"/>
              </w:rPr>
              <w:t xml:space="preserve">руга Тольятти от </w:t>
            </w:r>
            <w:proofErr w:type="spellStart"/>
            <w:proofErr w:type="gramStart"/>
            <w:r w:rsidR="00192480">
              <w:rPr>
                <w:rFonts w:ascii="Times New Roman" w:eastAsia="Times New Roman" w:hAnsi="Times New Roman" w:cs="Times New Roman"/>
                <w:sz w:val="24"/>
                <w:szCs w:val="24"/>
                <w:lang w:eastAsia="ru-RU"/>
              </w:rPr>
              <w:t>от</w:t>
            </w:r>
            <w:proofErr w:type="spellEnd"/>
            <w:proofErr w:type="gramEnd"/>
            <w:r w:rsidR="00192480">
              <w:rPr>
                <w:rFonts w:ascii="Times New Roman" w:eastAsia="Times New Roman" w:hAnsi="Times New Roman" w:cs="Times New Roman"/>
                <w:sz w:val="24"/>
                <w:szCs w:val="24"/>
                <w:lang w:eastAsia="ru-RU"/>
              </w:rPr>
              <w:t xml:space="preserve"> 14.05.2021 №</w:t>
            </w:r>
            <w:r w:rsidRPr="000A2C08">
              <w:rPr>
                <w:rFonts w:ascii="Times New Roman" w:eastAsia="Times New Roman" w:hAnsi="Times New Roman" w:cs="Times New Roman"/>
                <w:sz w:val="24"/>
                <w:szCs w:val="24"/>
                <w:lang w:eastAsia="ru-RU"/>
              </w:rPr>
              <w:t xml:space="preserve"> 1859-п/1 «Об утверждении схемы размещения нестационарных торговых объектов на территории городского округа Тольятти» отделом развития потребительского рынка организован мониторинг территории городского округа Тольятти, в случае выявления фактов осуществления розничной торговли или оказание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отношении лиц, допустивших нарушения составляются протоколы об административных правонарушениях, ответственность за которые предусмотрена статьей 6.1 Закона Самарской области от 01.11.2007 № 115-ГД «Об административных правонарушениях на территории Самарской области».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Кроме того, в соответствии с постановлением мэрии городского округа Тольятти </w:t>
            </w:r>
            <w:r w:rsidRPr="000A2C08">
              <w:rPr>
                <w:rFonts w:ascii="Times New Roman" w:eastAsia="Times New Roman" w:hAnsi="Times New Roman" w:cs="Times New Roman"/>
                <w:sz w:val="24"/>
                <w:szCs w:val="24"/>
                <w:lang w:eastAsia="ru-RU"/>
              </w:rPr>
              <w:lastRenderedPageBreak/>
              <w:t>от 07.11.2012 № 3106-п/1 «О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реализуется комплекс мероприятий, направленных на освобождение самовольно занятых земельных участков</w:t>
            </w:r>
            <w:proofErr w:type="gram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r>
            <w:r w:rsidR="00192480">
              <w:rPr>
                <w:rFonts w:ascii="Times New Roman" w:eastAsia="Times New Roman" w:hAnsi="Times New Roman" w:cs="Times New Roman"/>
                <w:sz w:val="24"/>
                <w:szCs w:val="24"/>
                <w:lang w:eastAsia="ru-RU"/>
              </w:rPr>
              <w:t>А</w:t>
            </w:r>
            <w:r w:rsidRPr="000A2C08">
              <w:rPr>
                <w:rFonts w:ascii="Times New Roman" w:eastAsia="Times New Roman" w:hAnsi="Times New Roman" w:cs="Times New Roman"/>
                <w:sz w:val="24"/>
                <w:szCs w:val="24"/>
                <w:lang w:eastAsia="ru-RU"/>
              </w:rPr>
              <w:t>дминистрацией городского округа Тольятти проводится работа в рамках исполнительных производств, в том числе в соответствии с требованиями Федерального закона от 02.10.2007 № 229-ФЗ «Об исполнительном производстве</w:t>
            </w:r>
            <w:r w:rsidR="00192480">
              <w:rPr>
                <w:rFonts w:ascii="Times New Roman" w:eastAsia="Times New Roman" w:hAnsi="Times New Roman" w:cs="Times New Roman"/>
                <w:sz w:val="24"/>
                <w:szCs w:val="24"/>
                <w:lang w:eastAsia="ru-RU"/>
              </w:rPr>
              <w:t>»</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Результаты деятельности администрации городского округа по максимально возможному переводу объектов потребительского рынка с договоров аренды земельных участков на договоры под размещение нестационарных торговых объектов?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5000A2" w:rsidP="004815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A2C08" w:rsidRPr="000A2C08">
              <w:rPr>
                <w:rFonts w:ascii="Times New Roman" w:eastAsia="Times New Roman" w:hAnsi="Times New Roman" w:cs="Times New Roman"/>
                <w:sz w:val="24"/>
                <w:szCs w:val="24"/>
                <w:lang w:eastAsia="ru-RU"/>
              </w:rPr>
              <w:t xml:space="preserve">а 2021 год заключено 447 договоров на размещение НТО без проведения аукциона (всего по результатам работы по переводу объектов потребительского рынка с аренды на размещение НТО заключено отделом развития потребительского рынка 650 договоров). Работа продолжается.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ЛЕСНОЕ ХОЗЯЙСТВО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45.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принимаются администрацией городского округа по оформлению в муниципальную собственность лесов, расположенных в границах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Во исполнение решения Центрального районного суда г. Тольятти Самарской области от 29.06.2015 по делу № 2-4071/2015, постановлениями администрации городского округа Тольятти от 24.08.2016 № 2701-п/1, от 16.12.2016 № 4330-п/1, от 28.12.2016 № 4548-п/1, от 27.01.2017 № 306-п/1, от 26.03.2018 № 974-п/1, 17.03.2020 № 800-п/1, от 02.09.2020 № 2635-п/1, от 02.10.2020 № 3005-п/1 в реестр муниципальной собственности городского округа Тольятти были</w:t>
            </w:r>
            <w:proofErr w:type="gramEnd"/>
            <w:r w:rsidRPr="000A2C08">
              <w:rPr>
                <w:rFonts w:ascii="Times New Roman" w:eastAsia="Times New Roman" w:hAnsi="Times New Roman" w:cs="Times New Roman"/>
                <w:sz w:val="24"/>
                <w:szCs w:val="24"/>
                <w:lang w:eastAsia="ru-RU"/>
              </w:rPr>
              <w:t xml:space="preserve"> включены 187 </w:t>
            </w:r>
            <w:proofErr w:type="gramStart"/>
            <w:r w:rsidRPr="000A2C08">
              <w:rPr>
                <w:rFonts w:ascii="Times New Roman" w:eastAsia="Times New Roman" w:hAnsi="Times New Roman" w:cs="Times New Roman"/>
                <w:sz w:val="24"/>
                <w:szCs w:val="24"/>
                <w:lang w:eastAsia="ru-RU"/>
              </w:rPr>
              <w:t>земельных</w:t>
            </w:r>
            <w:proofErr w:type="gramEnd"/>
            <w:r w:rsidRPr="000A2C08">
              <w:rPr>
                <w:rFonts w:ascii="Times New Roman" w:eastAsia="Times New Roman" w:hAnsi="Times New Roman" w:cs="Times New Roman"/>
                <w:sz w:val="24"/>
                <w:szCs w:val="24"/>
                <w:lang w:eastAsia="ru-RU"/>
              </w:rPr>
              <w:t xml:space="preserve"> участка общей площадью 75988797,1 кв. м.</w:t>
            </w:r>
            <w:r w:rsidRPr="000A2C08">
              <w:rPr>
                <w:rFonts w:ascii="Times New Roman" w:eastAsia="Times New Roman" w:hAnsi="Times New Roman" w:cs="Times New Roman"/>
                <w:sz w:val="24"/>
                <w:szCs w:val="24"/>
                <w:lang w:eastAsia="ru-RU"/>
              </w:rPr>
              <w:br/>
              <w:t xml:space="preserve">По состоянию на 31.12.2021 в реестре муниципальной собственности городского округа Тольятти учитываются 171 лесной земельный участок общей площадью 63661991,0 кв. м.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46.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меры предпринимаются администрацией городского округа по обеспечению первичных мер пожарной безопасности в лесах, </w:t>
            </w:r>
            <w:r w:rsidRPr="000A2C08">
              <w:rPr>
                <w:rFonts w:ascii="Times New Roman" w:eastAsia="Times New Roman" w:hAnsi="Times New Roman" w:cs="Times New Roman"/>
                <w:sz w:val="24"/>
                <w:szCs w:val="24"/>
                <w:lang w:eastAsia="ru-RU"/>
              </w:rPr>
              <w:lastRenderedPageBreak/>
              <w:t xml:space="preserve">расположенных в границах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В целях тушения лесных пожаров ежегодно разрабатывается и проходит процедуру согласования с ГУ МЧС России по Самарской области «План тушения лесных пожаров на территории Тольяттинского лесничества, </w:t>
            </w:r>
            <w:r w:rsidRPr="000A2C08">
              <w:rPr>
                <w:rFonts w:ascii="Times New Roman" w:eastAsia="Times New Roman" w:hAnsi="Times New Roman" w:cs="Times New Roman"/>
                <w:sz w:val="24"/>
                <w:szCs w:val="24"/>
                <w:lang w:eastAsia="ru-RU"/>
              </w:rPr>
              <w:lastRenderedPageBreak/>
              <w:t>расположенного на землях населенных пунктов городского округа Тольятти Самарской области, занятых городскими лесами, на период пожароопасного сезона» (далее – План тушения лесных пожаров).</w:t>
            </w:r>
            <w:r w:rsidRPr="000A2C08">
              <w:rPr>
                <w:rFonts w:ascii="Times New Roman" w:eastAsia="Times New Roman" w:hAnsi="Times New Roman" w:cs="Times New Roman"/>
                <w:sz w:val="24"/>
                <w:szCs w:val="24"/>
                <w:lang w:eastAsia="ru-RU"/>
              </w:rPr>
              <w:br/>
              <w:t>В соответствии со статьей 16 Федеральног</w:t>
            </w:r>
            <w:r w:rsidR="0067109A">
              <w:rPr>
                <w:rFonts w:ascii="Times New Roman" w:eastAsia="Times New Roman" w:hAnsi="Times New Roman" w:cs="Times New Roman"/>
                <w:sz w:val="24"/>
                <w:szCs w:val="24"/>
                <w:lang w:eastAsia="ru-RU"/>
              </w:rPr>
              <w:t>о закона от 21.12.1994 № 69-ФЗ «О пожарной безопасности»</w:t>
            </w:r>
            <w:r w:rsidRPr="000A2C08">
              <w:rPr>
                <w:rFonts w:ascii="Times New Roman" w:eastAsia="Times New Roman" w:hAnsi="Times New Roman" w:cs="Times New Roman"/>
                <w:sz w:val="24"/>
                <w:szCs w:val="24"/>
                <w:lang w:eastAsia="ru-RU"/>
              </w:rPr>
              <w:t xml:space="preserve"> осуществление тушения пожаров в населенных пунктах, в том числе в городских лесах, относится к полномочиям федеральных органов государственной власти в области пожарной безопасности.</w:t>
            </w:r>
            <w:r w:rsidRPr="000A2C08">
              <w:rPr>
                <w:rFonts w:ascii="Times New Roman" w:eastAsia="Times New Roman" w:hAnsi="Times New Roman" w:cs="Times New Roman"/>
                <w:sz w:val="24"/>
                <w:szCs w:val="24"/>
                <w:lang w:eastAsia="ru-RU"/>
              </w:rPr>
              <w:br/>
              <w:t>В случае возникновения высокой пожарной обстановки в городских лесах, Планом тушения лесных пожаров предусмотрены силы и средства, которые могут быть привлечены для борьбы с лесными пожарами.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Администрацией городского округа Тольятти с участием представителей 31 пожарно-спасательного отряда ФПС ГПС Главного управления МЧС России по Самарской области ежегодно проводится комиссионное обследование трех противопожарных железобетонных резервуаров на предмет их технического состояния и заполнения водой, закреплённых на праве оперативного управления за МБУ «</w:t>
            </w:r>
            <w:proofErr w:type="spellStart"/>
            <w:r w:rsidRPr="000A2C08">
              <w:rPr>
                <w:rFonts w:ascii="Times New Roman" w:eastAsia="Times New Roman" w:hAnsi="Times New Roman" w:cs="Times New Roman"/>
                <w:sz w:val="24"/>
                <w:szCs w:val="24"/>
                <w:lang w:eastAsia="ru-RU"/>
              </w:rPr>
              <w:t>Зеленстрой</w:t>
            </w:r>
            <w:proofErr w:type="spellEnd"/>
            <w:r w:rsidRPr="000A2C08">
              <w:rPr>
                <w:rFonts w:ascii="Times New Roman" w:eastAsia="Times New Roman" w:hAnsi="Times New Roman" w:cs="Times New Roman"/>
                <w:sz w:val="24"/>
                <w:szCs w:val="24"/>
                <w:lang w:eastAsia="ru-RU"/>
              </w:rPr>
              <w:t>» постановлением администрации городского округа Тольятти от 20.02.2020 № 538-п/1.</w:t>
            </w:r>
            <w:proofErr w:type="gramEnd"/>
            <w:r w:rsidRPr="000A2C08">
              <w:rPr>
                <w:rFonts w:ascii="Times New Roman" w:eastAsia="Times New Roman" w:hAnsi="Times New Roman" w:cs="Times New Roman"/>
                <w:sz w:val="24"/>
                <w:szCs w:val="24"/>
                <w:lang w:eastAsia="ru-RU"/>
              </w:rPr>
              <w:br/>
              <w:t>На базе муниципального бюджетного учреждения городского округа Тольятти «</w:t>
            </w:r>
            <w:proofErr w:type="spellStart"/>
            <w:r w:rsidRPr="000A2C08">
              <w:rPr>
                <w:rFonts w:ascii="Times New Roman" w:eastAsia="Times New Roman" w:hAnsi="Times New Roman" w:cs="Times New Roman"/>
                <w:sz w:val="24"/>
                <w:szCs w:val="24"/>
                <w:lang w:eastAsia="ru-RU"/>
              </w:rPr>
              <w:t>Зеленстрой</w:t>
            </w:r>
            <w:proofErr w:type="spellEnd"/>
            <w:r w:rsidRPr="000A2C08">
              <w:rPr>
                <w:rFonts w:ascii="Times New Roman" w:eastAsia="Times New Roman" w:hAnsi="Times New Roman" w:cs="Times New Roman"/>
                <w:sz w:val="24"/>
                <w:szCs w:val="24"/>
                <w:lang w:eastAsia="ru-RU"/>
              </w:rPr>
              <w:t>» создана механизированная группа, состоящая из одного трактора с плугом и двух бойлеров, предназначенных для подвоза воды к местам тушения пожаров, в круглосуточном режиме.</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целях реализации полномочий органов местного самоуправления в сфере лесных отношений, предусмотренных лесным законодательством РФ, постановлением администрации городского округа Тольятти от 08.05.2019 № 1272-п/1 создано муниципальное казенное учреждение городского округа Тольятти «Тольяттинское лесничество» (далее – МКУ «Тольяттинское лесничество», учреждение), уставом которого предусмотрено патрулирование лесов, координация действий при тушении лесных пожаров, обеспечение бесперебойного ежедневного сбора и обработки </w:t>
            </w:r>
            <w:proofErr w:type="spellStart"/>
            <w:r w:rsidRPr="000A2C08">
              <w:rPr>
                <w:rFonts w:ascii="Times New Roman" w:eastAsia="Times New Roman" w:hAnsi="Times New Roman" w:cs="Times New Roman"/>
                <w:sz w:val="24"/>
                <w:szCs w:val="24"/>
                <w:lang w:eastAsia="ru-RU"/>
              </w:rPr>
              <w:t>лесопожарной</w:t>
            </w:r>
            <w:proofErr w:type="spellEnd"/>
            <w:r w:rsidRPr="000A2C08">
              <w:rPr>
                <w:rFonts w:ascii="Times New Roman" w:eastAsia="Times New Roman" w:hAnsi="Times New Roman" w:cs="Times New Roman"/>
                <w:sz w:val="24"/>
                <w:szCs w:val="24"/>
                <w:lang w:eastAsia="ru-RU"/>
              </w:rPr>
              <w:t xml:space="preserve"> информации и своевременное представление</w:t>
            </w:r>
            <w:proofErr w:type="gramEnd"/>
            <w:r w:rsidRPr="000A2C08">
              <w:rPr>
                <w:rFonts w:ascii="Times New Roman" w:eastAsia="Times New Roman" w:hAnsi="Times New Roman" w:cs="Times New Roman"/>
                <w:sz w:val="24"/>
                <w:szCs w:val="24"/>
                <w:lang w:eastAsia="ru-RU"/>
              </w:rPr>
              <w:t xml:space="preserve"> информации по развитию </w:t>
            </w:r>
            <w:proofErr w:type="spellStart"/>
            <w:r w:rsidRPr="000A2C08">
              <w:rPr>
                <w:rFonts w:ascii="Times New Roman" w:eastAsia="Times New Roman" w:hAnsi="Times New Roman" w:cs="Times New Roman"/>
                <w:sz w:val="24"/>
                <w:szCs w:val="24"/>
                <w:lang w:eastAsia="ru-RU"/>
              </w:rPr>
              <w:t>лесопожарной</w:t>
            </w:r>
            <w:proofErr w:type="spellEnd"/>
            <w:r w:rsidRPr="000A2C08">
              <w:rPr>
                <w:rFonts w:ascii="Times New Roman" w:eastAsia="Times New Roman" w:hAnsi="Times New Roman" w:cs="Times New Roman"/>
                <w:sz w:val="24"/>
                <w:szCs w:val="24"/>
                <w:lang w:eastAsia="ru-RU"/>
              </w:rPr>
              <w:t xml:space="preserve"> обстановки и прогнозов её развития в администрацию городского округа Тольятти, региональные диспетчерские службы лесного хозяйства и экстренные оперативные службы органов государственной власти субъектов Российской </w:t>
            </w:r>
            <w:r w:rsidRPr="000A2C08">
              <w:rPr>
                <w:rFonts w:ascii="Times New Roman" w:eastAsia="Times New Roman" w:hAnsi="Times New Roman" w:cs="Times New Roman"/>
                <w:sz w:val="24"/>
                <w:szCs w:val="24"/>
                <w:lang w:eastAsia="ru-RU"/>
              </w:rPr>
              <w:lastRenderedPageBreak/>
              <w:t>Федерации.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патрулировании городских лесов на базе МКУ «Тольяттинское лесничество» задействована одна мобильная группа, в состав которой входят:</w:t>
            </w:r>
            <w:r w:rsidRPr="000A2C08">
              <w:rPr>
                <w:rFonts w:ascii="Times New Roman" w:eastAsia="Times New Roman" w:hAnsi="Times New Roman" w:cs="Times New Roman"/>
                <w:sz w:val="24"/>
                <w:szCs w:val="24"/>
                <w:lang w:eastAsia="ru-RU"/>
              </w:rPr>
              <w:br/>
              <w:t xml:space="preserve">• малый </w:t>
            </w:r>
            <w:proofErr w:type="spellStart"/>
            <w:r w:rsidRPr="000A2C08">
              <w:rPr>
                <w:rFonts w:ascii="Times New Roman" w:eastAsia="Times New Roman" w:hAnsi="Times New Roman" w:cs="Times New Roman"/>
                <w:sz w:val="24"/>
                <w:szCs w:val="24"/>
                <w:lang w:eastAsia="ru-RU"/>
              </w:rPr>
              <w:t>лесопатрульный</w:t>
            </w:r>
            <w:proofErr w:type="spellEnd"/>
            <w:r w:rsidRPr="000A2C08">
              <w:rPr>
                <w:rFonts w:ascii="Times New Roman" w:eastAsia="Times New Roman" w:hAnsi="Times New Roman" w:cs="Times New Roman"/>
                <w:sz w:val="24"/>
                <w:szCs w:val="24"/>
                <w:lang w:eastAsia="ru-RU"/>
              </w:rPr>
              <w:t xml:space="preserve"> комплекс МЛПК – 1 ед., в комплектацию которого входят, в том числе, бензопила, ранцевые огнетушители, емкость для воды на 500 л, мотопомпа, твердые смачиватели, воздуходувка-опрыскиватель, </w:t>
            </w:r>
            <w:proofErr w:type="spellStart"/>
            <w:r w:rsidRPr="000A2C08">
              <w:rPr>
                <w:rFonts w:ascii="Times New Roman" w:eastAsia="Times New Roman" w:hAnsi="Times New Roman" w:cs="Times New Roman"/>
                <w:sz w:val="24"/>
                <w:szCs w:val="24"/>
                <w:lang w:eastAsia="ru-RU"/>
              </w:rPr>
              <w:t>самоспасатели</w:t>
            </w:r>
            <w:proofErr w:type="spellEnd"/>
            <w:r w:rsidRPr="000A2C08">
              <w:rPr>
                <w:rFonts w:ascii="Times New Roman" w:eastAsia="Times New Roman" w:hAnsi="Times New Roman" w:cs="Times New Roman"/>
                <w:sz w:val="24"/>
                <w:szCs w:val="24"/>
                <w:lang w:eastAsia="ru-RU"/>
              </w:rPr>
              <w:t>, лопаты, хлопушки, лебедка ручная для локализации небольших возгораний;</w:t>
            </w:r>
            <w:proofErr w:type="gramEnd"/>
            <w:r w:rsidRPr="000A2C08">
              <w:rPr>
                <w:rFonts w:ascii="Times New Roman" w:eastAsia="Times New Roman" w:hAnsi="Times New Roman" w:cs="Times New Roman"/>
                <w:sz w:val="24"/>
                <w:szCs w:val="24"/>
                <w:lang w:eastAsia="ru-RU"/>
              </w:rPr>
              <w:br/>
              <w:t>• легковой автомобиль повышенной проходимости Нива – 2 ед.;</w:t>
            </w:r>
            <w:r w:rsidRPr="000A2C08">
              <w:rPr>
                <w:rFonts w:ascii="Times New Roman" w:eastAsia="Times New Roman" w:hAnsi="Times New Roman" w:cs="Times New Roman"/>
                <w:sz w:val="24"/>
                <w:szCs w:val="24"/>
                <w:lang w:eastAsia="ru-RU"/>
              </w:rPr>
              <w:br/>
              <w:t xml:space="preserve">• сотрудники учреждения. </w:t>
            </w:r>
            <w:r w:rsidRPr="000A2C08">
              <w:rPr>
                <w:rFonts w:ascii="Times New Roman" w:eastAsia="Times New Roman" w:hAnsi="Times New Roman" w:cs="Times New Roman"/>
                <w:sz w:val="24"/>
                <w:szCs w:val="24"/>
                <w:lang w:eastAsia="ru-RU"/>
              </w:rPr>
              <w:br/>
              <w:t>МКУ «Тольяттинское лесничество» ежегодно разрабатываются графики патрулирования сотрудников учреждения, а также совместные с сотрудниками отдела У МВД России по г</w:t>
            </w:r>
            <w:proofErr w:type="gramStart"/>
            <w:r w:rsidRPr="000A2C08">
              <w:rPr>
                <w:rFonts w:ascii="Times New Roman" w:eastAsia="Times New Roman" w:hAnsi="Times New Roman" w:cs="Times New Roman"/>
                <w:sz w:val="24"/>
                <w:szCs w:val="24"/>
                <w:lang w:eastAsia="ru-RU"/>
              </w:rPr>
              <w:t>.Т</w:t>
            </w:r>
            <w:proofErr w:type="gramEnd"/>
            <w:r w:rsidRPr="000A2C08">
              <w:rPr>
                <w:rFonts w:ascii="Times New Roman" w:eastAsia="Times New Roman" w:hAnsi="Times New Roman" w:cs="Times New Roman"/>
                <w:sz w:val="24"/>
                <w:szCs w:val="24"/>
                <w:lang w:eastAsia="ru-RU"/>
              </w:rPr>
              <w:t xml:space="preserve">ольятти и сотрудниками отдела надзорной деятельности и профилактической работы по городскому округу Тольятти, на предмет соблюдения лесного законодательства (правил пожарной и санитарной безопасности в лесах, незаконная рубка лесных насаждений и др.) на территории Тольяттинского лесничества, расположенного на землях населенных пунктов городского округа Тольятти Самарской области, </w:t>
            </w:r>
            <w:proofErr w:type="gramStart"/>
            <w:r w:rsidRPr="000A2C08">
              <w:rPr>
                <w:rFonts w:ascii="Times New Roman" w:eastAsia="Times New Roman" w:hAnsi="Times New Roman" w:cs="Times New Roman"/>
                <w:sz w:val="24"/>
                <w:szCs w:val="24"/>
                <w:lang w:eastAsia="ru-RU"/>
              </w:rPr>
              <w:t>занятых</w:t>
            </w:r>
            <w:proofErr w:type="gramEnd"/>
            <w:r w:rsidRPr="000A2C08">
              <w:rPr>
                <w:rFonts w:ascii="Times New Roman" w:eastAsia="Times New Roman" w:hAnsi="Times New Roman" w:cs="Times New Roman"/>
                <w:sz w:val="24"/>
                <w:szCs w:val="24"/>
                <w:lang w:eastAsia="ru-RU"/>
              </w:rPr>
              <w:t xml:space="preserve"> городскими лесами. Патрулирование лесных кварталов осуществляется по разработанным маршрутам, указанным в Плане тушения лесных пожаров, а также по дополнительным пешим и </w:t>
            </w:r>
            <w:proofErr w:type="spellStart"/>
            <w:r w:rsidRPr="000A2C08">
              <w:rPr>
                <w:rFonts w:ascii="Times New Roman" w:eastAsia="Times New Roman" w:hAnsi="Times New Roman" w:cs="Times New Roman"/>
                <w:sz w:val="24"/>
                <w:szCs w:val="24"/>
                <w:lang w:eastAsia="ru-RU"/>
              </w:rPr>
              <w:t>веломаршрутам</w:t>
            </w:r>
            <w:proofErr w:type="spellEnd"/>
            <w:r w:rsidRPr="000A2C08">
              <w:rPr>
                <w:rFonts w:ascii="Times New Roman" w:eastAsia="Times New Roman" w:hAnsi="Times New Roman" w:cs="Times New Roman"/>
                <w:sz w:val="24"/>
                <w:szCs w:val="24"/>
                <w:lang w:eastAsia="ru-RU"/>
              </w:rPr>
              <w:t>, утвержденным администрациями районов.</w:t>
            </w:r>
            <w:r w:rsidRPr="000A2C08">
              <w:rPr>
                <w:rFonts w:ascii="Times New Roman" w:eastAsia="Times New Roman" w:hAnsi="Times New Roman" w:cs="Times New Roman"/>
                <w:sz w:val="24"/>
                <w:szCs w:val="24"/>
                <w:lang w:eastAsia="ru-RU"/>
              </w:rPr>
              <w:br/>
              <w:t>В пожароопасный период администрацией городского округа Тольятти было организовано усиленное патрулирование городских лесов. На трёх наиболее вероятных местах въезда в лес установлены посты, усиливающиеся сотрудниками полиции. Структурными органами администрации городского округа Тольятти проводились рейды, в том числе и иных территорий общего пользования, по выявлению нарушителей и привлечению их к административной ответственности по закону Самарской области 01.11.2007 № 115-ГД. Сведения о результатах ежедневно и еженедельно направляются в департамент по вопросам общественной безопасности Самарской области и в ГУ МЧС России по Самарской области.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МКУ «Тольяттинское лесничество» ежегодно в адрес учреждений, организаций, </w:t>
            </w:r>
            <w:r w:rsidRPr="000A2C08">
              <w:rPr>
                <w:rFonts w:ascii="Times New Roman" w:eastAsia="Times New Roman" w:hAnsi="Times New Roman" w:cs="Times New Roman"/>
                <w:sz w:val="24"/>
                <w:szCs w:val="24"/>
                <w:lang w:eastAsia="ru-RU"/>
              </w:rPr>
              <w:lastRenderedPageBreak/>
              <w:t>иных юридических лиц, пользующихся и (или) распоряжающихся территорией, прилегающей к лесу, до наступления пожароопасного периода направляются письма об обеспечении очистки территории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отделении от леса противопожарной минерализованной полосой шириной</w:t>
            </w:r>
            <w:proofErr w:type="gramEnd"/>
            <w:r w:rsidRPr="000A2C08">
              <w:rPr>
                <w:rFonts w:ascii="Times New Roman" w:eastAsia="Times New Roman" w:hAnsi="Times New Roman" w:cs="Times New Roman"/>
                <w:sz w:val="24"/>
                <w:szCs w:val="24"/>
                <w:lang w:eastAsia="ru-RU"/>
              </w:rPr>
              <w:t xml:space="preserve"> не менее 0,5 метра или иными противопожарными барьерами.</w:t>
            </w:r>
            <w:r w:rsidRPr="000A2C08">
              <w:rPr>
                <w:rFonts w:ascii="Times New Roman" w:eastAsia="Times New Roman" w:hAnsi="Times New Roman" w:cs="Times New Roman"/>
                <w:sz w:val="24"/>
                <w:szCs w:val="24"/>
                <w:lang w:eastAsia="ru-RU"/>
              </w:rPr>
              <w:br/>
              <w:t>Распоряжениями заместителей главы – глав администраций районов ежегодно создаются районные штабы по организации патрулирования лесных кварталов Тольяттинского лесничества.</w:t>
            </w:r>
            <w:r w:rsidRPr="000A2C08">
              <w:rPr>
                <w:rFonts w:ascii="Times New Roman" w:eastAsia="Times New Roman" w:hAnsi="Times New Roman" w:cs="Times New Roman"/>
                <w:sz w:val="24"/>
                <w:szCs w:val="24"/>
                <w:lang w:eastAsia="ru-RU"/>
              </w:rPr>
              <w:br/>
              <w:t>В рамках муниципальной программы «Охрана, защита и воспроизводство лесов, расположенных в границах городского окр</w:t>
            </w:r>
            <w:r w:rsidR="00AD7D00">
              <w:rPr>
                <w:rFonts w:ascii="Times New Roman" w:eastAsia="Times New Roman" w:hAnsi="Times New Roman" w:cs="Times New Roman"/>
                <w:sz w:val="24"/>
                <w:szCs w:val="24"/>
                <w:lang w:eastAsia="ru-RU"/>
              </w:rPr>
              <w:t>уга Тольятти, на 2014-2019 годы»</w:t>
            </w:r>
            <w:r w:rsidRPr="000A2C08">
              <w:rPr>
                <w:rFonts w:ascii="Times New Roman" w:eastAsia="Times New Roman" w:hAnsi="Times New Roman" w:cs="Times New Roman"/>
                <w:sz w:val="24"/>
                <w:szCs w:val="24"/>
                <w:lang w:eastAsia="ru-RU"/>
              </w:rPr>
              <w:t>, утвержденной постановлением администрации городского округа Тольятти от 10.07.2018 № 2025-п/1, на территории Тольяттинского лесничества в 2021 году выполнены следующие противопожарные мероприятия:</w:t>
            </w:r>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«Устройство (40 км) и содержание противопожарных минерализованных полос» (400 км) в рамках муниципального задания МБУ «</w:t>
            </w:r>
            <w:proofErr w:type="spellStart"/>
            <w:r w:rsidRPr="000A2C08">
              <w:rPr>
                <w:rFonts w:ascii="Times New Roman" w:eastAsia="Times New Roman" w:hAnsi="Times New Roman" w:cs="Times New Roman"/>
                <w:sz w:val="24"/>
                <w:szCs w:val="24"/>
                <w:lang w:eastAsia="ru-RU"/>
              </w:rPr>
              <w:t>Зеленстрой</w:t>
            </w:r>
            <w:proofErr w:type="spellEnd"/>
            <w:r w:rsidRPr="000A2C08">
              <w:rPr>
                <w:rFonts w:ascii="Times New Roman" w:eastAsia="Times New Roman" w:hAnsi="Times New Roman" w:cs="Times New Roman"/>
                <w:sz w:val="24"/>
                <w:szCs w:val="24"/>
                <w:lang w:eastAsia="ru-RU"/>
              </w:rPr>
              <w:t>»;</w:t>
            </w:r>
            <w:r w:rsidRPr="000A2C08">
              <w:rPr>
                <w:rFonts w:ascii="Times New Roman" w:eastAsia="Times New Roman" w:hAnsi="Times New Roman" w:cs="Times New Roman"/>
                <w:sz w:val="24"/>
                <w:szCs w:val="24"/>
                <w:lang w:eastAsia="ru-RU"/>
              </w:rPr>
              <w:br/>
              <w:t>- «Санитарное содержание городских лесов» на площади 350 га;</w:t>
            </w:r>
            <w:r w:rsidRPr="000A2C08">
              <w:rPr>
                <w:rFonts w:ascii="Times New Roman" w:eastAsia="Times New Roman" w:hAnsi="Times New Roman" w:cs="Times New Roman"/>
                <w:sz w:val="24"/>
                <w:szCs w:val="24"/>
                <w:lang w:eastAsia="ru-RU"/>
              </w:rPr>
              <w:br/>
              <w:t xml:space="preserve">- «Ликвидация несанкционированных свалок с территорий лесных кварталов» в объёме 600 м3; </w:t>
            </w:r>
            <w:r w:rsidRPr="000A2C08">
              <w:rPr>
                <w:rFonts w:ascii="Times New Roman" w:eastAsia="Times New Roman" w:hAnsi="Times New Roman" w:cs="Times New Roman"/>
                <w:sz w:val="24"/>
                <w:szCs w:val="24"/>
                <w:lang w:eastAsia="ru-RU"/>
              </w:rPr>
              <w:br/>
              <w:t>- «Расчистка неликвидных лесных участков, пострадавших в результате засухи и последствий лесных пожаров» на площади 19,7 га.</w:t>
            </w:r>
            <w:proofErr w:type="gramEnd"/>
            <w:r w:rsidRPr="000A2C08">
              <w:rPr>
                <w:rFonts w:ascii="Times New Roman" w:eastAsia="Times New Roman" w:hAnsi="Times New Roman" w:cs="Times New Roman"/>
                <w:sz w:val="24"/>
                <w:szCs w:val="24"/>
                <w:lang w:eastAsia="ru-RU"/>
              </w:rPr>
              <w:br/>
              <w:t>В целях информирования граждан и организаций ежедневно на главной странице портала администрации отображался текущий класс пожарной опасности в лесах по условиям погоды.</w:t>
            </w:r>
            <w:r w:rsidRPr="000A2C08">
              <w:rPr>
                <w:rFonts w:ascii="Times New Roman" w:eastAsia="Times New Roman" w:hAnsi="Times New Roman" w:cs="Times New Roman"/>
                <w:sz w:val="24"/>
                <w:szCs w:val="24"/>
                <w:lang w:eastAsia="ru-RU"/>
              </w:rPr>
              <w:br/>
              <w:t xml:space="preserve">В режиме повседневной деятельности осуществлялась работа по противопожарной пропаганде, с соблюдением требований, обусловленных COVID-19. До населения доводилась информация о соблюдении требований пожарной безопасности в быту, на даче, в лесу. Работа велась путём непосредственных встреч в жилом фонде, СНТ, в детских оздоровительных лагерях, путём распространения информации через социальный сектор, на радио, ТВ, в социальных сетях «Интернет», на официальном портале администрации, а также при проведении еженедельных рейдов локального оповещения населения </w:t>
            </w:r>
            <w:r w:rsidRPr="000A2C08">
              <w:rPr>
                <w:rFonts w:ascii="Times New Roman" w:eastAsia="Times New Roman" w:hAnsi="Times New Roman" w:cs="Times New Roman"/>
                <w:sz w:val="24"/>
                <w:szCs w:val="24"/>
                <w:lang w:eastAsia="ru-RU"/>
              </w:rPr>
              <w:lastRenderedPageBreak/>
              <w:t>с использованием подвижного пункта оповещения.</w:t>
            </w:r>
            <w:r w:rsidRPr="000A2C08">
              <w:rPr>
                <w:rFonts w:ascii="Times New Roman" w:eastAsia="Times New Roman" w:hAnsi="Times New Roman" w:cs="Times New Roman"/>
                <w:sz w:val="24"/>
                <w:szCs w:val="24"/>
                <w:lang w:eastAsia="ru-RU"/>
              </w:rPr>
              <w:br/>
              <w:t>За пожароопасный период в патрулировании леса приняли участие 5678 человек, 1534 единицы техники. Проведено 15706 бесед с охватом 22296 человек, не допущено в лес: 5795 человек, 3218 велосипедистов, 3131 единица автомототранспорта. По требованию лиц, участвующих в патрулировании, потушено 70 мангалов, 32 костра.</w:t>
            </w:r>
            <w:r w:rsidRPr="000A2C08">
              <w:rPr>
                <w:rFonts w:ascii="Times New Roman" w:eastAsia="Times New Roman" w:hAnsi="Times New Roman" w:cs="Times New Roman"/>
                <w:sz w:val="24"/>
                <w:szCs w:val="24"/>
                <w:lang w:eastAsia="ru-RU"/>
              </w:rPr>
              <w:br/>
              <w:t xml:space="preserve">Нарушители особого противопожарного режима привлекались к административной ответственности по статье 2.1.15 закона Самарской области № 115-ГД. За пожароопасный период членами административных комиссий рассмотрено 324 административных дел (АППГ – 33), общая сумма наложенных штрафов составила 915 тыс. руб. (АППГ – 99 000), взыскано (на 30.10.2021) 486 тыс. руб. (АППГ– 33 000). </w:t>
            </w:r>
          </w:p>
        </w:tc>
      </w:tr>
      <w:tr w:rsidR="000A2C08" w:rsidRPr="000A2C08" w:rsidTr="002525B6">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A2C08" w:rsidRPr="000A2C08" w:rsidRDefault="000A2C08" w:rsidP="00481504">
            <w:pPr>
              <w:spacing w:after="0" w:line="240" w:lineRule="auto"/>
              <w:jc w:val="center"/>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ОБЩЕСТВЕННАЯ БЕЗОПАСНОСТЬ</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47.</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действенные меры предпринимаются администрацией городского округа по обеспечению безопасности населения городского округа Тольятти от воздействия животных без владельцев, обитающих на территории городского округа? </w:t>
            </w:r>
          </w:p>
        </w:tc>
        <w:tc>
          <w:tcPr>
            <w:tcW w:w="3000" w:type="pct"/>
            <w:tcBorders>
              <w:top w:val="outset" w:sz="6" w:space="0" w:color="000000"/>
              <w:left w:val="outset" w:sz="6" w:space="0" w:color="000000"/>
              <w:bottom w:val="outset" w:sz="6" w:space="0" w:color="000000"/>
              <w:right w:val="outset" w:sz="6" w:space="0" w:color="000000"/>
            </w:tcBorders>
            <w:hideMark/>
          </w:tcPr>
          <w:p w:rsidR="003D3814" w:rsidRPr="003D3814" w:rsidRDefault="003D3814" w:rsidP="003D3814">
            <w:pPr>
              <w:spacing w:after="0" w:line="240" w:lineRule="auto"/>
              <w:rPr>
                <w:rFonts w:ascii="Times New Roman" w:eastAsia="Times New Roman" w:hAnsi="Times New Roman" w:cs="Times New Roman"/>
                <w:sz w:val="24"/>
                <w:szCs w:val="24"/>
                <w:lang w:eastAsia="ru-RU"/>
              </w:rPr>
            </w:pPr>
            <w:proofErr w:type="gramStart"/>
            <w:r w:rsidRPr="003D3814">
              <w:rPr>
                <w:rFonts w:ascii="Times New Roman" w:eastAsia="Times New Roman" w:hAnsi="Times New Roman" w:cs="Times New Roman"/>
                <w:sz w:val="24"/>
                <w:szCs w:val="24"/>
                <w:lang w:eastAsia="ru-RU"/>
              </w:rPr>
              <w:t>В соответствии со статьей 26.3 Федерального закона от 06.10.1999 № 184-ФЗ «Об общих принципах организации законодательных (представительных) и исполнительных органов власти субъектов Российской Федерации» вопросы организации мероприятий в области обращения с животными без владельцев отнесены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w:t>
            </w:r>
            <w:proofErr w:type="gramEnd"/>
          </w:p>
          <w:p w:rsidR="003D3814" w:rsidRPr="003D3814"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 xml:space="preserve">Законом Самарской области от 10.05.2018 № 36-ГД (далее по разделу - Закон) органы местного самоуправления наделены полномочиями по организации мероприятий при осуществлении деятельности по обращению с животными без владельцев (далее по разделу - Полномочия). В соответствии со статьей 6 Закона финансовые средства, необходимые органам местного самоуправления для осуществления Полномочий, ежегодно предусматриваются законом Самарской области об областном бюджете на очередной финансовый год и плановый период в форме субвенций. </w:t>
            </w:r>
          </w:p>
          <w:p w:rsidR="003D3814" w:rsidRPr="003D3814"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 xml:space="preserve">На 2021 год городскому округу Тольятти предусмотрены субвенции областного бюджета на исполнение Полномочий в сумме 4 506 тыс. руб., в том числе 1,5%.  </w:t>
            </w:r>
          </w:p>
          <w:p w:rsidR="003D3814" w:rsidRPr="003D3814"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При этом</w:t>
            </w:r>
            <w:proofErr w:type="gramStart"/>
            <w:r w:rsidRPr="003D3814">
              <w:rPr>
                <w:rFonts w:ascii="Times New Roman" w:eastAsia="Times New Roman" w:hAnsi="Times New Roman" w:cs="Times New Roman"/>
                <w:sz w:val="24"/>
                <w:szCs w:val="24"/>
                <w:lang w:eastAsia="ru-RU"/>
              </w:rPr>
              <w:t>,</w:t>
            </w:r>
            <w:proofErr w:type="gramEnd"/>
            <w:r w:rsidRPr="003D3814">
              <w:rPr>
                <w:rFonts w:ascii="Times New Roman" w:eastAsia="Times New Roman" w:hAnsi="Times New Roman" w:cs="Times New Roman"/>
                <w:sz w:val="24"/>
                <w:szCs w:val="24"/>
                <w:lang w:eastAsia="ru-RU"/>
              </w:rPr>
              <w:t xml:space="preserve"> согласно статье 4 Закона, органы местного самоуправления вправе </w:t>
            </w:r>
            <w:r w:rsidRPr="003D3814">
              <w:rPr>
                <w:rFonts w:ascii="Times New Roman" w:eastAsia="Times New Roman" w:hAnsi="Times New Roman" w:cs="Times New Roman"/>
                <w:sz w:val="24"/>
                <w:szCs w:val="24"/>
                <w:lang w:eastAsia="ru-RU"/>
              </w:rPr>
              <w:lastRenderedPageBreak/>
              <w:t xml:space="preserve">дополнительно использовать собственные материальные ресурсы и финансовые средства для осуществления Полномочий. Также, согласно статье 16.1 Федерального закона от 06.10.2003 № 131-ФЗ «Об общих принципах организации местного самоуправления в Российской Федерации», органы местного самоуправления городского округа имеют право на осуществление мероприятий по осуществлению деятельности по обращению с животными без владельцев, обитающими на соответствующей территории. В связи с чем, решением Думы городского округа Тольятти от 16.01.2019 № 124 принят порядок дополнительного использования средств бюджета городского округа Тольятти для осуществления Полномочий, в соответствии с которым в бюджете городского округа Тольятти на 2021 год предусмотрены средства в размере 1 721 тыс. руб. </w:t>
            </w:r>
          </w:p>
          <w:p w:rsidR="003D3814" w:rsidRPr="003D3814" w:rsidRDefault="003D3814" w:rsidP="003D3814">
            <w:pPr>
              <w:spacing w:after="0" w:line="240" w:lineRule="auto"/>
              <w:rPr>
                <w:rFonts w:ascii="Times New Roman" w:eastAsia="Times New Roman" w:hAnsi="Times New Roman" w:cs="Times New Roman"/>
                <w:sz w:val="24"/>
                <w:szCs w:val="24"/>
                <w:lang w:eastAsia="ru-RU"/>
              </w:rPr>
            </w:pPr>
            <w:proofErr w:type="gramStart"/>
            <w:r w:rsidRPr="003D3814">
              <w:rPr>
                <w:rFonts w:ascii="Times New Roman" w:eastAsia="Times New Roman" w:hAnsi="Times New Roman" w:cs="Times New Roman"/>
                <w:sz w:val="24"/>
                <w:szCs w:val="24"/>
                <w:lang w:eastAsia="ru-RU"/>
              </w:rPr>
              <w:t xml:space="preserve">В результате деятельности администрации городского округа Тольятти по организации мероприятий при осуществлении деятельности по обращению с животными без владельцев в 2021 году заключены муниципальные контракты с ИП </w:t>
            </w:r>
            <w:proofErr w:type="spellStart"/>
            <w:r w:rsidRPr="003D3814">
              <w:rPr>
                <w:rFonts w:ascii="Times New Roman" w:eastAsia="Times New Roman" w:hAnsi="Times New Roman" w:cs="Times New Roman"/>
                <w:sz w:val="24"/>
                <w:szCs w:val="24"/>
                <w:lang w:eastAsia="ru-RU"/>
              </w:rPr>
              <w:t>Белик</w:t>
            </w:r>
            <w:proofErr w:type="spellEnd"/>
            <w:r w:rsidRPr="003D3814">
              <w:rPr>
                <w:rFonts w:ascii="Times New Roman" w:eastAsia="Times New Roman" w:hAnsi="Times New Roman" w:cs="Times New Roman"/>
                <w:sz w:val="24"/>
                <w:szCs w:val="24"/>
                <w:lang w:eastAsia="ru-RU"/>
              </w:rPr>
              <w:t xml:space="preserve"> Т.В.  на общую сумму 5 801 тыс. руб., в том числе: </w:t>
            </w:r>
            <w:r w:rsidR="00E21421">
              <w:rPr>
                <w:rFonts w:ascii="Times New Roman" w:eastAsia="Times New Roman" w:hAnsi="Times New Roman" w:cs="Times New Roman"/>
                <w:sz w:val="24"/>
                <w:szCs w:val="24"/>
                <w:lang w:eastAsia="ru-RU"/>
              </w:rPr>
              <w:t xml:space="preserve"> </w:t>
            </w:r>
            <w:r w:rsidRPr="003D3814">
              <w:rPr>
                <w:rFonts w:ascii="Times New Roman" w:eastAsia="Times New Roman" w:hAnsi="Times New Roman" w:cs="Times New Roman"/>
                <w:sz w:val="24"/>
                <w:szCs w:val="24"/>
                <w:lang w:eastAsia="ru-RU"/>
              </w:rPr>
              <w:t>4 439 тыс. руб. средства вышестоящего бюджета, 1 362 тыс. руб. средства бюджета городского округа Тольятти, который исполнен в полном</w:t>
            </w:r>
            <w:proofErr w:type="gramEnd"/>
            <w:r w:rsidRPr="003D3814">
              <w:rPr>
                <w:rFonts w:ascii="Times New Roman" w:eastAsia="Times New Roman" w:hAnsi="Times New Roman" w:cs="Times New Roman"/>
                <w:sz w:val="24"/>
                <w:szCs w:val="24"/>
                <w:lang w:eastAsia="ru-RU"/>
              </w:rPr>
              <w:t xml:space="preserve"> </w:t>
            </w:r>
            <w:proofErr w:type="gramStart"/>
            <w:r w:rsidRPr="003D3814">
              <w:rPr>
                <w:rFonts w:ascii="Times New Roman" w:eastAsia="Times New Roman" w:hAnsi="Times New Roman" w:cs="Times New Roman"/>
                <w:sz w:val="24"/>
                <w:szCs w:val="24"/>
                <w:lang w:eastAsia="ru-RU"/>
              </w:rPr>
              <w:t>объеме</w:t>
            </w:r>
            <w:proofErr w:type="gramEnd"/>
            <w:r w:rsidRPr="003D3814">
              <w:rPr>
                <w:rFonts w:ascii="Times New Roman" w:eastAsia="Times New Roman" w:hAnsi="Times New Roman" w:cs="Times New Roman"/>
                <w:sz w:val="24"/>
                <w:szCs w:val="24"/>
                <w:lang w:eastAsia="ru-RU"/>
              </w:rPr>
              <w:t>.</w:t>
            </w:r>
          </w:p>
          <w:p w:rsidR="003D3814" w:rsidRPr="003D3814"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 xml:space="preserve">Не освоенный остаток 358 тыс. руб. (свободные ассигнования) – средства бюджета городского округа Тольятти планировалось использовать для исполнения судебного акта по делу № А55-5305/2021 (по контракту, заключенному с ИП </w:t>
            </w:r>
            <w:proofErr w:type="spellStart"/>
            <w:r w:rsidRPr="003D3814">
              <w:rPr>
                <w:rFonts w:ascii="Times New Roman" w:eastAsia="Times New Roman" w:hAnsi="Times New Roman" w:cs="Times New Roman"/>
                <w:sz w:val="24"/>
                <w:szCs w:val="24"/>
                <w:lang w:eastAsia="ru-RU"/>
              </w:rPr>
              <w:t>Белик</w:t>
            </w:r>
            <w:proofErr w:type="spellEnd"/>
            <w:r w:rsidRPr="003D3814">
              <w:rPr>
                <w:rFonts w:ascii="Times New Roman" w:eastAsia="Times New Roman" w:hAnsi="Times New Roman" w:cs="Times New Roman"/>
                <w:sz w:val="24"/>
                <w:szCs w:val="24"/>
                <w:lang w:eastAsia="ru-RU"/>
              </w:rPr>
              <w:t xml:space="preserve"> Т.В. в 2020 году), однако оплата произведена из средств, предусмотренных на исполнение судебных актов Российской Федерации, в рамках непрограммных расходов.  </w:t>
            </w:r>
          </w:p>
          <w:p w:rsidR="003D3814" w:rsidRPr="003D3814"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 xml:space="preserve">В отчетном периоде подрядной организацией отловлено всего 675 животных без владельцев, при этом, показатель 565 голов, предусмотренный Соглашением, заключенным между департаментом ветеринарии Самарской области администрацией городского округа Тольятти о предоставлении субвенций на исполнение отдельных государственных полномочий в 2021 году, достигнут.     </w:t>
            </w:r>
          </w:p>
          <w:p w:rsidR="000A2C08" w:rsidRPr="000A2C08" w:rsidRDefault="003D3814" w:rsidP="003D3814">
            <w:pPr>
              <w:spacing w:after="0" w:line="240" w:lineRule="auto"/>
              <w:rPr>
                <w:rFonts w:ascii="Times New Roman" w:eastAsia="Times New Roman" w:hAnsi="Times New Roman" w:cs="Times New Roman"/>
                <w:sz w:val="24"/>
                <w:szCs w:val="24"/>
                <w:lang w:eastAsia="ru-RU"/>
              </w:rPr>
            </w:pPr>
            <w:r w:rsidRPr="003D3814">
              <w:rPr>
                <w:rFonts w:ascii="Times New Roman" w:eastAsia="Times New Roman" w:hAnsi="Times New Roman" w:cs="Times New Roman"/>
                <w:sz w:val="24"/>
                <w:szCs w:val="24"/>
                <w:lang w:eastAsia="ru-RU"/>
              </w:rPr>
              <w:t xml:space="preserve">Из 675 отловленных животных без владельцев: </w:t>
            </w:r>
            <w:proofErr w:type="gramStart"/>
            <w:r w:rsidRPr="003D3814">
              <w:rPr>
                <w:rFonts w:ascii="Times New Roman" w:eastAsia="Times New Roman" w:hAnsi="Times New Roman" w:cs="Times New Roman"/>
                <w:sz w:val="24"/>
                <w:szCs w:val="24"/>
                <w:lang w:eastAsia="ru-RU"/>
              </w:rPr>
              <w:t>стерилизовано</w:t>
            </w:r>
            <w:proofErr w:type="gramEnd"/>
            <w:r w:rsidRPr="003D3814">
              <w:rPr>
                <w:rFonts w:ascii="Times New Roman" w:eastAsia="Times New Roman" w:hAnsi="Times New Roman" w:cs="Times New Roman"/>
                <w:sz w:val="24"/>
                <w:szCs w:val="24"/>
                <w:lang w:eastAsia="ru-RU"/>
              </w:rPr>
              <w:t>/кастрировано - 642, передано новым владельцам – 116, возвращено в среду обитания – 543, смерть по естественным причинам – 16.</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48.</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действенные меры предпринимаются </w:t>
            </w:r>
            <w:r w:rsidRPr="000A2C08">
              <w:rPr>
                <w:rFonts w:ascii="Times New Roman" w:eastAsia="Times New Roman" w:hAnsi="Times New Roman" w:cs="Times New Roman"/>
                <w:sz w:val="24"/>
                <w:szCs w:val="24"/>
                <w:lang w:eastAsia="ru-RU"/>
              </w:rPr>
              <w:lastRenderedPageBreak/>
              <w:t xml:space="preserve">администрацией городского округа по проведению мероприятий по борьбе с массовым распространением через сеть Интернет наркотических средств и психотропных веществ (в том числе: спайс, </w:t>
            </w:r>
            <w:proofErr w:type="spellStart"/>
            <w:r w:rsidRPr="000A2C08">
              <w:rPr>
                <w:rFonts w:ascii="Times New Roman" w:eastAsia="Times New Roman" w:hAnsi="Times New Roman" w:cs="Times New Roman"/>
                <w:sz w:val="24"/>
                <w:szCs w:val="24"/>
                <w:lang w:eastAsia="ru-RU"/>
              </w:rPr>
              <w:t>снюс</w:t>
            </w:r>
            <w:proofErr w:type="spellEnd"/>
            <w:r w:rsidRPr="000A2C08">
              <w:rPr>
                <w:rFonts w:ascii="Times New Roman" w:eastAsia="Times New Roman" w:hAnsi="Times New Roman" w:cs="Times New Roman"/>
                <w:sz w:val="24"/>
                <w:szCs w:val="24"/>
                <w:lang w:eastAsia="ru-RU"/>
              </w:rPr>
              <w:t xml:space="preserve">) различными категориями населения?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 xml:space="preserve">Образовательными учреждениями городского округа Тольятти на постоянной </w:t>
            </w:r>
            <w:r w:rsidRPr="000A2C08">
              <w:rPr>
                <w:rFonts w:ascii="Times New Roman" w:eastAsia="Times New Roman" w:hAnsi="Times New Roman" w:cs="Times New Roman"/>
                <w:sz w:val="24"/>
                <w:szCs w:val="24"/>
                <w:lang w:eastAsia="ru-RU"/>
              </w:rPr>
              <w:lastRenderedPageBreak/>
              <w:t xml:space="preserve">основе проводится мониторинг страниц обучающихся на наличие в сети «Интернет» информации противоправного характера, пропаганды наркотических средств и их распространению. Департаментом образования в целях эффективности выявления в сети «Интернет» информации противоправного характера 16.11.2021 № 6193/3.2 было направлено информационное письмо для усиления мер по мониторингу сети «Интернет».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Также, при выявлении запрещенной информации администрация МБУ незамедлительно направляет ссылку в департамент образования и на официальный ресурс </w:t>
            </w:r>
            <w:proofErr w:type="spellStart"/>
            <w:r w:rsidRPr="000A2C08">
              <w:rPr>
                <w:rFonts w:ascii="Times New Roman" w:eastAsia="Times New Roman" w:hAnsi="Times New Roman" w:cs="Times New Roman"/>
                <w:sz w:val="24"/>
                <w:szCs w:val="24"/>
                <w:lang w:eastAsia="ru-RU"/>
              </w:rPr>
              <w:t>Роскомнадзор</w:t>
            </w:r>
            <w:proofErr w:type="spellEnd"/>
            <w:r w:rsidRPr="000A2C08">
              <w:rPr>
                <w:rFonts w:ascii="Times New Roman" w:eastAsia="Times New Roman" w:hAnsi="Times New Roman" w:cs="Times New Roman"/>
                <w:sz w:val="24"/>
                <w:szCs w:val="24"/>
                <w:lang w:eastAsia="ru-RU"/>
              </w:rPr>
              <w:t xml:space="preserve"> по РФ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которых в Российской Федерации запрещено (http://eais.rkn.gov.ru/feedback/).</w:t>
            </w:r>
            <w:proofErr w:type="gramEnd"/>
            <w:r w:rsidRPr="000A2C08">
              <w:rPr>
                <w:rFonts w:ascii="Times New Roman" w:eastAsia="Times New Roman" w:hAnsi="Times New Roman" w:cs="Times New Roman"/>
                <w:sz w:val="24"/>
                <w:szCs w:val="24"/>
                <w:lang w:eastAsia="ru-RU"/>
              </w:rPr>
              <w:br/>
              <w:t xml:space="preserve">За 2021 года выявленных Интернет-ресурсов – 80; сайты в сети Интернет – 80; общее количество обращений в </w:t>
            </w:r>
            <w:proofErr w:type="spellStart"/>
            <w:r w:rsidRPr="000A2C08">
              <w:rPr>
                <w:rFonts w:ascii="Times New Roman" w:eastAsia="Times New Roman" w:hAnsi="Times New Roman" w:cs="Times New Roman"/>
                <w:sz w:val="24"/>
                <w:szCs w:val="24"/>
                <w:lang w:eastAsia="ru-RU"/>
              </w:rPr>
              <w:t>Роскомнадзор</w:t>
            </w:r>
            <w:proofErr w:type="spellEnd"/>
            <w:r w:rsidRPr="000A2C08">
              <w:rPr>
                <w:rFonts w:ascii="Times New Roman" w:eastAsia="Times New Roman" w:hAnsi="Times New Roman" w:cs="Times New Roman"/>
                <w:sz w:val="24"/>
                <w:szCs w:val="24"/>
                <w:lang w:eastAsia="ru-RU"/>
              </w:rPr>
              <w:t xml:space="preserve"> – 66; общее количество положительных решений - 26.</w:t>
            </w:r>
            <w:r w:rsidRPr="000A2C08">
              <w:rPr>
                <w:rFonts w:ascii="Times New Roman" w:eastAsia="Times New Roman" w:hAnsi="Times New Roman" w:cs="Times New Roman"/>
                <w:sz w:val="24"/>
                <w:szCs w:val="24"/>
                <w:lang w:eastAsia="ru-RU"/>
              </w:rPr>
              <w:br/>
              <w:t xml:space="preserve">Также работа по выявлению сайтов с запрещенной информацией проводилась силами департамента общественной безопасности </w:t>
            </w:r>
            <w:r w:rsidR="00AD7D00">
              <w:rPr>
                <w:rFonts w:ascii="Times New Roman" w:eastAsia="Times New Roman" w:hAnsi="Times New Roman" w:cs="Times New Roman"/>
                <w:sz w:val="24"/>
                <w:szCs w:val="24"/>
                <w:lang w:eastAsia="ru-RU"/>
              </w:rPr>
              <w:t>а</w:t>
            </w:r>
            <w:r w:rsidRPr="000A2C08">
              <w:rPr>
                <w:rFonts w:ascii="Times New Roman" w:eastAsia="Times New Roman" w:hAnsi="Times New Roman" w:cs="Times New Roman"/>
                <w:sz w:val="24"/>
                <w:szCs w:val="24"/>
                <w:lang w:eastAsia="ru-RU"/>
              </w:rPr>
              <w:t xml:space="preserve">дминистрации </w:t>
            </w:r>
            <w:r w:rsidR="00AD7D00">
              <w:rPr>
                <w:rFonts w:ascii="Times New Roman" w:eastAsia="Times New Roman" w:hAnsi="Times New Roman" w:cs="Times New Roman"/>
                <w:sz w:val="24"/>
                <w:szCs w:val="24"/>
                <w:lang w:eastAsia="ru-RU"/>
              </w:rPr>
              <w:t xml:space="preserve">городского округа </w:t>
            </w:r>
            <w:r w:rsidRPr="000A2C08">
              <w:rPr>
                <w:rFonts w:ascii="Times New Roman" w:eastAsia="Times New Roman" w:hAnsi="Times New Roman" w:cs="Times New Roman"/>
                <w:sz w:val="24"/>
                <w:szCs w:val="24"/>
                <w:lang w:eastAsia="ru-RU"/>
              </w:rPr>
              <w:t>Тольятти, вся полученная информация направлялась в Управление МВД России по г.Тольятти. По итогам направленной информации отделом по контролю за оборотом наркотиков У МВД России по г</w:t>
            </w:r>
            <w:proofErr w:type="gramStart"/>
            <w:r w:rsidRPr="000A2C08">
              <w:rPr>
                <w:rFonts w:ascii="Times New Roman" w:eastAsia="Times New Roman" w:hAnsi="Times New Roman" w:cs="Times New Roman"/>
                <w:sz w:val="24"/>
                <w:szCs w:val="24"/>
                <w:lang w:eastAsia="ru-RU"/>
              </w:rPr>
              <w:t>.Т</w:t>
            </w:r>
            <w:proofErr w:type="gramEnd"/>
            <w:r w:rsidRPr="000A2C08">
              <w:rPr>
                <w:rFonts w:ascii="Times New Roman" w:eastAsia="Times New Roman" w:hAnsi="Times New Roman" w:cs="Times New Roman"/>
                <w:sz w:val="24"/>
                <w:szCs w:val="24"/>
                <w:lang w:eastAsia="ru-RU"/>
              </w:rPr>
              <w:t>ольятти было установлено лицо причастное к незаконному обороту наркотиков</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49.</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действия осуществляет администрация городского округа в целях эффективного обеспечения безопасности людей на водных объектах, охраны их жизни и здоровья?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Администрацией городского округа Тольятти организована работа по охране жизни людей на водных объектах общего пользования. </w:t>
            </w:r>
            <w:r w:rsidRPr="000A2C08">
              <w:rPr>
                <w:rFonts w:ascii="Times New Roman" w:eastAsia="Times New Roman" w:hAnsi="Times New Roman" w:cs="Times New Roman"/>
                <w:sz w:val="24"/>
                <w:szCs w:val="24"/>
                <w:lang w:eastAsia="ru-RU"/>
              </w:rPr>
              <w:br/>
              <w:t xml:space="preserve">На территории города в 2021 году официально было открыто 2 пляжа: </w:t>
            </w:r>
            <w:r w:rsidRPr="000A2C08">
              <w:rPr>
                <w:rFonts w:ascii="Times New Roman" w:eastAsia="Times New Roman" w:hAnsi="Times New Roman" w:cs="Times New Roman"/>
                <w:sz w:val="24"/>
                <w:szCs w:val="24"/>
                <w:lang w:eastAsia="ru-RU"/>
              </w:rPr>
              <w:br/>
              <w:t>- пляж Центрального района («Итальянский»);</w:t>
            </w:r>
            <w:r w:rsidRPr="000A2C08">
              <w:rPr>
                <w:rFonts w:ascii="Times New Roman" w:eastAsia="Times New Roman" w:hAnsi="Times New Roman" w:cs="Times New Roman"/>
                <w:sz w:val="24"/>
                <w:szCs w:val="24"/>
                <w:lang w:eastAsia="ru-RU"/>
              </w:rPr>
              <w:br/>
              <w:t>- пляж «Волжский» Центрального района (западнее кафе «Волжский замок»).</w:t>
            </w:r>
            <w:r w:rsidRPr="000A2C08">
              <w:rPr>
                <w:rFonts w:ascii="Times New Roman" w:eastAsia="Times New Roman" w:hAnsi="Times New Roman" w:cs="Times New Roman"/>
                <w:sz w:val="24"/>
                <w:szCs w:val="24"/>
                <w:lang w:eastAsia="ru-RU"/>
              </w:rPr>
              <w:br/>
              <w:t>Перед началом купального сезона на пляжах проведены следующие мероприятия:</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уборка территории с вывозом мусора;</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планировка территории;</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подготовка туалетов;</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ремонт малых архитектурных форм;</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lastRenderedPageBreak/>
              <w:t xml:space="preserve">- </w:t>
            </w:r>
            <w:r w:rsidRPr="000A2C08">
              <w:rPr>
                <w:rFonts w:ascii="Times New Roman" w:eastAsia="Times New Roman" w:hAnsi="Times New Roman" w:cs="Times New Roman"/>
                <w:sz w:val="24"/>
                <w:szCs w:val="24"/>
                <w:lang w:eastAsia="ru-RU"/>
              </w:rPr>
              <w:t>подключение питьевой воды;</w:t>
            </w:r>
            <w:r w:rsidRPr="000A2C08">
              <w:rPr>
                <w:rFonts w:ascii="Times New Roman" w:eastAsia="Times New Roman" w:hAnsi="Times New Roman" w:cs="Times New Roman"/>
                <w:sz w:val="24"/>
                <w:szCs w:val="24"/>
                <w:lang w:eastAsia="ru-RU"/>
              </w:rPr>
              <w:br/>
            </w:r>
            <w:r w:rsidR="00AD7D00">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организация работы медицинского работника;</w:t>
            </w:r>
            <w:r w:rsidRPr="000A2C08">
              <w:rPr>
                <w:rFonts w:ascii="Times New Roman" w:eastAsia="Times New Roman" w:hAnsi="Times New Roman" w:cs="Times New Roman"/>
                <w:sz w:val="24"/>
                <w:szCs w:val="24"/>
                <w:lang w:eastAsia="ru-RU"/>
              </w:rPr>
              <w:br/>
              <w:t>- очистка водной акватории пл</w:t>
            </w:r>
            <w:r w:rsidR="00AD7D00">
              <w:rPr>
                <w:rFonts w:ascii="Times New Roman" w:eastAsia="Times New Roman" w:hAnsi="Times New Roman" w:cs="Times New Roman"/>
                <w:sz w:val="24"/>
                <w:szCs w:val="24"/>
                <w:lang w:eastAsia="ru-RU"/>
              </w:rPr>
              <w:t xml:space="preserve">яжей от мусора, подготовлен Акт </w:t>
            </w:r>
            <w:r w:rsidRPr="000A2C08">
              <w:rPr>
                <w:rFonts w:ascii="Times New Roman" w:eastAsia="Times New Roman" w:hAnsi="Times New Roman" w:cs="Times New Roman"/>
                <w:sz w:val="24"/>
                <w:szCs w:val="24"/>
                <w:lang w:eastAsia="ru-RU"/>
              </w:rPr>
              <w:t>обследования водной акватории;</w:t>
            </w:r>
            <w:r w:rsidRPr="000A2C08">
              <w:rPr>
                <w:rFonts w:ascii="Times New Roman" w:eastAsia="Times New Roman" w:hAnsi="Times New Roman" w:cs="Times New Roman"/>
                <w:sz w:val="24"/>
                <w:szCs w:val="24"/>
                <w:lang w:eastAsia="ru-RU"/>
              </w:rPr>
              <w:br/>
              <w:t>- выставлены буи.</w:t>
            </w:r>
            <w:r w:rsidRPr="000A2C08">
              <w:rPr>
                <w:rFonts w:ascii="Times New Roman" w:eastAsia="Times New Roman" w:hAnsi="Times New Roman" w:cs="Times New Roman"/>
                <w:sz w:val="24"/>
                <w:szCs w:val="24"/>
                <w:lang w:eastAsia="ru-RU"/>
              </w:rPr>
              <w:br/>
              <w:t xml:space="preserve">Другие традиционные места массового отдыха граждан (пляжи): «Восточный», «Западный», «Звездный» в 2021 году не открыты, в связи началом реконструкции (строительства) набережной Автозаводского района городского округа Тольятти, и передачи территорий в собственность Самарской области на основании приказа Министерства имущественных отношений Самарской области от 11.01.2021 №2 (оперативное управление ГКУ Самарской области «Управление капитального строительства»). </w:t>
            </w:r>
            <w:r w:rsidRPr="000A2C08">
              <w:rPr>
                <w:rFonts w:ascii="Times New Roman" w:eastAsia="Times New Roman" w:hAnsi="Times New Roman" w:cs="Times New Roman"/>
                <w:sz w:val="24"/>
                <w:szCs w:val="24"/>
                <w:lang w:eastAsia="ru-RU"/>
              </w:rPr>
              <w:br/>
              <w:t xml:space="preserve">В трех местах массового отдыха и купания людей в границах городского округа Тольятти выставлены спасательные посты, из числа спасателей: </w:t>
            </w:r>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 xml:space="preserve">ГКУ «Поисково-спасательной службой Самарской области» - ПСО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xml:space="preserve">. Тольятти (Центральный пляж) – 4 спасателя, 1 катер; </w:t>
            </w:r>
            <w:r w:rsidRPr="000A2C08">
              <w:rPr>
                <w:rFonts w:ascii="Times New Roman" w:eastAsia="Times New Roman" w:hAnsi="Times New Roman" w:cs="Times New Roman"/>
                <w:sz w:val="24"/>
                <w:szCs w:val="24"/>
                <w:lang w:eastAsia="ru-RU"/>
              </w:rPr>
              <w:br/>
              <w:t xml:space="preserve">- ПСО - 2 АСС МКУ «Центр гражданской защиты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Тольятти» всего 11 спасателей, 3 катера (пляж Волжский, Городской пляж Центрального района, пляж Звездный).</w:t>
            </w:r>
            <w:proofErr w:type="gramEnd"/>
            <w:r w:rsidRPr="000A2C08">
              <w:rPr>
                <w:rFonts w:ascii="Times New Roman" w:eastAsia="Times New Roman" w:hAnsi="Times New Roman" w:cs="Times New Roman"/>
                <w:sz w:val="24"/>
                <w:szCs w:val="24"/>
                <w:lang w:eastAsia="ru-RU"/>
              </w:rPr>
              <w:br/>
              <w:t>Работа спасателей в купальный сезон была организована ежедневно, в том числе в выходные и праздничные дни с 10.00 ч до 19.00 ч, с 10 июня по 10 сентября 2021 год.</w:t>
            </w:r>
            <w:r w:rsidRPr="000A2C08">
              <w:rPr>
                <w:rFonts w:ascii="Times New Roman" w:eastAsia="Times New Roman" w:hAnsi="Times New Roman" w:cs="Times New Roman"/>
                <w:sz w:val="24"/>
                <w:szCs w:val="24"/>
                <w:lang w:eastAsia="ru-RU"/>
              </w:rPr>
              <w:br/>
              <w:t>С 10.06.2021 года в выходные и праздничные дни было организовано дополнительное дежурство матросов-спасателей «ТОЛЬЯТТИ – ВОСВОД» на маломерном судне, на водной акватории Муравьиных островов Куйбышевского водохранилища в соответствии с двухсторонним Соглашением от 01.06.2020 №2-дг/2.4 «По организации дежурства (патрулирования, выставления спасательного поста)».</w:t>
            </w:r>
            <w:r w:rsidRPr="000A2C08">
              <w:rPr>
                <w:rFonts w:ascii="Times New Roman" w:eastAsia="Times New Roman" w:hAnsi="Times New Roman" w:cs="Times New Roman"/>
                <w:sz w:val="24"/>
                <w:szCs w:val="24"/>
                <w:lang w:eastAsia="ru-RU"/>
              </w:rPr>
              <w:br/>
              <w:t xml:space="preserve">В рамках проводимых рейдов по безопасности на водных объектах на территории города выявлено 8 несанкционированных мест массового отдыха граждан на водных объектах общего пользования. В целях недопущения несчастных случаев на воде организовано ежедневное их патрулирование мобильной группой </w:t>
            </w:r>
            <w:proofErr w:type="gramStart"/>
            <w:r w:rsidRPr="000A2C08">
              <w:rPr>
                <w:rFonts w:ascii="Times New Roman" w:eastAsia="Times New Roman" w:hAnsi="Times New Roman" w:cs="Times New Roman"/>
                <w:sz w:val="24"/>
                <w:szCs w:val="24"/>
                <w:lang w:eastAsia="ru-RU"/>
              </w:rPr>
              <w:t>АСС</w:t>
            </w:r>
            <w:proofErr w:type="gramEnd"/>
            <w:r w:rsidRPr="000A2C08">
              <w:rPr>
                <w:rFonts w:ascii="Times New Roman" w:eastAsia="Times New Roman" w:hAnsi="Times New Roman" w:cs="Times New Roman"/>
                <w:sz w:val="24"/>
                <w:szCs w:val="24"/>
                <w:lang w:eastAsia="ru-RU"/>
              </w:rPr>
              <w:t xml:space="preserve"> МКУ «Центр гражданской защиты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xml:space="preserve">. Тольятти», а </w:t>
            </w:r>
            <w:r w:rsidRPr="000A2C08">
              <w:rPr>
                <w:rFonts w:ascii="Times New Roman" w:eastAsia="Times New Roman" w:hAnsi="Times New Roman" w:cs="Times New Roman"/>
                <w:sz w:val="24"/>
                <w:szCs w:val="24"/>
                <w:lang w:eastAsia="ru-RU"/>
              </w:rPr>
              <w:lastRenderedPageBreak/>
              <w:t xml:space="preserve">также плановые совместные рейды (патрулирования) с участием представителей Центра ГИМС Главного управления МЧС России по Самарской области (ГПС-5), Управления МВД России по г. Тольятти, Тольяттинского линейного отдела полиции. В ходе рейдов (патрулирований) проводилась профилактическая работа с населением о запрете купания в опасных местах. </w:t>
            </w:r>
            <w:r w:rsidRPr="000A2C08">
              <w:rPr>
                <w:rFonts w:ascii="Times New Roman" w:eastAsia="Times New Roman" w:hAnsi="Times New Roman" w:cs="Times New Roman"/>
                <w:sz w:val="24"/>
                <w:szCs w:val="24"/>
                <w:lang w:eastAsia="ru-RU"/>
              </w:rPr>
              <w:br/>
              <w:t>В соответствии с постан</w:t>
            </w:r>
            <w:r w:rsidR="00AD7D00">
              <w:rPr>
                <w:rFonts w:ascii="Times New Roman" w:eastAsia="Times New Roman" w:hAnsi="Times New Roman" w:cs="Times New Roman"/>
                <w:sz w:val="24"/>
                <w:szCs w:val="24"/>
                <w:lang w:eastAsia="ru-RU"/>
              </w:rPr>
              <w:t xml:space="preserve">овлением мэрии городского округа </w:t>
            </w:r>
            <w:r w:rsidRPr="000A2C08">
              <w:rPr>
                <w:rFonts w:ascii="Times New Roman" w:eastAsia="Times New Roman" w:hAnsi="Times New Roman" w:cs="Times New Roman"/>
                <w:sz w:val="24"/>
                <w:szCs w:val="24"/>
                <w:lang w:eastAsia="ru-RU"/>
              </w:rPr>
              <w:t>Тольятти от 27.12.2013 №4086-п/1 «О мерах по обеспечению безопасности людей на водных объектах общего пользования в границах городского округа Тольятти» опасных местах на водных объектах общего пользования установлено 52 знака безопасности «Купание запрещено».</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Районными административными комиссиями организована еженедельная работа по выявлению граждан нарушающих требования безопасности на водных объектах по статьям 2.1.2 - 2.1.13, 9.3 - 9.8 Закона Самарской области от 01.11.2007 №115-ГД «Об административных правонарушениях на территории Самарской области», за отчетный период 2021 года привлечено 5 (пять) граждан к административной ответственности по ст. 2.1.2, 1 (один) гражданин по ст.9.6 Закона Самарской области.</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t>К местам массового отдыха граждан на водных объектах общего пользования (пляжам) приближены патрульно-постовые наряды полиции Управления МВД России по г. Тольятти, с правоохранительными органами организована работа инспекторов МКУ «Центр профилактики правонарушений».</w:t>
            </w:r>
            <w:r w:rsidRPr="000A2C08">
              <w:rPr>
                <w:rFonts w:ascii="Times New Roman" w:eastAsia="Times New Roman" w:hAnsi="Times New Roman" w:cs="Times New Roman"/>
                <w:sz w:val="24"/>
                <w:szCs w:val="24"/>
                <w:lang w:eastAsia="ru-RU"/>
              </w:rPr>
              <w:br/>
              <w:t xml:space="preserve">Администрацией детских учреждений, чья территория граничит с прибрежной зоной Куйбышевского, Саратовского водохранилищ проводили мероприятия по недопущению гибели детей на воде, а также работу по обучению плаванию и правилам безопасного поведения на воде.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Организованы мероприятия по пропаганде культуры безопасного поведения населения путем популяризации знаний по оказанию первой помощи в соответствии с Планом мероприятий информационно-профилактической работы по вопросам обеспечения пожарной безопасности, безопасности на водных объектах и формирования культуры безопасности жизнедеятельности населения Самарской области на 2021 год, а именно: </w:t>
            </w:r>
            <w:r w:rsidRPr="000A2C08">
              <w:rPr>
                <w:rFonts w:ascii="Times New Roman" w:eastAsia="Times New Roman" w:hAnsi="Times New Roman" w:cs="Times New Roman"/>
                <w:sz w:val="24"/>
                <w:szCs w:val="24"/>
                <w:lang w:eastAsia="ru-RU"/>
              </w:rPr>
              <w:br/>
              <w:t>- в средствах массовой информации (радио, телевидение, сети интернет) размещено 453 информаций для населения «Об опасности купания</w:t>
            </w:r>
            <w:proofErr w:type="gramEnd"/>
            <w:r w:rsidRPr="000A2C08">
              <w:rPr>
                <w:rFonts w:ascii="Times New Roman" w:eastAsia="Times New Roman" w:hAnsi="Times New Roman" w:cs="Times New Roman"/>
                <w:sz w:val="24"/>
                <w:szCs w:val="24"/>
                <w:lang w:eastAsia="ru-RU"/>
              </w:rPr>
              <w:t xml:space="preserve"> при низкой </w:t>
            </w:r>
            <w:r w:rsidRPr="000A2C08">
              <w:rPr>
                <w:rFonts w:ascii="Times New Roman" w:eastAsia="Times New Roman" w:hAnsi="Times New Roman" w:cs="Times New Roman"/>
                <w:sz w:val="24"/>
                <w:szCs w:val="24"/>
                <w:lang w:eastAsia="ru-RU"/>
              </w:rPr>
              <w:lastRenderedPageBreak/>
              <w:t xml:space="preserve">температуре в реке, озере», «Правилах поведения на водных объектах», «Оказании первой помощи пострадавшим», «О происшествиях на водных объектах», «Местах оборудованных для отдыха на воде», «Правила безопасности на льду»; </w:t>
            </w:r>
            <w:r w:rsidRPr="000A2C08">
              <w:rPr>
                <w:rFonts w:ascii="Times New Roman" w:eastAsia="Times New Roman" w:hAnsi="Times New Roman" w:cs="Times New Roman"/>
                <w:sz w:val="24"/>
                <w:szCs w:val="24"/>
                <w:lang w:eastAsia="ru-RU"/>
              </w:rPr>
              <w:br/>
              <w:t>- проводилось информирование населения о каждом случае гибели людей на воде;</w:t>
            </w:r>
            <w:r w:rsidRPr="000A2C08">
              <w:rPr>
                <w:rFonts w:ascii="Times New Roman" w:eastAsia="Times New Roman" w:hAnsi="Times New Roman" w:cs="Times New Roman"/>
                <w:sz w:val="24"/>
                <w:szCs w:val="24"/>
                <w:lang w:eastAsia="ru-RU"/>
              </w:rPr>
              <w:br/>
              <w:t xml:space="preserve">- в местах массового отдыха граждан на водных объектах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Тольятти в купальный сезон проведено 3 локальных оповещений населения, в зимний период 5 локальных оповещений населения с использованием передвижного пункта звукового оповещения. Гражданам роздано 1072 памяток, проведено 405 профилактических бесед.</w:t>
            </w:r>
            <w:r w:rsidRPr="000A2C08">
              <w:rPr>
                <w:rFonts w:ascii="Times New Roman" w:eastAsia="Times New Roman" w:hAnsi="Times New Roman" w:cs="Times New Roman"/>
                <w:sz w:val="24"/>
                <w:szCs w:val="24"/>
                <w:lang w:eastAsia="ru-RU"/>
              </w:rPr>
              <w:br/>
              <w:t>Согласно оперативным данным (Акт №1- вода) с начала 2021 года на водных объектах города произошло 31 происшествие (АППГ – 31), погибло 7 человек, (АППГ – 9), спасено 19 человек (АППГ – 16).</w:t>
            </w:r>
            <w:r w:rsidRPr="000A2C08">
              <w:rPr>
                <w:rFonts w:ascii="Times New Roman" w:eastAsia="Times New Roman" w:hAnsi="Times New Roman" w:cs="Times New Roman"/>
                <w:sz w:val="24"/>
                <w:szCs w:val="24"/>
                <w:lang w:eastAsia="ru-RU"/>
              </w:rPr>
              <w:br/>
              <w:t xml:space="preserve">В период купального сезона с 10 июня по 10 сентября 2021 года на водных объектах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xml:space="preserve">. Тольятти произошло 19 происшествий, погибло 5 человек (АППГ – 5). </w:t>
            </w:r>
            <w:r w:rsidRPr="000A2C08">
              <w:rPr>
                <w:rFonts w:ascii="Times New Roman" w:eastAsia="Times New Roman" w:hAnsi="Times New Roman" w:cs="Times New Roman"/>
                <w:sz w:val="24"/>
                <w:szCs w:val="24"/>
                <w:lang w:eastAsia="ru-RU"/>
              </w:rPr>
              <w:br/>
              <w:t xml:space="preserve">Основными причинами </w:t>
            </w:r>
            <w:proofErr w:type="gramStart"/>
            <w:r w:rsidRPr="000A2C08">
              <w:rPr>
                <w:rFonts w:ascii="Times New Roman" w:eastAsia="Times New Roman" w:hAnsi="Times New Roman" w:cs="Times New Roman"/>
                <w:sz w:val="24"/>
                <w:szCs w:val="24"/>
                <w:lang w:eastAsia="ru-RU"/>
              </w:rPr>
              <w:t>гибли граждан являются</w:t>
            </w:r>
            <w:proofErr w:type="gramEnd"/>
            <w:r w:rsidRPr="000A2C08">
              <w:rPr>
                <w:rFonts w:ascii="Times New Roman" w:eastAsia="Times New Roman" w:hAnsi="Times New Roman" w:cs="Times New Roman"/>
                <w:sz w:val="24"/>
                <w:szCs w:val="24"/>
                <w:lang w:eastAsia="ru-RU"/>
              </w:rPr>
              <w:t>, это купание в запрещенных местах на водных объектах общ</w:t>
            </w:r>
            <w:r w:rsidR="00AD7D00">
              <w:rPr>
                <w:rFonts w:ascii="Times New Roman" w:eastAsia="Times New Roman" w:hAnsi="Times New Roman" w:cs="Times New Roman"/>
                <w:sz w:val="24"/>
                <w:szCs w:val="24"/>
                <w:lang w:eastAsia="ru-RU"/>
              </w:rPr>
              <w:t xml:space="preserve">его пользования в границах городского округа </w:t>
            </w:r>
            <w:r w:rsidRPr="000A2C08">
              <w:rPr>
                <w:rFonts w:ascii="Times New Roman" w:eastAsia="Times New Roman" w:hAnsi="Times New Roman" w:cs="Times New Roman"/>
                <w:sz w:val="24"/>
                <w:szCs w:val="24"/>
                <w:lang w:eastAsia="ru-RU"/>
              </w:rPr>
              <w:t>Тольятти, а также в связи с несчастными случ</w:t>
            </w:r>
            <w:r w:rsidR="00AD7D00">
              <w:rPr>
                <w:rFonts w:ascii="Times New Roman" w:eastAsia="Times New Roman" w:hAnsi="Times New Roman" w:cs="Times New Roman"/>
                <w:sz w:val="24"/>
                <w:szCs w:val="24"/>
                <w:lang w:eastAsia="ru-RU"/>
              </w:rPr>
              <w:t>аями на воде по неосторожности.</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50.</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по пресечению незаконной продажи алкогольной и спиртосодержащей продукции в городском округе Тольятти, в том числе в отношении лиц, неоднократно привлеченных к ответственности за подобные нарушения?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За 2021 год специалистами администрации городского округа Тольятти обследовано 415 торговых объектов потребительского рынка, реализующих алкогольную продукцию, из них в 59 (или 14%) объектах выявлены нарушения законодательства в области реализации алкогольной продукции, информация по нарушениям направлена в</w:t>
            </w:r>
            <w:proofErr w:type="gramStart"/>
            <w:r w:rsidRPr="000A2C08">
              <w:rPr>
                <w:rFonts w:ascii="Times New Roman" w:eastAsia="Times New Roman" w:hAnsi="Times New Roman" w:cs="Times New Roman"/>
                <w:sz w:val="24"/>
                <w:szCs w:val="24"/>
                <w:lang w:eastAsia="ru-RU"/>
              </w:rPr>
              <w:t xml:space="preserve"> У</w:t>
            </w:r>
            <w:proofErr w:type="gramEnd"/>
            <w:r w:rsidR="00F63AA5">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 xml:space="preserve">МВД России по </w:t>
            </w:r>
            <w:r w:rsidR="00F63AA5">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t>г. Тольятти и Территориальный отдел Управления Федеральной службы по надзору в сфере защиты прав потребителей и благополучия человека по Самарской области в городе Тольятти, Министерство промышленности и торговли Самарской области, административную комиссию</w:t>
            </w:r>
            <w:r w:rsidR="00FC4366">
              <w:rPr>
                <w:rFonts w:ascii="Times New Roman" w:eastAsia="Times New Roman" w:hAnsi="Times New Roman" w:cs="Times New Roman"/>
                <w:sz w:val="24"/>
                <w:szCs w:val="24"/>
                <w:lang w:eastAsia="ru-RU"/>
              </w:rPr>
              <w:t xml:space="preserve"> районов </w:t>
            </w:r>
            <w:r w:rsidRPr="000A2C08">
              <w:rPr>
                <w:rFonts w:ascii="Times New Roman" w:eastAsia="Times New Roman" w:hAnsi="Times New Roman" w:cs="Times New Roman"/>
                <w:sz w:val="24"/>
                <w:szCs w:val="24"/>
                <w:lang w:eastAsia="ru-RU"/>
              </w:rPr>
              <w:t>для осуществления контрольных мероприятий. Проведено 2 мероприятия, совместно с</w:t>
            </w:r>
            <w:proofErr w:type="gramStart"/>
            <w:r w:rsidRPr="000A2C08">
              <w:rPr>
                <w:rFonts w:ascii="Times New Roman" w:eastAsia="Times New Roman" w:hAnsi="Times New Roman" w:cs="Times New Roman"/>
                <w:sz w:val="24"/>
                <w:szCs w:val="24"/>
                <w:lang w:eastAsia="ru-RU"/>
              </w:rPr>
              <w:t xml:space="preserve"> У</w:t>
            </w:r>
            <w:proofErr w:type="gramEnd"/>
            <w:r w:rsidRPr="000A2C08">
              <w:rPr>
                <w:rFonts w:ascii="Times New Roman" w:eastAsia="Times New Roman" w:hAnsi="Times New Roman" w:cs="Times New Roman"/>
                <w:sz w:val="24"/>
                <w:szCs w:val="24"/>
                <w:lang w:eastAsia="ru-RU"/>
              </w:rPr>
              <w:t xml:space="preserve"> МВД России по г. Тольятти, в результате которых сотрудниками полиции изъята из незаконного оборота спиртосодержащая и пивоваренная продукция в двух объектах.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случае поступления в администрацию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xml:space="preserve">. Тольятти информации о </w:t>
            </w:r>
            <w:r w:rsidRPr="000A2C08">
              <w:rPr>
                <w:rFonts w:ascii="Times New Roman" w:eastAsia="Times New Roman" w:hAnsi="Times New Roman" w:cs="Times New Roman"/>
                <w:sz w:val="24"/>
                <w:szCs w:val="24"/>
                <w:lang w:eastAsia="ru-RU"/>
              </w:rPr>
              <w:lastRenderedPageBreak/>
              <w:t>неоднократных (два и более раз в течение одного календарного года) нарушениях законодательства Российской Федерации после вступления в установленном порядке в законную силу решения уполномоченного органа и (или) суда о привлечении хозяйствующего субъекта к административной ответственности при условии не устранения административного нарушения, связанного с нарушением земельного законодательства Российской Федерации, с нарушением</w:t>
            </w:r>
            <w:proofErr w:type="gramEnd"/>
            <w:r w:rsidRPr="000A2C08">
              <w:rPr>
                <w:rFonts w:ascii="Times New Roman" w:eastAsia="Times New Roman" w:hAnsi="Times New Roman" w:cs="Times New Roman"/>
                <w:sz w:val="24"/>
                <w:szCs w:val="24"/>
                <w:lang w:eastAsia="ru-RU"/>
              </w:rPr>
              <w:t xml:space="preserve"> правил торговли и других требований, регламентирующих торговую деятельность и оказание услуг населению, правил благоустройства и санитарного содержания нестационарного торгового объекта, установленных действующим законодательством; </w:t>
            </w:r>
            <w:proofErr w:type="gramStart"/>
            <w:r w:rsidRPr="000A2C08">
              <w:rPr>
                <w:rFonts w:ascii="Times New Roman" w:eastAsia="Times New Roman" w:hAnsi="Times New Roman" w:cs="Times New Roman"/>
                <w:sz w:val="24"/>
                <w:szCs w:val="24"/>
                <w:lang w:eastAsia="ru-RU"/>
              </w:rPr>
              <w:t>в случае реализации в нестационарном торговом объекте товаров, реализация которых запрещена действующим законодательством Российской Федерации, в том числе с нарушением требований к розничной продаже алкогольной продукции, утвержденных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нарушением законодательства о запрете курения табака на отдельных территориях, в помещениях</w:t>
            </w:r>
            <w:proofErr w:type="gramEnd"/>
            <w:r w:rsidRPr="000A2C08">
              <w:rPr>
                <w:rFonts w:ascii="Times New Roman" w:eastAsia="Times New Roman" w:hAnsi="Times New Roman" w:cs="Times New Roman"/>
                <w:sz w:val="24"/>
                <w:szCs w:val="24"/>
                <w:lang w:eastAsia="ru-RU"/>
              </w:rPr>
              <w:t xml:space="preserve"> и на объектах, предусмотренных Федеральным законом «Об охране здоровья граждан от воздействий окружающего табачного дыма и последствий потребления табака» может быть рассмотре</w:t>
            </w:r>
            <w:r w:rsidR="00FC4366">
              <w:rPr>
                <w:rFonts w:ascii="Times New Roman" w:eastAsia="Times New Roman" w:hAnsi="Times New Roman" w:cs="Times New Roman"/>
                <w:sz w:val="24"/>
                <w:szCs w:val="24"/>
                <w:lang w:eastAsia="ru-RU"/>
              </w:rPr>
              <w:t>н</w:t>
            </w:r>
            <w:r w:rsidRPr="000A2C08">
              <w:rPr>
                <w:rFonts w:ascii="Times New Roman" w:eastAsia="Times New Roman" w:hAnsi="Times New Roman" w:cs="Times New Roman"/>
                <w:sz w:val="24"/>
                <w:szCs w:val="24"/>
                <w:lang w:eastAsia="ru-RU"/>
              </w:rPr>
              <w:t xml:space="preserve"> вопрос о расторжении договора на размещение нестационарных торговых объектов (7, пп.7.2, </w:t>
            </w:r>
            <w:proofErr w:type="spellStart"/>
            <w:r w:rsidRPr="000A2C08">
              <w:rPr>
                <w:rFonts w:ascii="Times New Roman" w:eastAsia="Times New Roman" w:hAnsi="Times New Roman" w:cs="Times New Roman"/>
                <w:sz w:val="24"/>
                <w:szCs w:val="24"/>
                <w:lang w:eastAsia="ru-RU"/>
              </w:rPr>
              <w:t>абз</w:t>
            </w:r>
            <w:proofErr w:type="spellEnd"/>
            <w:r w:rsidRPr="000A2C08">
              <w:rPr>
                <w:rFonts w:ascii="Times New Roman" w:eastAsia="Times New Roman" w:hAnsi="Times New Roman" w:cs="Times New Roman"/>
                <w:sz w:val="24"/>
                <w:szCs w:val="24"/>
                <w:lang w:eastAsia="ru-RU"/>
              </w:rPr>
              <w:t>. 6 условий Договора).</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Необходимо отметить, что в связи с принятием Федерального закона от 11.06.2021 №170-ФЗ «О внесении изменений в отдельные законодательные акты Российской Федерации» и Федерального закона «О государственном контроле (надзоре) и муниципальном контроле в Российской Федерации» пункт 1 статьи 7 Федерального закона от 22.1.1995 №171-ФЗ «О государственном регулировании производства т оборота этилового спирта, алкогольной и спиртосодержащей продукции и об ограничении потребления (распития</w:t>
            </w:r>
            <w:proofErr w:type="gramEnd"/>
            <w:r w:rsidRPr="000A2C08">
              <w:rPr>
                <w:rFonts w:ascii="Times New Roman" w:eastAsia="Times New Roman" w:hAnsi="Times New Roman" w:cs="Times New Roman"/>
                <w:sz w:val="24"/>
                <w:szCs w:val="24"/>
                <w:lang w:eastAsia="ru-RU"/>
              </w:rPr>
              <w:t xml:space="preserve">) алкогольной продукции», ранее </w:t>
            </w:r>
            <w:proofErr w:type="gramStart"/>
            <w:r w:rsidRPr="000A2C08">
              <w:rPr>
                <w:rFonts w:ascii="Times New Roman" w:eastAsia="Times New Roman" w:hAnsi="Times New Roman" w:cs="Times New Roman"/>
                <w:sz w:val="24"/>
                <w:szCs w:val="24"/>
                <w:lang w:eastAsia="ru-RU"/>
              </w:rPr>
              <w:t>предусматривающий</w:t>
            </w:r>
            <w:proofErr w:type="gramEnd"/>
            <w:r w:rsidRPr="000A2C08">
              <w:rPr>
                <w:rFonts w:ascii="Times New Roman" w:eastAsia="Times New Roman" w:hAnsi="Times New Roman" w:cs="Times New Roman"/>
                <w:sz w:val="24"/>
                <w:szCs w:val="24"/>
                <w:lang w:eastAsia="ru-RU"/>
              </w:rPr>
              <w:t xml:space="preserve"> осуществления контроля за соблюдением законодательства в области розничной продажи алкогольной продукции, спиртосодержащей продукции органами местного самоуправления в пределах своей компетенции, признан утратившим силу.</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lastRenderedPageBreak/>
              <w:t xml:space="preserve">Исходя из этого, у должностных лиц администрации городского округа Тольятти отсутствуют полномочия по осуществлению контрольных мероприятий за соблюдением законодательства в области розничной продажи алкогольной продукции, спиртосодержащей продукции, а также составление протоколов за нарушение установленных Законом Самарской области от 31.01.2011г. №3-ГД «О мерах по ограничению потребления (распития) алкогольной продукции на территории Самарской области» дополнительных ограничений розничной продажи алкогольной продукции. </w:t>
            </w:r>
            <w:proofErr w:type="gramEnd"/>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51.</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действенные меры предпринимаются администрацией городского округа по противодействию коррупции, учитывая наличие случаев привлечения сотрудников администрации и подведомственных администрации учреждений и муниципальных предприятий к административной и уголовной ответственности?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В целях профилактики коррупционных правонарушений в администрации городского округа Тольятти утверждена муниципальная программа «Противодействие коррупции в городском округе Тольятти на 2017-2021 годы» (далее – муниципальная программа). </w:t>
            </w:r>
            <w:r w:rsidRPr="000A2C08">
              <w:rPr>
                <w:rFonts w:ascii="Times New Roman" w:eastAsia="Times New Roman" w:hAnsi="Times New Roman" w:cs="Times New Roman"/>
                <w:sz w:val="24"/>
                <w:szCs w:val="24"/>
                <w:lang w:eastAsia="ru-RU"/>
              </w:rPr>
              <w:br/>
              <w:t xml:space="preserve">В рамках указанной муниципальной программы реализуется 26 мероприятий, направленных на снижение коррупционных правонарушений в администрации городского округа Тольятти. </w:t>
            </w:r>
            <w:r w:rsidRPr="000A2C08">
              <w:rPr>
                <w:rFonts w:ascii="Times New Roman" w:eastAsia="Times New Roman" w:hAnsi="Times New Roman" w:cs="Times New Roman"/>
                <w:sz w:val="24"/>
                <w:szCs w:val="24"/>
                <w:lang w:eastAsia="ru-RU"/>
              </w:rPr>
              <w:br/>
              <w:t xml:space="preserve">С ежегодными отчетами по реализации муниципальной программы можно ознакомиться на официальном сайте администрации городского округа Тольятти </w:t>
            </w:r>
            <w:proofErr w:type="gramStart"/>
            <w:r w:rsidRPr="000A2C08">
              <w:rPr>
                <w:rFonts w:ascii="Times New Roman" w:eastAsia="Times New Roman" w:hAnsi="Times New Roman" w:cs="Times New Roman"/>
                <w:sz w:val="24"/>
                <w:szCs w:val="24"/>
                <w:lang w:eastAsia="ru-RU"/>
              </w:rPr>
              <w:t>в</w:t>
            </w:r>
            <w:proofErr w:type="gramEnd"/>
            <w:r w:rsidRPr="000A2C08">
              <w:rPr>
                <w:rFonts w:ascii="Times New Roman" w:eastAsia="Times New Roman" w:hAnsi="Times New Roman" w:cs="Times New Roman"/>
                <w:sz w:val="24"/>
                <w:szCs w:val="24"/>
                <w:lang w:eastAsia="ru-RU"/>
              </w:rPr>
              <w:t xml:space="preserve"> вкладке «Муниципальные программы».</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52.</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снижения аварийности на автомобильном транспорте и обеспечения безопасности дорожного движения, связанные с дорожно-транспортными происшествиями с участием пешеходов, на территории городского округа Тольятти?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В целях обеспечения безопасности дорожного движения, снижения количества дорожно-транспортных происшествий, совершенствования и модернизации улично-дорожной сети городского округа Тольятти постановлением администрации городского округа Тольятти от 01.07.2019 №1757-п/1 утверждено Положение о комиссии городского округа Тольятти по обеспечению безопасности дорожного движения».</w:t>
            </w:r>
            <w:r w:rsidRPr="000A2C08">
              <w:rPr>
                <w:rFonts w:ascii="Times New Roman" w:eastAsia="Times New Roman" w:hAnsi="Times New Roman" w:cs="Times New Roman"/>
                <w:sz w:val="24"/>
                <w:szCs w:val="24"/>
                <w:lang w:eastAsia="ru-RU"/>
              </w:rPr>
              <w:br/>
              <w:t>Основными задачами Комиссии являются:</w:t>
            </w:r>
            <w:r w:rsidRPr="000A2C08">
              <w:rPr>
                <w:rFonts w:ascii="Times New Roman" w:eastAsia="Times New Roman" w:hAnsi="Times New Roman" w:cs="Times New Roman"/>
                <w:sz w:val="24"/>
                <w:szCs w:val="24"/>
                <w:lang w:eastAsia="ru-RU"/>
              </w:rPr>
              <w:br/>
              <w:t>- организация взаимодействия органов местного самоуправления, предприятий, организаций по обеспечению безопасности дорожного движения;</w:t>
            </w:r>
            <w:r w:rsidRPr="000A2C08">
              <w:rPr>
                <w:rFonts w:ascii="Times New Roman" w:eastAsia="Times New Roman" w:hAnsi="Times New Roman" w:cs="Times New Roman"/>
                <w:sz w:val="24"/>
                <w:szCs w:val="24"/>
                <w:lang w:eastAsia="ru-RU"/>
              </w:rPr>
              <w:br/>
              <w:t>- участие в разработке предложений по улучшению организации дорожного движения, содержанию улично-дорожной сети и технических средств регулирования дорожным движением на территории городского округа Тольятти</w:t>
            </w:r>
            <w:proofErr w:type="gramStart"/>
            <w:r w:rsidRPr="000A2C08">
              <w:rPr>
                <w:rFonts w:ascii="Times New Roman" w:eastAsia="Times New Roman" w:hAnsi="Times New Roman" w:cs="Times New Roman"/>
                <w:sz w:val="24"/>
                <w:szCs w:val="24"/>
                <w:lang w:eastAsia="ru-RU"/>
              </w:rPr>
              <w:t>.</w:t>
            </w:r>
            <w:proofErr w:type="gramEnd"/>
            <w:r w:rsidRPr="000A2C08">
              <w:rPr>
                <w:rFonts w:ascii="Times New Roman" w:eastAsia="Times New Roman" w:hAnsi="Times New Roman" w:cs="Times New Roman"/>
                <w:sz w:val="24"/>
                <w:szCs w:val="24"/>
                <w:lang w:eastAsia="ru-RU"/>
              </w:rPr>
              <w:br/>
              <w:t xml:space="preserve">- </w:t>
            </w:r>
            <w:proofErr w:type="gramStart"/>
            <w:r w:rsidRPr="000A2C08">
              <w:rPr>
                <w:rFonts w:ascii="Times New Roman" w:eastAsia="Times New Roman" w:hAnsi="Times New Roman" w:cs="Times New Roman"/>
                <w:sz w:val="24"/>
                <w:szCs w:val="24"/>
                <w:lang w:eastAsia="ru-RU"/>
              </w:rPr>
              <w:t>п</w:t>
            </w:r>
            <w:proofErr w:type="gramEnd"/>
            <w:r w:rsidRPr="000A2C08">
              <w:rPr>
                <w:rFonts w:ascii="Times New Roman" w:eastAsia="Times New Roman" w:hAnsi="Times New Roman" w:cs="Times New Roman"/>
                <w:sz w:val="24"/>
                <w:szCs w:val="24"/>
                <w:lang w:eastAsia="ru-RU"/>
              </w:rPr>
              <w:t xml:space="preserve">одготовка предложений по совершенствованию законодательства Российской </w:t>
            </w:r>
            <w:r w:rsidRPr="000A2C08">
              <w:rPr>
                <w:rFonts w:ascii="Times New Roman" w:eastAsia="Times New Roman" w:hAnsi="Times New Roman" w:cs="Times New Roman"/>
                <w:sz w:val="24"/>
                <w:szCs w:val="24"/>
                <w:lang w:eastAsia="ru-RU"/>
              </w:rPr>
              <w:lastRenderedPageBreak/>
              <w:t>Федерации в области обеспечения безопасности дорожного движения.</w:t>
            </w:r>
            <w:r w:rsidRPr="000A2C08">
              <w:rPr>
                <w:rFonts w:ascii="Times New Roman" w:eastAsia="Times New Roman" w:hAnsi="Times New Roman" w:cs="Times New Roman"/>
                <w:sz w:val="24"/>
                <w:szCs w:val="24"/>
                <w:lang w:eastAsia="ru-RU"/>
              </w:rPr>
              <w:br/>
              <w:t>В 2021 году было проведено два плановых заседания и два внеплановых заседания, на которых рассмотрены следующие вопросы в сфере обеспечения безопасности дорожного движения:</w:t>
            </w:r>
            <w:r w:rsidRPr="000A2C08">
              <w:rPr>
                <w:rFonts w:ascii="Times New Roman" w:eastAsia="Times New Roman" w:hAnsi="Times New Roman" w:cs="Times New Roman"/>
                <w:sz w:val="24"/>
                <w:szCs w:val="24"/>
                <w:lang w:eastAsia="ru-RU"/>
              </w:rPr>
              <w:br/>
              <w:t>- «Организация работы по предупреждению детского дорожно-транспортного травматизма на территории городского округа Тольятти»;</w:t>
            </w:r>
            <w:r w:rsidRPr="000A2C08">
              <w:rPr>
                <w:rFonts w:ascii="Times New Roman" w:eastAsia="Times New Roman" w:hAnsi="Times New Roman" w:cs="Times New Roman"/>
                <w:sz w:val="24"/>
                <w:szCs w:val="24"/>
                <w:lang w:eastAsia="ru-RU"/>
              </w:rPr>
              <w:br/>
              <w:t>- «Профилактика дорожно-транспортных происшествий с участием пешеходов»;</w:t>
            </w:r>
            <w:r w:rsidRPr="000A2C08">
              <w:rPr>
                <w:rFonts w:ascii="Times New Roman" w:eastAsia="Times New Roman" w:hAnsi="Times New Roman" w:cs="Times New Roman"/>
                <w:sz w:val="24"/>
                <w:szCs w:val="24"/>
                <w:lang w:eastAsia="ru-RU"/>
              </w:rPr>
              <w:br/>
              <w:t>- «О выполнении мероприятий в соответствии с положениями Указа Президента Российской Федерации от 07.05.2018 №204 по исполнению региональной составляющей Национального проекта «Безопасные и качественные автомобильные дороги»;</w:t>
            </w:r>
            <w:r w:rsidRPr="000A2C08">
              <w:rPr>
                <w:rFonts w:ascii="Times New Roman" w:eastAsia="Times New Roman" w:hAnsi="Times New Roman" w:cs="Times New Roman"/>
                <w:sz w:val="24"/>
                <w:szCs w:val="24"/>
                <w:lang w:eastAsia="ru-RU"/>
              </w:rPr>
              <w:br/>
              <w:t>- «О принимаемых мерах по приведению улично-дорожной сети на участках, примыкающих к образовательным учреждениям и задействованных под маршруты следования школьных автобусов, в соответствие нормативным требованиям»;</w:t>
            </w:r>
            <w:r w:rsidRPr="000A2C08">
              <w:rPr>
                <w:rFonts w:ascii="Times New Roman" w:eastAsia="Times New Roman" w:hAnsi="Times New Roman" w:cs="Times New Roman"/>
                <w:sz w:val="24"/>
                <w:szCs w:val="24"/>
                <w:lang w:eastAsia="ru-RU"/>
              </w:rPr>
              <w:br/>
              <w:t>- «О ходе реализации мероприятий региональных паспортов федеральных проектов «Дорожная сеть», Общесистемные меры развития дорожного хозяйства», «Безопасность дорожного движения» национального проекта «Безопасные и качественные автомобильные дороги» и влияние их на состояние аварийности на автодорогах г</w:t>
            </w:r>
            <w:proofErr w:type="gramStart"/>
            <w:r w:rsidRPr="000A2C08">
              <w:rPr>
                <w:rFonts w:ascii="Times New Roman" w:eastAsia="Times New Roman" w:hAnsi="Times New Roman" w:cs="Times New Roman"/>
                <w:sz w:val="24"/>
                <w:szCs w:val="24"/>
                <w:lang w:eastAsia="ru-RU"/>
              </w:rPr>
              <w:t>.Т</w:t>
            </w:r>
            <w:proofErr w:type="gramEnd"/>
            <w:r w:rsidRPr="000A2C08">
              <w:rPr>
                <w:rFonts w:ascii="Times New Roman" w:eastAsia="Times New Roman" w:hAnsi="Times New Roman" w:cs="Times New Roman"/>
                <w:sz w:val="24"/>
                <w:szCs w:val="24"/>
                <w:lang w:eastAsia="ru-RU"/>
              </w:rPr>
              <w:t>ольятти;</w:t>
            </w:r>
            <w:r w:rsidRPr="000A2C08">
              <w:rPr>
                <w:rFonts w:ascii="Times New Roman" w:eastAsia="Times New Roman" w:hAnsi="Times New Roman" w:cs="Times New Roman"/>
                <w:sz w:val="24"/>
                <w:szCs w:val="24"/>
                <w:lang w:eastAsia="ru-RU"/>
              </w:rPr>
              <w:br/>
              <w:t>- «О состоянии детского дорожно-транспортного травматизма и мерах, принимаемых по профилактике и предупреждению ДТП с участием детей» и др</w:t>
            </w:r>
            <w:r w:rsidR="00830D9B">
              <w:rPr>
                <w:rFonts w:ascii="Times New Roman" w:eastAsia="Times New Roman" w:hAnsi="Times New Roman" w:cs="Times New Roman"/>
                <w:sz w:val="24"/>
                <w:szCs w:val="24"/>
                <w:lang w:eastAsia="ru-RU"/>
              </w:rPr>
              <w:t>угие.</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53.</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для устранения нарушений, указанных в предписаниях надзорных органов на объектах муниципальной собственности?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Устранение нарушений требований пожарной безопасности капитального и текущего характера осуществлялось в рамках муниципальных программ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2021 – 2025 годы и «Развитие системы образования городского округа Тольятти на 2021-2027 годы», а также в рамках выделенных</w:t>
            </w:r>
            <w:proofErr w:type="gramEnd"/>
            <w:r w:rsidRPr="000A2C08">
              <w:rPr>
                <w:rFonts w:ascii="Times New Roman" w:eastAsia="Times New Roman" w:hAnsi="Times New Roman" w:cs="Times New Roman"/>
                <w:sz w:val="24"/>
                <w:szCs w:val="24"/>
                <w:lang w:eastAsia="ru-RU"/>
              </w:rPr>
              <w:t xml:space="preserve"> финансовых средств на осуществление финансово-хозяйственной деятельности муниципальных учреждений. Особое внимание уделялось объектам летнего отдыха детей, вопросы пожарной безопасности которых рассматривались на заседаниях комиссий по предупреждению и </w:t>
            </w:r>
            <w:r w:rsidRPr="000A2C08">
              <w:rPr>
                <w:rFonts w:ascii="Times New Roman" w:eastAsia="Times New Roman" w:hAnsi="Times New Roman" w:cs="Times New Roman"/>
                <w:sz w:val="24"/>
                <w:szCs w:val="24"/>
                <w:lang w:eastAsia="ru-RU"/>
              </w:rPr>
              <w:lastRenderedPageBreak/>
              <w:t>ликвидации чрезвычайных ситуаций и обеспечению пожарной безопасности городского округа Тольятти (протокол от 28.04.2021 №4 и протокол от 03.06.2021 №5).</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К выполненным мероприятиям капитального характера относятся:</w:t>
            </w:r>
            <w:r w:rsidRPr="000A2C08">
              <w:rPr>
                <w:rFonts w:ascii="Times New Roman" w:eastAsia="Times New Roman" w:hAnsi="Times New Roman" w:cs="Times New Roman"/>
                <w:sz w:val="24"/>
                <w:szCs w:val="24"/>
                <w:lang w:eastAsia="ru-RU"/>
              </w:rPr>
              <w:br/>
              <w:t>- заключение договоров на обслуживание автоматической пожарной сигнализации (далее – АПС), системы раннего обнаружения пожара, системы оповещения людей в случае пожара (далее – СОУЭ),</w:t>
            </w:r>
            <w:r w:rsidRPr="000A2C08">
              <w:rPr>
                <w:rFonts w:ascii="Times New Roman" w:eastAsia="Times New Roman" w:hAnsi="Times New Roman" w:cs="Times New Roman"/>
                <w:sz w:val="24"/>
                <w:szCs w:val="24"/>
                <w:lang w:eastAsia="ru-RU"/>
              </w:rPr>
              <w:br/>
              <w:t>- монтаж АПС,</w:t>
            </w:r>
            <w:r w:rsidRPr="000A2C08">
              <w:rPr>
                <w:rFonts w:ascii="Times New Roman" w:eastAsia="Times New Roman" w:hAnsi="Times New Roman" w:cs="Times New Roman"/>
                <w:sz w:val="24"/>
                <w:szCs w:val="24"/>
                <w:lang w:eastAsia="ru-RU"/>
              </w:rPr>
              <w:br/>
              <w:t>- ремонт АПС и СОУЭ,</w:t>
            </w:r>
            <w:r w:rsidRPr="000A2C08">
              <w:rPr>
                <w:rFonts w:ascii="Times New Roman" w:eastAsia="Times New Roman" w:hAnsi="Times New Roman" w:cs="Times New Roman"/>
                <w:sz w:val="24"/>
                <w:szCs w:val="24"/>
                <w:lang w:eastAsia="ru-RU"/>
              </w:rPr>
              <w:br/>
              <w:t>- проведение поверки пожарных кранов,</w:t>
            </w:r>
            <w:r w:rsidRPr="000A2C08">
              <w:rPr>
                <w:rFonts w:ascii="Times New Roman" w:eastAsia="Times New Roman" w:hAnsi="Times New Roman" w:cs="Times New Roman"/>
                <w:sz w:val="24"/>
                <w:szCs w:val="24"/>
                <w:lang w:eastAsia="ru-RU"/>
              </w:rPr>
              <w:br/>
              <w:t>- изготовление планов эвакуации,</w:t>
            </w:r>
            <w:r w:rsidRPr="000A2C08">
              <w:rPr>
                <w:rFonts w:ascii="Times New Roman" w:eastAsia="Times New Roman" w:hAnsi="Times New Roman" w:cs="Times New Roman"/>
                <w:sz w:val="24"/>
                <w:szCs w:val="24"/>
                <w:lang w:eastAsia="ru-RU"/>
              </w:rPr>
              <w:br/>
              <w:t>- приобретение сертифицированных светильников,</w:t>
            </w:r>
            <w:r w:rsidRPr="000A2C08">
              <w:rPr>
                <w:rFonts w:ascii="Times New Roman" w:eastAsia="Times New Roman" w:hAnsi="Times New Roman" w:cs="Times New Roman"/>
                <w:sz w:val="24"/>
                <w:szCs w:val="24"/>
                <w:lang w:eastAsia="ru-RU"/>
              </w:rPr>
              <w:br/>
              <w:t>- проведение текущих ремонтных работ (восстановление) путей эвакуации,</w:t>
            </w:r>
            <w:r w:rsidRPr="000A2C08">
              <w:rPr>
                <w:rFonts w:ascii="Times New Roman" w:eastAsia="Times New Roman" w:hAnsi="Times New Roman" w:cs="Times New Roman"/>
                <w:sz w:val="24"/>
                <w:szCs w:val="24"/>
                <w:lang w:eastAsia="ru-RU"/>
              </w:rPr>
              <w:br/>
              <w:t>- установку противопожарных дверей,</w:t>
            </w:r>
            <w:r w:rsidRPr="000A2C08">
              <w:rPr>
                <w:rFonts w:ascii="Times New Roman" w:eastAsia="Times New Roman" w:hAnsi="Times New Roman" w:cs="Times New Roman"/>
                <w:sz w:val="24"/>
                <w:szCs w:val="24"/>
                <w:lang w:eastAsia="ru-RU"/>
              </w:rPr>
              <w:br/>
              <w:t>- выполнение независимых оценок пожарных рисков,</w:t>
            </w:r>
            <w:r w:rsidRPr="000A2C08">
              <w:rPr>
                <w:rFonts w:ascii="Times New Roman" w:eastAsia="Times New Roman" w:hAnsi="Times New Roman" w:cs="Times New Roman"/>
                <w:sz w:val="24"/>
                <w:szCs w:val="24"/>
                <w:lang w:eastAsia="ru-RU"/>
              </w:rPr>
              <w:br/>
              <w:t>- обучение сотрудников</w:t>
            </w:r>
            <w:proofErr w:type="gramEnd"/>
            <w:r w:rsidRPr="000A2C08">
              <w:rPr>
                <w:rFonts w:ascii="Times New Roman" w:eastAsia="Times New Roman" w:hAnsi="Times New Roman" w:cs="Times New Roman"/>
                <w:sz w:val="24"/>
                <w:szCs w:val="24"/>
                <w:lang w:eastAsia="ru-RU"/>
              </w:rPr>
              <w:t xml:space="preserve"> учреждений пожарно-техническому минимуму.</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В целях устранения нарушений режимного характера в режиме повседневной деятельности принимались меры:</w:t>
            </w:r>
            <w:r w:rsidRPr="000A2C08">
              <w:rPr>
                <w:rFonts w:ascii="Times New Roman" w:eastAsia="Times New Roman" w:hAnsi="Times New Roman" w:cs="Times New Roman"/>
                <w:sz w:val="24"/>
                <w:szCs w:val="24"/>
                <w:lang w:eastAsia="ru-RU"/>
              </w:rPr>
              <w:br/>
              <w:t>- принималось участие в обследованиях объектов муниципальной собственности по обращению руководителей объектов, а также в преддверии летней оздоровительной компании, в ходе приёмки объектов к новому учебному году, при подготовке к новогодним и Рождественским праздникам,</w:t>
            </w:r>
            <w:r w:rsidRPr="000A2C08">
              <w:rPr>
                <w:rFonts w:ascii="Times New Roman" w:eastAsia="Times New Roman" w:hAnsi="Times New Roman" w:cs="Times New Roman"/>
                <w:sz w:val="24"/>
                <w:szCs w:val="24"/>
                <w:lang w:eastAsia="ru-RU"/>
              </w:rPr>
              <w:br/>
              <w:t>- осуществлялся контроль разработанных ранее компенсирующих мероприятий,</w:t>
            </w:r>
            <w:r w:rsidRPr="000A2C08">
              <w:rPr>
                <w:rFonts w:ascii="Times New Roman" w:eastAsia="Times New Roman" w:hAnsi="Times New Roman" w:cs="Times New Roman"/>
                <w:sz w:val="24"/>
                <w:szCs w:val="24"/>
                <w:lang w:eastAsia="ru-RU"/>
              </w:rPr>
              <w:br/>
              <w:t>- оказывалась консультативная помощь по разработке нормативных документов (приказов) по</w:t>
            </w:r>
            <w:proofErr w:type="gramEnd"/>
            <w:r w:rsidRPr="000A2C08">
              <w:rPr>
                <w:rFonts w:ascii="Times New Roman" w:eastAsia="Times New Roman" w:hAnsi="Times New Roman" w:cs="Times New Roman"/>
                <w:sz w:val="24"/>
                <w:szCs w:val="24"/>
                <w:lang w:eastAsia="ru-RU"/>
              </w:rPr>
              <w:t xml:space="preserve"> обеспечению пожарной безопасности, инструкций,</w:t>
            </w:r>
            <w:r w:rsidRPr="000A2C08">
              <w:rPr>
                <w:rFonts w:ascii="Times New Roman" w:eastAsia="Times New Roman" w:hAnsi="Times New Roman" w:cs="Times New Roman"/>
                <w:sz w:val="24"/>
                <w:szCs w:val="24"/>
                <w:lang w:eastAsia="ru-RU"/>
              </w:rPr>
              <w:br/>
              <w:t xml:space="preserve">- проводились тренировки по эвакуации людей из зданий с разбором замечаний по итогам проведения тренировок; </w:t>
            </w:r>
            <w:r w:rsidRPr="000A2C08">
              <w:rPr>
                <w:rFonts w:ascii="Times New Roman" w:eastAsia="Times New Roman" w:hAnsi="Times New Roman" w:cs="Times New Roman"/>
                <w:sz w:val="24"/>
                <w:szCs w:val="24"/>
                <w:lang w:eastAsia="ru-RU"/>
              </w:rPr>
              <w:br/>
              <w:t>- проводились беседы, инструктажи по соблюдению требований пожарной безопасности, разъяснение законодательства,</w:t>
            </w:r>
            <w:r w:rsidRPr="000A2C08">
              <w:rPr>
                <w:rFonts w:ascii="Times New Roman" w:eastAsia="Times New Roman" w:hAnsi="Times New Roman" w:cs="Times New Roman"/>
                <w:sz w:val="24"/>
                <w:szCs w:val="24"/>
                <w:lang w:eastAsia="ru-RU"/>
              </w:rPr>
              <w:br/>
              <w:t>- предоставлялись профилактические материалы.</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договоры аренды муниципального имущества и договоры безвозмездного пользования муниципальным имуществом включены обязательства арендатора (пользователя) по содержанию зданий и нежилых помещений в соответствии со </w:t>
            </w:r>
            <w:r w:rsidRPr="000A2C08">
              <w:rPr>
                <w:rFonts w:ascii="Times New Roman" w:eastAsia="Times New Roman" w:hAnsi="Times New Roman" w:cs="Times New Roman"/>
                <w:sz w:val="24"/>
                <w:szCs w:val="24"/>
                <w:lang w:eastAsia="ru-RU"/>
              </w:rPr>
              <w:lastRenderedPageBreak/>
              <w:t>всеми действующими нормами технической эксплуатации, требованиями пожарной безопасности и санитарными нормами, по обеспечению за счет собственных средств выполнения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w:t>
            </w:r>
            <w:proofErr w:type="gramEnd"/>
            <w:r w:rsidRPr="000A2C08">
              <w:rPr>
                <w:rFonts w:ascii="Times New Roman" w:eastAsia="Times New Roman" w:hAnsi="Times New Roman" w:cs="Times New Roman"/>
                <w:sz w:val="24"/>
                <w:szCs w:val="24"/>
                <w:lang w:eastAsia="ru-RU"/>
              </w:rPr>
              <w:t xml:space="preserve"> пожарной охраны (государственного пожарного надзора).</w:t>
            </w:r>
            <w:r w:rsidRPr="000A2C08">
              <w:rPr>
                <w:rFonts w:ascii="Times New Roman" w:eastAsia="Times New Roman" w:hAnsi="Times New Roman" w:cs="Times New Roman"/>
                <w:sz w:val="24"/>
                <w:szCs w:val="24"/>
                <w:lang w:eastAsia="ru-RU"/>
              </w:rPr>
              <w:br/>
              <w:t>Для создания безопасных условий пребывания учащихся и сотрудников в образовательных учреждениях муниципальным образовательным учреждениям ежегодно выделяются из бюджета городского округа Тольятти субсидии на выполнение муниципального задания, включая средства на содержание закрепленного за ними имущества.</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54.</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профилактические мероприятия проводятся администрацией городского округа по предупреждению межнациональных конфликтов, терроризма и экстремизма?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Участие в профилактике терроризма и экстремизма осуществляется в рамках деятельности антитеррористической комиссии г. Тольятти (далее – АТК) и реализации мероприятий муниципальной программы «Профилактика терроризма, экстремизма и иных правонарушений на территории городского округа Тольятти на 2020–2024 годы» (далее – Программа).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На заседаниях АТК в 2021 году рассмотрено – 27 вопросов, из них о мерах по антитеррористической защищенности объектов – 9; по профилактике террористических угроз в период проведения важных общественно-политических и иных городских мероприятий – 4; о выполнении мероприятий Комплексного плана противодействия идеологии терроризма – 2; об исполнении решений АТК – 4; иных вопросов, относящихся к деятельности АТК – 8.</w:t>
            </w:r>
            <w:proofErr w:type="gramEnd"/>
            <w:r w:rsidRPr="000A2C08">
              <w:rPr>
                <w:rFonts w:ascii="Times New Roman" w:eastAsia="Times New Roman" w:hAnsi="Times New Roman" w:cs="Times New Roman"/>
                <w:sz w:val="24"/>
                <w:szCs w:val="24"/>
                <w:lang w:eastAsia="ru-RU"/>
              </w:rPr>
              <w:t xml:space="preserve"> Заслушано – 39 должностных лиц, из них 15 представителей территориальных органов федеральных органов исполнительной власти, 15 представителей ОМСУ, 9 руководителей хозяйствующих субъектов (в сфере образования, просвещения, спорта, культуры, здравоохранения, транспорта, объектов отдыха и мест с массовым пребыванием людей). </w:t>
            </w:r>
            <w:r w:rsidRPr="000A2C08">
              <w:rPr>
                <w:rFonts w:ascii="Times New Roman" w:eastAsia="Times New Roman" w:hAnsi="Times New Roman" w:cs="Times New Roman"/>
                <w:sz w:val="24"/>
                <w:szCs w:val="24"/>
                <w:lang w:eastAsia="ru-RU"/>
              </w:rPr>
              <w:br/>
              <w:t xml:space="preserve">Проведена совместная работа с МВД, ФСБ, </w:t>
            </w:r>
            <w:proofErr w:type="spellStart"/>
            <w:r w:rsidRPr="000A2C08">
              <w:rPr>
                <w:rFonts w:ascii="Times New Roman" w:eastAsia="Times New Roman" w:hAnsi="Times New Roman" w:cs="Times New Roman"/>
                <w:sz w:val="24"/>
                <w:szCs w:val="24"/>
                <w:lang w:eastAsia="ru-RU"/>
              </w:rPr>
              <w:t>Росгвардией</w:t>
            </w:r>
            <w:proofErr w:type="spellEnd"/>
            <w:r w:rsidRPr="000A2C08">
              <w:rPr>
                <w:rFonts w:ascii="Times New Roman" w:eastAsia="Times New Roman" w:hAnsi="Times New Roman" w:cs="Times New Roman"/>
                <w:sz w:val="24"/>
                <w:szCs w:val="24"/>
                <w:lang w:eastAsia="ru-RU"/>
              </w:rPr>
              <w:t xml:space="preserve"> и МЧС по категорированию объектов городского округа Тольятти, в том числе обследованию объектов на предмет антитеррористической защищенности. Всего принято участие в 538 обследованиях. Муниципальные объекты г. Тольятти (340) прошли процедуру категорирования и паспортизации. </w:t>
            </w:r>
            <w:r w:rsidRPr="000A2C08">
              <w:rPr>
                <w:rFonts w:ascii="Times New Roman" w:eastAsia="Times New Roman" w:hAnsi="Times New Roman" w:cs="Times New Roman"/>
                <w:sz w:val="24"/>
                <w:szCs w:val="24"/>
                <w:lang w:eastAsia="ru-RU"/>
              </w:rPr>
              <w:br/>
              <w:t xml:space="preserve">Организована работа межведомственной рабочей группы, с категориями лиц </w:t>
            </w:r>
            <w:r w:rsidRPr="000A2C08">
              <w:rPr>
                <w:rFonts w:ascii="Times New Roman" w:eastAsia="Times New Roman" w:hAnsi="Times New Roman" w:cs="Times New Roman"/>
                <w:sz w:val="24"/>
                <w:szCs w:val="24"/>
                <w:lang w:eastAsia="ru-RU"/>
              </w:rPr>
              <w:lastRenderedPageBreak/>
              <w:t xml:space="preserve">наиболее подверженных влиянию идеологии терроризма. В целях снижения уязвимости молодежи от воздействия идеологии терроризма, в образовательных учреждениях реализуются профилактические мероприятия: курсы, модули, дисциплины, направленные на развитие неприятия идеологии терроризма и привитие традиционных Российских духовно-нравственных ценностей. Количество проведенных в 2021 году профилактических мероприятий, направленных на развитие у населения неприятия идеологии терроризма и экстремизма – 5 214. Количество лиц, охваченных мероприятиями – более 320 000 чел. </w:t>
            </w:r>
            <w:r w:rsidRPr="000A2C08">
              <w:rPr>
                <w:rFonts w:ascii="Times New Roman" w:eastAsia="Times New Roman" w:hAnsi="Times New Roman" w:cs="Times New Roman"/>
                <w:sz w:val="24"/>
                <w:szCs w:val="24"/>
                <w:lang w:eastAsia="ru-RU"/>
              </w:rPr>
              <w:br/>
              <w:t xml:space="preserve">Информационное сопровождение по вопросам профилактики терроризма и экстремизма осуществляется посредством газеты «Городские ведомости» и официального сайта городского округа Тольятти - в разделе «противодействие терроризму». На сегодняшний день размещено 79 видеоматериалов и 113 электронных материалов. </w:t>
            </w:r>
            <w:r w:rsidRPr="000A2C08">
              <w:rPr>
                <w:rFonts w:ascii="Times New Roman" w:eastAsia="Times New Roman" w:hAnsi="Times New Roman" w:cs="Times New Roman"/>
                <w:sz w:val="24"/>
                <w:szCs w:val="24"/>
                <w:lang w:eastAsia="ru-RU"/>
              </w:rPr>
              <w:br/>
              <w:t xml:space="preserve">На реализацию мероприятий Программы в 2021 году предусмотрены ассигнования в размере – 50 259,2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Исполнение объема финансирования по Программе – 49 919,4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что составляет – 99,3% от годового плана. </w:t>
            </w:r>
            <w:r w:rsidRPr="000A2C08">
              <w:rPr>
                <w:rFonts w:ascii="Times New Roman" w:eastAsia="Times New Roman" w:hAnsi="Times New Roman" w:cs="Times New Roman"/>
                <w:sz w:val="24"/>
                <w:szCs w:val="24"/>
                <w:lang w:eastAsia="ru-RU"/>
              </w:rPr>
              <w:br/>
              <w:t>Средства выделены:</w:t>
            </w:r>
            <w:r w:rsidRPr="000A2C08">
              <w:rPr>
                <w:rFonts w:ascii="Times New Roman" w:eastAsia="Times New Roman" w:hAnsi="Times New Roman" w:cs="Times New Roman"/>
                <w:sz w:val="24"/>
                <w:szCs w:val="24"/>
                <w:lang w:eastAsia="ru-RU"/>
              </w:rPr>
              <w:br/>
              <w:t xml:space="preserve">На мероприятие 1.10 «Разработка совместно с прокуратурой г. Тольятти (по согласованию), изготовление информационных буклетов, листовок, плакатов по антитеррористической пропаганде» из бюджета городского округа Тольятти выделены средства в размере – 35,0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Исполнение объема финансирования по данному программному мероприятию – 22,7 тыс. руб., что составило 64,8% от годового плана. Изготовлено и распространено 1 360 информационных буклетов, листовок, плакатов антитеррористической и </w:t>
            </w:r>
            <w:proofErr w:type="spellStart"/>
            <w:r w:rsidRPr="000A2C08">
              <w:rPr>
                <w:rFonts w:ascii="Times New Roman" w:eastAsia="Times New Roman" w:hAnsi="Times New Roman" w:cs="Times New Roman"/>
                <w:sz w:val="24"/>
                <w:szCs w:val="24"/>
                <w:lang w:eastAsia="ru-RU"/>
              </w:rPr>
              <w:t>антиэкстремистской</w:t>
            </w:r>
            <w:proofErr w:type="spellEnd"/>
            <w:r w:rsidRPr="000A2C08">
              <w:rPr>
                <w:rFonts w:ascii="Times New Roman" w:eastAsia="Times New Roman" w:hAnsi="Times New Roman" w:cs="Times New Roman"/>
                <w:sz w:val="24"/>
                <w:szCs w:val="24"/>
                <w:lang w:eastAsia="ru-RU"/>
              </w:rPr>
              <w:t xml:space="preserve"> направленности.</w:t>
            </w:r>
            <w:r w:rsidRPr="000A2C08">
              <w:rPr>
                <w:rFonts w:ascii="Times New Roman" w:eastAsia="Times New Roman" w:hAnsi="Times New Roman" w:cs="Times New Roman"/>
                <w:sz w:val="24"/>
                <w:szCs w:val="24"/>
                <w:lang w:eastAsia="ru-RU"/>
              </w:rPr>
              <w:br/>
              <w:t xml:space="preserve">На мероприятие 5.2 «Реализация комплексных мер по участию населения в охране общественного порядка в форме ДНД» выделены средства в размере – 2 336,2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xml:space="preserve">., из бюджета городского округа Тольятти – 1 012,0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из бюджета Самарской области – 1 324,2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Исполнение объема финансирования по данному программному мероприятию – 2 336,2 </w:t>
            </w:r>
            <w:proofErr w:type="spellStart"/>
            <w:r w:rsidRPr="000A2C08">
              <w:rPr>
                <w:rFonts w:ascii="Times New Roman" w:eastAsia="Times New Roman" w:hAnsi="Times New Roman" w:cs="Times New Roman"/>
                <w:sz w:val="24"/>
                <w:szCs w:val="24"/>
                <w:lang w:eastAsia="ru-RU"/>
              </w:rPr>
              <w:t>тыс.руб</w:t>
            </w:r>
            <w:proofErr w:type="spellEnd"/>
            <w:r w:rsidRPr="000A2C08">
              <w:rPr>
                <w:rFonts w:ascii="Times New Roman" w:eastAsia="Times New Roman" w:hAnsi="Times New Roman" w:cs="Times New Roman"/>
                <w:sz w:val="24"/>
                <w:szCs w:val="24"/>
                <w:lang w:eastAsia="ru-RU"/>
              </w:rPr>
              <w:t xml:space="preserve">., что составило 100% от годового плана. </w:t>
            </w:r>
            <w:r w:rsidRPr="000A2C08">
              <w:rPr>
                <w:rFonts w:ascii="Times New Roman" w:eastAsia="Times New Roman" w:hAnsi="Times New Roman" w:cs="Times New Roman"/>
                <w:sz w:val="24"/>
                <w:szCs w:val="24"/>
                <w:lang w:eastAsia="ru-RU"/>
              </w:rPr>
              <w:br/>
              <w:t xml:space="preserve">На мероприятие 6.1 «Содержание МКУ городского округа Тольятти «Центр </w:t>
            </w:r>
            <w:r w:rsidRPr="000A2C08">
              <w:rPr>
                <w:rFonts w:ascii="Times New Roman" w:eastAsia="Times New Roman" w:hAnsi="Times New Roman" w:cs="Times New Roman"/>
                <w:sz w:val="24"/>
                <w:szCs w:val="24"/>
                <w:lang w:eastAsia="ru-RU"/>
              </w:rPr>
              <w:lastRenderedPageBreak/>
              <w:t xml:space="preserve">профилактики правонарушений» в целях обеспечения выполнения программных мероприятий из бюджета городского округа Тольятти выделены средства в размере – 47 888,0 </w:t>
            </w:r>
            <w:proofErr w:type="spellStart"/>
            <w:r w:rsidRPr="000A2C08">
              <w:rPr>
                <w:rFonts w:ascii="Times New Roman" w:eastAsia="Times New Roman" w:hAnsi="Times New Roman" w:cs="Times New Roman"/>
                <w:sz w:val="24"/>
                <w:szCs w:val="24"/>
                <w:lang w:eastAsia="ru-RU"/>
              </w:rPr>
              <w:t>тыс</w:t>
            </w:r>
            <w:proofErr w:type="gramStart"/>
            <w:r w:rsidRPr="000A2C08">
              <w:rPr>
                <w:rFonts w:ascii="Times New Roman" w:eastAsia="Times New Roman" w:hAnsi="Times New Roman" w:cs="Times New Roman"/>
                <w:sz w:val="24"/>
                <w:szCs w:val="24"/>
                <w:lang w:eastAsia="ru-RU"/>
              </w:rPr>
              <w:t>.р</w:t>
            </w:r>
            <w:proofErr w:type="gramEnd"/>
            <w:r w:rsidRPr="000A2C08">
              <w:rPr>
                <w:rFonts w:ascii="Times New Roman" w:eastAsia="Times New Roman" w:hAnsi="Times New Roman" w:cs="Times New Roman"/>
                <w:sz w:val="24"/>
                <w:szCs w:val="24"/>
                <w:lang w:eastAsia="ru-RU"/>
              </w:rPr>
              <w:t>уб</w:t>
            </w:r>
            <w:proofErr w:type="spellEnd"/>
            <w:r w:rsidRPr="000A2C08">
              <w:rPr>
                <w:rFonts w:ascii="Times New Roman" w:eastAsia="Times New Roman" w:hAnsi="Times New Roman" w:cs="Times New Roman"/>
                <w:sz w:val="24"/>
                <w:szCs w:val="24"/>
                <w:lang w:eastAsia="ru-RU"/>
              </w:rPr>
              <w:t>. Исполнение объема финансирования по данному программному мероприятию – 47 560,5 тыс. руб., что составило – 99,3% от годового плана (в связи с образовавшейся экономией средств за коммунальные услуги и по больничным бюллетеням работников).</w:t>
            </w:r>
            <w:r w:rsidRPr="000A2C08">
              <w:rPr>
                <w:rFonts w:ascii="Times New Roman" w:eastAsia="Times New Roman" w:hAnsi="Times New Roman" w:cs="Times New Roman"/>
                <w:sz w:val="24"/>
                <w:szCs w:val="24"/>
                <w:lang w:eastAsia="ru-RU"/>
              </w:rPr>
              <w:br/>
              <w:t xml:space="preserve">В рамках проведенного в городском округе Тольятти мониторинга политических, социально-экономических и иных процессов, которые могут оказать влияние на ситуацию в области противодействия терроризму сформирован механизм осуществления </w:t>
            </w:r>
            <w:proofErr w:type="gramStart"/>
            <w:r w:rsidRPr="000A2C08">
              <w:rPr>
                <w:rFonts w:ascii="Times New Roman" w:eastAsia="Times New Roman" w:hAnsi="Times New Roman" w:cs="Times New Roman"/>
                <w:sz w:val="24"/>
                <w:szCs w:val="24"/>
                <w:lang w:eastAsia="ru-RU"/>
              </w:rPr>
              <w:t>контроля за</w:t>
            </w:r>
            <w:proofErr w:type="gramEnd"/>
            <w:r w:rsidRPr="000A2C08">
              <w:rPr>
                <w:rFonts w:ascii="Times New Roman" w:eastAsia="Times New Roman" w:hAnsi="Times New Roman" w:cs="Times New Roman"/>
                <w:sz w:val="24"/>
                <w:szCs w:val="24"/>
                <w:lang w:eastAsia="ru-RU"/>
              </w:rPr>
              <w:t xml:space="preserve"> исполнением решений областной и муниципальной АТК, который позволяет выполнять поставленные перед администрацией городского округа Тольятти задачи в области противодействия терроризму и экстремизму. Анализ поступающих на сегодняшний день данных свидетельствует о стабильности обстановки на территории городского округа Тольятти и об отсутствии факторов, которые могут привести к её дестабилизации. Террористических актов и межнациональных конфликтов на территории городского округа Тольятти не совершено.</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55.</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действенные меры предпринимаются администрацией городского округа по привлечению средств массовой информации к объективному и достоверному освещению ситуации о распространении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на территории городского округа Тольятти, а также мер по ее профилактике?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Администрацией городского округа Тольятти принимались исчерпывающие меры по привлечению средств массовой информации к объективному и достоверному освещению ситуации о распространении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на территории городского округа Тольятти, а также мер по ее профилактике: </w:t>
            </w:r>
            <w:r w:rsidRPr="000A2C08">
              <w:rPr>
                <w:rFonts w:ascii="Times New Roman" w:eastAsia="Times New Roman" w:hAnsi="Times New Roman" w:cs="Times New Roman"/>
                <w:sz w:val="24"/>
                <w:szCs w:val="24"/>
                <w:lang w:eastAsia="ru-RU"/>
              </w:rPr>
              <w:br/>
              <w:t xml:space="preserve">1. </w:t>
            </w:r>
            <w:proofErr w:type="gramStart"/>
            <w:r w:rsidRPr="000A2C08">
              <w:rPr>
                <w:rFonts w:ascii="Times New Roman" w:eastAsia="Times New Roman" w:hAnsi="Times New Roman" w:cs="Times New Roman"/>
                <w:sz w:val="24"/>
                <w:szCs w:val="24"/>
                <w:lang w:eastAsia="ru-RU"/>
              </w:rPr>
              <w:t xml:space="preserve">В связи с распространением на территории Самарской области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и ростом заболеваемости COVID-19 на всех официальных </w:t>
            </w:r>
            <w:proofErr w:type="spellStart"/>
            <w:r w:rsidRPr="000A2C08">
              <w:rPr>
                <w:rFonts w:ascii="Times New Roman" w:eastAsia="Times New Roman" w:hAnsi="Times New Roman" w:cs="Times New Roman"/>
                <w:sz w:val="24"/>
                <w:szCs w:val="24"/>
                <w:lang w:eastAsia="ru-RU"/>
              </w:rPr>
              <w:t>интернет-ресурсах</w:t>
            </w:r>
            <w:proofErr w:type="spellEnd"/>
            <w:r w:rsidRPr="000A2C08">
              <w:rPr>
                <w:rFonts w:ascii="Times New Roman" w:eastAsia="Times New Roman" w:hAnsi="Times New Roman" w:cs="Times New Roman"/>
                <w:sz w:val="24"/>
                <w:szCs w:val="24"/>
                <w:lang w:eastAsia="ru-RU"/>
              </w:rPr>
              <w:t xml:space="preserve"> администрации городского округа Тольятти была организована активная работа по ежедневному и актуальному освещению ситуации с заболеваемостью COVID-19 на территории городского округа Тольятти, по вопросу усиления информирования граждан о необходимости строго следовать мерам, направленным на предупреждение распространения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избегать мест</w:t>
            </w:r>
            <w:proofErr w:type="gramEnd"/>
            <w:r w:rsidRPr="000A2C08">
              <w:rPr>
                <w:rFonts w:ascii="Times New Roman" w:eastAsia="Times New Roman" w:hAnsi="Times New Roman" w:cs="Times New Roman"/>
                <w:sz w:val="24"/>
                <w:szCs w:val="24"/>
                <w:lang w:eastAsia="ru-RU"/>
              </w:rPr>
              <w:t xml:space="preserve"> скопления граждан, соблюдать социальную дистанцию, использовать маски в общественном транспорте, магазинах и других массовых местах, чаще мыть и обрабатывать руки </w:t>
            </w:r>
            <w:r w:rsidRPr="000A2C08">
              <w:rPr>
                <w:rFonts w:ascii="Times New Roman" w:eastAsia="Times New Roman" w:hAnsi="Times New Roman" w:cs="Times New Roman"/>
                <w:sz w:val="24"/>
                <w:szCs w:val="24"/>
                <w:lang w:eastAsia="ru-RU"/>
              </w:rPr>
              <w:lastRenderedPageBreak/>
              <w:t>антисептиком, а также необходимости проведения не только вакцинации, но и ревакцинации. Для граждан размещалась информация о ежедневной работе прививочных кабинетов и пунктов</w:t>
            </w:r>
            <w:r w:rsidR="00FC4414">
              <w:rPr>
                <w:rFonts w:ascii="Times New Roman" w:eastAsia="Times New Roman" w:hAnsi="Times New Roman" w:cs="Times New Roman"/>
                <w:sz w:val="24"/>
                <w:szCs w:val="24"/>
                <w:lang w:eastAsia="ru-RU"/>
              </w:rPr>
              <w:t xml:space="preserve"> вакцинации в торговых центрах «Парк Хаус» и «Русь-на-Волге»</w:t>
            </w:r>
            <w:r w:rsidRPr="000A2C08">
              <w:rPr>
                <w:rFonts w:ascii="Times New Roman" w:eastAsia="Times New Roman" w:hAnsi="Times New Roman" w:cs="Times New Roman"/>
                <w:sz w:val="24"/>
                <w:szCs w:val="24"/>
                <w:lang w:eastAsia="ru-RU"/>
              </w:rPr>
              <w:t xml:space="preserve">, а также об организации вакцинации подростков от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w:t>
            </w:r>
            <w:r w:rsidR="00FC4414">
              <w:rPr>
                <w:rFonts w:ascii="Times New Roman" w:eastAsia="Times New Roman" w:hAnsi="Times New Roman" w:cs="Times New Roman"/>
                <w:sz w:val="24"/>
                <w:szCs w:val="24"/>
                <w:lang w:eastAsia="ru-RU"/>
              </w:rPr>
              <w:t>кции двухкомпонентной вакциной «Гам-</w:t>
            </w:r>
            <w:proofErr w:type="spellStart"/>
            <w:r w:rsidR="00FC4414">
              <w:rPr>
                <w:rFonts w:ascii="Times New Roman" w:eastAsia="Times New Roman" w:hAnsi="Times New Roman" w:cs="Times New Roman"/>
                <w:sz w:val="24"/>
                <w:szCs w:val="24"/>
                <w:lang w:eastAsia="ru-RU"/>
              </w:rPr>
              <w:t>Ковид</w:t>
            </w:r>
            <w:proofErr w:type="spellEnd"/>
            <w:r w:rsidR="00FC4414">
              <w:rPr>
                <w:rFonts w:ascii="Times New Roman" w:eastAsia="Times New Roman" w:hAnsi="Times New Roman" w:cs="Times New Roman"/>
                <w:sz w:val="24"/>
                <w:szCs w:val="24"/>
                <w:lang w:eastAsia="ru-RU"/>
              </w:rPr>
              <w:t>-</w:t>
            </w:r>
            <w:proofErr w:type="spellStart"/>
            <w:r w:rsidR="00FC4414">
              <w:rPr>
                <w:rFonts w:ascii="Times New Roman" w:eastAsia="Times New Roman" w:hAnsi="Times New Roman" w:cs="Times New Roman"/>
                <w:sz w:val="24"/>
                <w:szCs w:val="24"/>
                <w:lang w:eastAsia="ru-RU"/>
              </w:rPr>
              <w:t>Вак</w:t>
            </w:r>
            <w:proofErr w:type="spellEnd"/>
            <w:r w:rsidR="00FC4414">
              <w:rPr>
                <w:rFonts w:ascii="Times New Roman" w:eastAsia="Times New Roman" w:hAnsi="Times New Roman" w:cs="Times New Roman"/>
                <w:sz w:val="24"/>
                <w:szCs w:val="24"/>
                <w:lang w:eastAsia="ru-RU"/>
              </w:rPr>
              <w:t>-М» («Спутник М»</w:t>
            </w:r>
            <w:r w:rsidRPr="000A2C08">
              <w:rPr>
                <w:rFonts w:ascii="Times New Roman" w:eastAsia="Times New Roman" w:hAnsi="Times New Roman" w:cs="Times New Roman"/>
                <w:sz w:val="24"/>
                <w:szCs w:val="24"/>
                <w:lang w:eastAsia="ru-RU"/>
              </w:rPr>
              <w:t xml:space="preserve">), которая предназначена для профилактики COVID-19 у детского населения от 12 до 17 лет. </w:t>
            </w:r>
            <w:r w:rsidRPr="000A2C08">
              <w:rPr>
                <w:rFonts w:ascii="Times New Roman" w:eastAsia="Times New Roman" w:hAnsi="Times New Roman" w:cs="Times New Roman"/>
                <w:sz w:val="24"/>
                <w:szCs w:val="24"/>
                <w:lang w:eastAsia="ru-RU"/>
              </w:rPr>
              <w:br/>
              <w:t xml:space="preserve">2. Для объективного и достоверного освещения ситуации о распространении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на территории Тольятти средства массовой информации приглашались </w:t>
            </w:r>
            <w:proofErr w:type="gramStart"/>
            <w:r w:rsidRPr="000A2C08">
              <w:rPr>
                <w:rFonts w:ascii="Times New Roman" w:eastAsia="Times New Roman" w:hAnsi="Times New Roman" w:cs="Times New Roman"/>
                <w:sz w:val="24"/>
                <w:szCs w:val="24"/>
                <w:lang w:eastAsia="ru-RU"/>
              </w:rPr>
              <w:t>для участия в освещении рейдов на предмет соблюдения масочного режима в общественном транспорте с участием</w:t>
            </w:r>
            <w:proofErr w:type="gramEnd"/>
            <w:r w:rsidRPr="000A2C08">
              <w:rPr>
                <w:rFonts w:ascii="Times New Roman" w:eastAsia="Times New Roman" w:hAnsi="Times New Roman" w:cs="Times New Roman"/>
                <w:sz w:val="24"/>
                <w:szCs w:val="24"/>
                <w:lang w:eastAsia="ru-RU"/>
              </w:rPr>
              <w:t xml:space="preserve"> специалистов контрольно-ревизорского отдела департамента дорожного хозяйства и транспорта и сотрудников полиции.</w:t>
            </w:r>
            <w:r w:rsidRPr="000A2C08">
              <w:rPr>
                <w:rFonts w:ascii="Times New Roman" w:eastAsia="Times New Roman" w:hAnsi="Times New Roman" w:cs="Times New Roman"/>
                <w:sz w:val="24"/>
                <w:szCs w:val="24"/>
                <w:lang w:eastAsia="ru-RU"/>
              </w:rPr>
              <w:br/>
              <w:t xml:space="preserve">Для обеспечения безопасности граждан в местах массового скопления на всех предприятиях пассажирского транспорта, как коммерческого, так и муниципального, проводилась дезинфекция салонов с учетом методических рекомендаций </w:t>
            </w:r>
            <w:proofErr w:type="spellStart"/>
            <w:r w:rsidRPr="000A2C08">
              <w:rPr>
                <w:rFonts w:ascii="Times New Roman" w:eastAsia="Times New Roman" w:hAnsi="Times New Roman" w:cs="Times New Roman"/>
                <w:sz w:val="24"/>
                <w:szCs w:val="24"/>
                <w:lang w:eastAsia="ru-RU"/>
              </w:rPr>
              <w:t>Роспотребнадзора</w:t>
            </w:r>
            <w:proofErr w:type="spellEnd"/>
            <w:r w:rsidRPr="000A2C08">
              <w:rPr>
                <w:rFonts w:ascii="Times New Roman" w:eastAsia="Times New Roman" w:hAnsi="Times New Roman" w:cs="Times New Roman"/>
                <w:sz w:val="24"/>
                <w:szCs w:val="24"/>
                <w:lang w:eastAsia="ru-RU"/>
              </w:rPr>
              <w:t xml:space="preserve"> в условиях сохранения рисков распространения COVID-19. Между рейсами на подстанциях и по окончании рабочего дня обрабатывались не только поручни, но и весь салон автобуса и троллейбуса, включая сиденья, потолок, стены. </w:t>
            </w:r>
            <w:r w:rsidRPr="000A2C08">
              <w:rPr>
                <w:rFonts w:ascii="Times New Roman" w:eastAsia="Times New Roman" w:hAnsi="Times New Roman" w:cs="Times New Roman"/>
                <w:sz w:val="24"/>
                <w:szCs w:val="24"/>
                <w:lang w:eastAsia="ru-RU"/>
              </w:rPr>
              <w:br/>
              <w:t xml:space="preserve">3. С участием средств массовой информации администрацией городского округа Тольятти проводились рейды в крупные торговые объекты, которым разрешено было осуществлять свою деятельность только при соблюдении всех санитарно-эпидемиологических требований </w:t>
            </w:r>
            <w:proofErr w:type="spellStart"/>
            <w:r w:rsidRPr="000A2C08">
              <w:rPr>
                <w:rFonts w:ascii="Times New Roman" w:eastAsia="Times New Roman" w:hAnsi="Times New Roman" w:cs="Times New Roman"/>
                <w:sz w:val="24"/>
                <w:szCs w:val="24"/>
                <w:lang w:eastAsia="ru-RU"/>
              </w:rPr>
              <w:t>Роспотребнадзора</w:t>
            </w:r>
            <w:proofErr w:type="spellEnd"/>
            <w:r w:rsidRPr="000A2C08">
              <w:rPr>
                <w:rFonts w:ascii="Times New Roman" w:eastAsia="Times New Roman" w:hAnsi="Times New Roman" w:cs="Times New Roman"/>
                <w:sz w:val="24"/>
                <w:szCs w:val="24"/>
                <w:lang w:eastAsia="ru-RU"/>
              </w:rPr>
              <w:t xml:space="preserve"> и организации пропускного режима с использованием считывающих устрой</w:t>
            </w:r>
            <w:proofErr w:type="gramStart"/>
            <w:r w:rsidRPr="000A2C08">
              <w:rPr>
                <w:rFonts w:ascii="Times New Roman" w:eastAsia="Times New Roman" w:hAnsi="Times New Roman" w:cs="Times New Roman"/>
                <w:sz w:val="24"/>
                <w:szCs w:val="24"/>
                <w:lang w:eastAsia="ru-RU"/>
              </w:rPr>
              <w:t>ств дл</w:t>
            </w:r>
            <w:proofErr w:type="gramEnd"/>
            <w:r w:rsidRPr="000A2C08">
              <w:rPr>
                <w:rFonts w:ascii="Times New Roman" w:eastAsia="Times New Roman" w:hAnsi="Times New Roman" w:cs="Times New Roman"/>
                <w:sz w:val="24"/>
                <w:szCs w:val="24"/>
                <w:lang w:eastAsia="ru-RU"/>
              </w:rPr>
              <w:t xml:space="preserve">я идентификации QR-кодов о вакцинации. Посетить такие центры можно было также при наличии сведений о перенесённом заболевании, либо отрицательного ПЦР, сделанного не </w:t>
            </w:r>
            <w:proofErr w:type="gramStart"/>
            <w:r w:rsidRPr="000A2C08">
              <w:rPr>
                <w:rFonts w:ascii="Times New Roman" w:eastAsia="Times New Roman" w:hAnsi="Times New Roman" w:cs="Times New Roman"/>
                <w:sz w:val="24"/>
                <w:szCs w:val="24"/>
                <w:lang w:eastAsia="ru-RU"/>
              </w:rPr>
              <w:t>позднее</w:t>
            </w:r>
            <w:proofErr w:type="gramEnd"/>
            <w:r w:rsidRPr="000A2C08">
              <w:rPr>
                <w:rFonts w:ascii="Times New Roman" w:eastAsia="Times New Roman" w:hAnsi="Times New Roman" w:cs="Times New Roman"/>
                <w:sz w:val="24"/>
                <w:szCs w:val="24"/>
                <w:lang w:eastAsia="ru-RU"/>
              </w:rPr>
              <w:t xml:space="preserve"> чем за 72 часа до посещения.</w:t>
            </w:r>
            <w:r w:rsidRPr="000A2C08">
              <w:rPr>
                <w:rFonts w:ascii="Times New Roman" w:eastAsia="Times New Roman" w:hAnsi="Times New Roman" w:cs="Times New Roman"/>
                <w:sz w:val="24"/>
                <w:szCs w:val="24"/>
                <w:lang w:eastAsia="ru-RU"/>
              </w:rPr>
              <w:br/>
              <w:t xml:space="preserve">4. Узнать актуальную и достоверную информацию о ситуации в городе с заболеваемостью COVID-19 средства массовой информации могли на еженедельных пресс-конференциях, проводимых в администрации городского округа Тольятти. Кроме того, достоверная информация об итогах городского и регионального оперативных штабов по противодействию распространения новой </w:t>
            </w:r>
            <w:proofErr w:type="spellStart"/>
            <w:r w:rsidRPr="000A2C08">
              <w:rPr>
                <w:rFonts w:ascii="Times New Roman" w:eastAsia="Times New Roman" w:hAnsi="Times New Roman" w:cs="Times New Roman"/>
                <w:sz w:val="24"/>
                <w:szCs w:val="24"/>
                <w:lang w:eastAsia="ru-RU"/>
              </w:rPr>
              <w:lastRenderedPageBreak/>
              <w:t>коронавирусной</w:t>
            </w:r>
            <w:proofErr w:type="spellEnd"/>
            <w:r w:rsidRPr="000A2C08">
              <w:rPr>
                <w:rFonts w:ascii="Times New Roman" w:eastAsia="Times New Roman" w:hAnsi="Times New Roman" w:cs="Times New Roman"/>
                <w:sz w:val="24"/>
                <w:szCs w:val="24"/>
                <w:lang w:eastAsia="ru-RU"/>
              </w:rPr>
              <w:t xml:space="preserve"> инфекции на регулярной основе размещается на официальном портале администрации (www.tgl,ru), а также в социальных сетях VK, </w:t>
            </w:r>
            <w:proofErr w:type="gramStart"/>
            <w:r w:rsidRPr="000A2C08">
              <w:rPr>
                <w:rFonts w:ascii="Times New Roman" w:eastAsia="Times New Roman" w:hAnsi="Times New Roman" w:cs="Times New Roman"/>
                <w:sz w:val="24"/>
                <w:szCs w:val="24"/>
                <w:lang w:eastAsia="ru-RU"/>
              </w:rPr>
              <w:t>ОК</w:t>
            </w:r>
            <w:proofErr w:type="gramEnd"/>
            <w:r w:rsidRPr="000A2C08">
              <w:rPr>
                <w:rFonts w:ascii="Times New Roman" w:eastAsia="Times New Roman" w:hAnsi="Times New Roman" w:cs="Times New Roman"/>
                <w:sz w:val="24"/>
                <w:szCs w:val="24"/>
                <w:lang w:eastAsia="ru-RU"/>
              </w:rPr>
              <w:t xml:space="preserve"> и </w:t>
            </w:r>
            <w:proofErr w:type="spellStart"/>
            <w:r w:rsidRPr="000A2C08">
              <w:rPr>
                <w:rFonts w:ascii="Times New Roman" w:eastAsia="Times New Roman" w:hAnsi="Times New Roman" w:cs="Times New Roman"/>
                <w:sz w:val="24"/>
                <w:szCs w:val="24"/>
                <w:lang w:eastAsia="ru-RU"/>
              </w:rPr>
              <w:t>мессенджерах</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Viber</w:t>
            </w:r>
            <w:proofErr w:type="spellEnd"/>
            <w:r w:rsidRPr="000A2C08">
              <w:rPr>
                <w:rFonts w:ascii="Times New Roman" w:eastAsia="Times New Roman" w:hAnsi="Times New Roman" w:cs="Times New Roman"/>
                <w:sz w:val="24"/>
                <w:szCs w:val="24"/>
                <w:lang w:eastAsia="ru-RU"/>
              </w:rPr>
              <w:t xml:space="preserve"> и </w:t>
            </w:r>
            <w:proofErr w:type="spellStart"/>
            <w:r w:rsidRPr="000A2C08">
              <w:rPr>
                <w:rFonts w:ascii="Times New Roman" w:eastAsia="Times New Roman" w:hAnsi="Times New Roman" w:cs="Times New Roman"/>
                <w:sz w:val="24"/>
                <w:szCs w:val="24"/>
                <w:lang w:eastAsia="ru-RU"/>
              </w:rPr>
              <w:t>Telelegram</w:t>
            </w:r>
            <w:proofErr w:type="spellEnd"/>
            <w:r w:rsidRPr="000A2C08">
              <w:rPr>
                <w:rFonts w:ascii="Times New Roman" w:eastAsia="Times New Roman" w:hAnsi="Times New Roman" w:cs="Times New Roman"/>
                <w:sz w:val="24"/>
                <w:szCs w:val="24"/>
                <w:lang w:eastAsia="ru-RU"/>
              </w:rPr>
              <w:t xml:space="preserve"> («Город Тольятти»). Речь идет о статистике заболевания населения и мерах, предпринимаемых городскими и региональными властями, для снижения у</w:t>
            </w:r>
            <w:r w:rsidR="00FC4414">
              <w:rPr>
                <w:rFonts w:ascii="Times New Roman" w:eastAsia="Times New Roman" w:hAnsi="Times New Roman" w:cs="Times New Roman"/>
                <w:sz w:val="24"/>
                <w:szCs w:val="24"/>
                <w:lang w:eastAsia="ru-RU"/>
              </w:rPr>
              <w:t xml:space="preserve">ровня заболеваемости Covid-19. </w:t>
            </w:r>
          </w:p>
        </w:tc>
      </w:tr>
      <w:tr w:rsidR="000A2C08" w:rsidRPr="000A2C08" w:rsidTr="002525B6">
        <w:tc>
          <w:tcPr>
            <w:tcW w:w="2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lastRenderedPageBreak/>
              <w:t>56.</w:t>
            </w:r>
          </w:p>
        </w:tc>
        <w:tc>
          <w:tcPr>
            <w:tcW w:w="18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0A2C08">
            <w:pPr>
              <w:spacing w:before="100" w:beforeAutospacing="1" w:after="100" w:afterAutospacing="1" w:line="240" w:lineRule="auto"/>
              <w:rPr>
                <w:rFonts w:ascii="Times New Roman" w:eastAsia="Times New Roman" w:hAnsi="Times New Roman" w:cs="Times New Roman"/>
                <w:sz w:val="24"/>
                <w:szCs w:val="24"/>
                <w:lang w:eastAsia="ru-RU"/>
              </w:rPr>
            </w:pPr>
            <w:r w:rsidRPr="000A2C08">
              <w:rPr>
                <w:rFonts w:ascii="Times New Roman" w:eastAsia="Times New Roman" w:hAnsi="Times New Roman" w:cs="Times New Roman"/>
                <w:sz w:val="24"/>
                <w:szCs w:val="24"/>
                <w:lang w:eastAsia="ru-RU"/>
              </w:rPr>
              <w:t xml:space="preserve">Какие мероприятия проводятся администрацией городского округа по мониторингу отрасли потребительского рынка для обеспечения ее устойчивого функционирования и недопущения появления дефицита по группам товаров первой необходимости? </w:t>
            </w:r>
          </w:p>
        </w:tc>
        <w:tc>
          <w:tcPr>
            <w:tcW w:w="3000" w:type="pct"/>
            <w:tcBorders>
              <w:top w:val="outset" w:sz="6" w:space="0" w:color="000000"/>
              <w:left w:val="outset" w:sz="6" w:space="0" w:color="000000"/>
              <w:bottom w:val="outset" w:sz="6" w:space="0" w:color="000000"/>
              <w:right w:val="outset" w:sz="6" w:space="0" w:color="000000"/>
            </w:tcBorders>
            <w:hideMark/>
          </w:tcPr>
          <w:p w:rsidR="000A2C08" w:rsidRPr="000A2C08" w:rsidRDefault="000A2C08" w:rsidP="00481504">
            <w:pPr>
              <w:spacing w:after="0" w:line="240" w:lineRule="auto"/>
              <w:rPr>
                <w:rFonts w:ascii="Times New Roman" w:eastAsia="Times New Roman" w:hAnsi="Times New Roman" w:cs="Times New Roman"/>
                <w:sz w:val="24"/>
                <w:szCs w:val="24"/>
                <w:lang w:eastAsia="ru-RU"/>
              </w:rPr>
            </w:pPr>
            <w:proofErr w:type="gramStart"/>
            <w:r w:rsidRPr="000A2C08">
              <w:rPr>
                <w:rFonts w:ascii="Times New Roman" w:eastAsia="Times New Roman" w:hAnsi="Times New Roman" w:cs="Times New Roman"/>
                <w:sz w:val="24"/>
                <w:szCs w:val="24"/>
                <w:lang w:eastAsia="ru-RU"/>
              </w:rPr>
              <w:t xml:space="preserve">В рамках реализации </w:t>
            </w:r>
            <w:r w:rsidR="000D426C">
              <w:rPr>
                <w:rFonts w:ascii="Times New Roman" w:eastAsia="Times New Roman" w:hAnsi="Times New Roman" w:cs="Times New Roman"/>
                <w:sz w:val="24"/>
                <w:szCs w:val="24"/>
                <w:lang w:eastAsia="ru-RU"/>
              </w:rPr>
              <w:t>У</w:t>
            </w:r>
            <w:r w:rsidRPr="000A2C08">
              <w:rPr>
                <w:rFonts w:ascii="Times New Roman" w:eastAsia="Times New Roman" w:hAnsi="Times New Roman" w:cs="Times New Roman"/>
                <w:sz w:val="24"/>
                <w:szCs w:val="24"/>
                <w:lang w:eastAsia="ru-RU"/>
              </w:rPr>
              <w:t xml:space="preserve">казов Президента Российской Федерации от 06.08.2014 №560 «О применении отдельных специальных экономических мер в целях обеспечения безопасности Российской Федерации» и </w:t>
            </w:r>
            <w:r w:rsidRPr="000A2C08">
              <w:rPr>
                <w:rFonts w:ascii="Times New Roman" w:eastAsia="Times New Roman" w:hAnsi="Times New Roman" w:cs="Times New Roman"/>
                <w:sz w:val="24"/>
                <w:szCs w:val="24"/>
                <w:lang w:eastAsia="ru-RU"/>
              </w:rPr>
              <w:br/>
              <w:t>от 24.06 2015 №320 «О продлении действия отдельных специальных экономических мер в целях обеспечения безопасности Российской Федерации» на территории городского округа Тольятти продолжается проведение оперативного мониторинга розничных цен.</w:t>
            </w:r>
            <w:proofErr w:type="gramEnd"/>
            <w:r w:rsidRPr="000A2C08">
              <w:rPr>
                <w:rFonts w:ascii="Times New Roman" w:eastAsia="Times New Roman" w:hAnsi="Times New Roman" w:cs="Times New Roman"/>
                <w:sz w:val="24"/>
                <w:szCs w:val="24"/>
                <w:lang w:eastAsia="ru-RU"/>
              </w:rPr>
              <w:t xml:space="preserve"> </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В соответствии с письмом министерства промышленности и торговли Самарской области от 28.04.2020 №32/860 и решениями, принятыми на заседании президиума Координационного совета при Правительстве Российской Федерации по борьбе с распространением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инфекцией на территории Российской Федерации под председательством Председателя Правительства Российской Федерации </w:t>
            </w:r>
            <w:proofErr w:type="spellStart"/>
            <w:r w:rsidRPr="000A2C08">
              <w:rPr>
                <w:rFonts w:ascii="Times New Roman" w:eastAsia="Times New Roman" w:hAnsi="Times New Roman" w:cs="Times New Roman"/>
                <w:sz w:val="24"/>
                <w:szCs w:val="24"/>
                <w:lang w:eastAsia="ru-RU"/>
              </w:rPr>
              <w:t>Мишустина</w:t>
            </w:r>
            <w:proofErr w:type="spellEnd"/>
            <w:r w:rsidRPr="000A2C08">
              <w:rPr>
                <w:rFonts w:ascii="Times New Roman" w:eastAsia="Times New Roman" w:hAnsi="Times New Roman" w:cs="Times New Roman"/>
                <w:sz w:val="24"/>
                <w:szCs w:val="24"/>
                <w:lang w:eastAsia="ru-RU"/>
              </w:rPr>
              <w:t xml:space="preserve"> М.В. и рабочей группы Государственного совета Российской Федерации по противодействию распространению новой </w:t>
            </w:r>
            <w:proofErr w:type="spellStart"/>
            <w:r w:rsidRPr="000A2C08">
              <w:rPr>
                <w:rFonts w:ascii="Times New Roman" w:eastAsia="Times New Roman" w:hAnsi="Times New Roman" w:cs="Times New Roman"/>
                <w:sz w:val="24"/>
                <w:szCs w:val="24"/>
                <w:lang w:eastAsia="ru-RU"/>
              </w:rPr>
              <w:t>коронавирусной</w:t>
            </w:r>
            <w:proofErr w:type="spellEnd"/>
            <w:r w:rsidRPr="000A2C08">
              <w:rPr>
                <w:rFonts w:ascii="Times New Roman" w:eastAsia="Times New Roman" w:hAnsi="Times New Roman" w:cs="Times New Roman"/>
                <w:sz w:val="24"/>
                <w:szCs w:val="24"/>
                <w:lang w:eastAsia="ru-RU"/>
              </w:rPr>
              <w:t xml:space="preserve"> инфекции, в</w:t>
            </w:r>
            <w:proofErr w:type="gramEnd"/>
            <w:r w:rsidRPr="000A2C08">
              <w:rPr>
                <w:rFonts w:ascii="Times New Roman" w:eastAsia="Times New Roman" w:hAnsi="Times New Roman" w:cs="Times New Roman"/>
                <w:sz w:val="24"/>
                <w:szCs w:val="24"/>
                <w:lang w:eastAsia="ru-RU"/>
              </w:rPr>
              <w:t xml:space="preserve"> </w:t>
            </w:r>
            <w:proofErr w:type="gramStart"/>
            <w:r w:rsidRPr="000A2C08">
              <w:rPr>
                <w:rFonts w:ascii="Times New Roman" w:eastAsia="Times New Roman" w:hAnsi="Times New Roman" w:cs="Times New Roman"/>
                <w:sz w:val="24"/>
                <w:szCs w:val="24"/>
                <w:lang w:eastAsia="ru-RU"/>
              </w:rPr>
              <w:t xml:space="preserve">целях обеспечения своевременного и централизованного получения данных о ценах на товары первой необходимости в магазинах розничной сети Информационным центром по мониторингу ситуации с </w:t>
            </w:r>
            <w:proofErr w:type="spellStart"/>
            <w:r w:rsidRPr="000A2C08">
              <w:rPr>
                <w:rFonts w:ascii="Times New Roman" w:eastAsia="Times New Roman" w:hAnsi="Times New Roman" w:cs="Times New Roman"/>
                <w:sz w:val="24"/>
                <w:szCs w:val="24"/>
                <w:lang w:eastAsia="ru-RU"/>
              </w:rPr>
              <w:t>коронавирусом</w:t>
            </w:r>
            <w:proofErr w:type="spellEnd"/>
            <w:r w:rsidRPr="000A2C08">
              <w:rPr>
                <w:rFonts w:ascii="Times New Roman" w:eastAsia="Times New Roman" w:hAnsi="Times New Roman" w:cs="Times New Roman"/>
                <w:sz w:val="24"/>
                <w:szCs w:val="24"/>
                <w:lang w:eastAsia="ru-RU"/>
              </w:rPr>
              <w:t xml:space="preserve"> разработано Автоматизированное рабочее место в Единой системе мониторинга цен (далее – АРМ «Мониторинг»).</w:t>
            </w:r>
            <w:proofErr w:type="gramEnd"/>
            <w:r w:rsidRPr="000A2C08">
              <w:rPr>
                <w:rFonts w:ascii="Times New Roman" w:eastAsia="Times New Roman" w:hAnsi="Times New Roman" w:cs="Times New Roman"/>
                <w:sz w:val="24"/>
                <w:szCs w:val="24"/>
                <w:lang w:eastAsia="ru-RU"/>
              </w:rPr>
              <w:br/>
              <w:t>Таким образом, начиная с 30.04.2020г., мониторинг цен на товары первой необходимости проводится в трех сетевых магазинах (ТД «Миндаль», ТК «</w:t>
            </w:r>
            <w:proofErr w:type="spellStart"/>
            <w:r w:rsidRPr="000A2C08">
              <w:rPr>
                <w:rFonts w:ascii="Times New Roman" w:eastAsia="Times New Roman" w:hAnsi="Times New Roman" w:cs="Times New Roman"/>
                <w:sz w:val="24"/>
                <w:szCs w:val="24"/>
                <w:lang w:eastAsia="ru-RU"/>
              </w:rPr>
              <w:t>Окей</w:t>
            </w:r>
            <w:proofErr w:type="spellEnd"/>
            <w:r w:rsidRPr="000A2C08">
              <w:rPr>
                <w:rFonts w:ascii="Times New Roman" w:eastAsia="Times New Roman" w:hAnsi="Times New Roman" w:cs="Times New Roman"/>
                <w:sz w:val="24"/>
                <w:szCs w:val="24"/>
                <w:lang w:eastAsia="ru-RU"/>
              </w:rPr>
              <w:t>», ТК «Лента»), расположенных на территории городского округа Тольятти и еженедельно передается в Министерство промышленности и торговли Самарской области через АРМ «Мониторинг», а также сведения направляются в прокуратуру г. Тольятти.</w:t>
            </w:r>
            <w:r w:rsidRPr="000A2C08">
              <w:rPr>
                <w:rFonts w:ascii="Times New Roman" w:eastAsia="Times New Roman" w:hAnsi="Times New Roman" w:cs="Times New Roman"/>
                <w:sz w:val="24"/>
                <w:szCs w:val="24"/>
                <w:lang w:eastAsia="ru-RU"/>
              </w:rPr>
              <w:br/>
            </w:r>
            <w:proofErr w:type="gramStart"/>
            <w:r w:rsidRPr="000A2C08">
              <w:rPr>
                <w:rFonts w:ascii="Times New Roman" w:eastAsia="Times New Roman" w:hAnsi="Times New Roman" w:cs="Times New Roman"/>
                <w:sz w:val="24"/>
                <w:szCs w:val="24"/>
                <w:lang w:eastAsia="ru-RU"/>
              </w:rPr>
              <w:t xml:space="preserve">Кроме этого, в соответствии с поручением губернатора Самарской области Д.И. Азарова по итогам прошедшего 11.11.2021 совещания по вопросу ценовой ситуации на продовольственном рынке Самарской области и письмом </w:t>
            </w:r>
            <w:r w:rsidRPr="000A2C08">
              <w:rPr>
                <w:rFonts w:ascii="Times New Roman" w:eastAsia="Times New Roman" w:hAnsi="Times New Roman" w:cs="Times New Roman"/>
                <w:sz w:val="24"/>
                <w:szCs w:val="24"/>
                <w:lang w:eastAsia="ru-RU"/>
              </w:rPr>
              <w:lastRenderedPageBreak/>
              <w:t>Правительства Самарской области от 12.11.2021 № 02.02./376 на территории городского округа Тольятти организован дополнительный мониторинг цен на социально-значимые продовольственные товары первой необходимости, перечень которых утвержден Постановлением Правительства РФ от 15.07.2010 №530 (ред</w:t>
            </w:r>
            <w:proofErr w:type="gramEnd"/>
            <w:r w:rsidRPr="000A2C08">
              <w:rPr>
                <w:rFonts w:ascii="Times New Roman" w:eastAsia="Times New Roman" w:hAnsi="Times New Roman" w:cs="Times New Roman"/>
                <w:sz w:val="24"/>
                <w:szCs w:val="24"/>
                <w:lang w:eastAsia="ru-RU"/>
              </w:rPr>
              <w:t>. от 30.12.2020) в розничных магазинах сетевой и несетевой торговли, и на ярмарках, расположенных на территории городского округа Тольятти (из расчета не менее 3-х объектов торговли каждого типа).</w:t>
            </w:r>
            <w:r w:rsidRPr="000A2C08">
              <w:rPr>
                <w:rFonts w:ascii="Times New Roman" w:eastAsia="Times New Roman" w:hAnsi="Times New Roman" w:cs="Times New Roman"/>
                <w:sz w:val="24"/>
                <w:szCs w:val="24"/>
                <w:lang w:eastAsia="ru-RU"/>
              </w:rPr>
              <w:br/>
              <w:t xml:space="preserve">Начиная с 14.11.2021 данные оперативного мониторинга ежедневно размещаются, на официальном портале администрации </w:t>
            </w:r>
            <w:proofErr w:type="spellStart"/>
            <w:r w:rsidRPr="000A2C08">
              <w:rPr>
                <w:rFonts w:ascii="Times New Roman" w:eastAsia="Times New Roman" w:hAnsi="Times New Roman" w:cs="Times New Roman"/>
                <w:sz w:val="24"/>
                <w:szCs w:val="24"/>
                <w:lang w:eastAsia="ru-RU"/>
              </w:rPr>
              <w:t>г.о</w:t>
            </w:r>
            <w:proofErr w:type="spellEnd"/>
            <w:r w:rsidRPr="000A2C08">
              <w:rPr>
                <w:rFonts w:ascii="Times New Roman" w:eastAsia="Times New Roman" w:hAnsi="Times New Roman" w:cs="Times New Roman"/>
                <w:sz w:val="24"/>
                <w:szCs w:val="24"/>
                <w:lang w:eastAsia="ru-RU"/>
              </w:rPr>
              <w:t>. Тольятти в разделе «Новости», страницах администрации в социальных сетях (</w:t>
            </w:r>
            <w:proofErr w:type="spellStart"/>
            <w:r w:rsidRPr="000A2C08">
              <w:rPr>
                <w:rFonts w:ascii="Times New Roman" w:eastAsia="Times New Roman" w:hAnsi="Times New Roman" w:cs="Times New Roman"/>
                <w:sz w:val="24"/>
                <w:szCs w:val="24"/>
                <w:lang w:eastAsia="ru-RU"/>
              </w:rPr>
              <w:t>ВКонтакте</w:t>
            </w:r>
            <w:proofErr w:type="spellEnd"/>
            <w:r w:rsidRPr="000A2C08">
              <w:rPr>
                <w:rFonts w:ascii="Times New Roman" w:eastAsia="Times New Roman" w:hAnsi="Times New Roman" w:cs="Times New Roman"/>
                <w:sz w:val="24"/>
                <w:szCs w:val="24"/>
                <w:lang w:eastAsia="ru-RU"/>
              </w:rPr>
              <w:t xml:space="preserve">, </w:t>
            </w:r>
            <w:proofErr w:type="spellStart"/>
            <w:r w:rsidRPr="000A2C08">
              <w:rPr>
                <w:rFonts w:ascii="Times New Roman" w:eastAsia="Times New Roman" w:hAnsi="Times New Roman" w:cs="Times New Roman"/>
                <w:sz w:val="24"/>
                <w:szCs w:val="24"/>
                <w:lang w:eastAsia="ru-RU"/>
              </w:rPr>
              <w:t>Фейсбук</w:t>
            </w:r>
            <w:proofErr w:type="spellEnd"/>
            <w:r w:rsidRPr="000A2C08">
              <w:rPr>
                <w:rFonts w:ascii="Times New Roman" w:eastAsia="Times New Roman" w:hAnsi="Times New Roman" w:cs="Times New Roman"/>
                <w:sz w:val="24"/>
                <w:szCs w:val="24"/>
                <w:lang w:eastAsia="ru-RU"/>
              </w:rPr>
              <w:t xml:space="preserve">, Одноклассники). Также информация публикуется в газете «Городские ведомости». </w:t>
            </w:r>
            <w:r w:rsidRPr="000A2C08">
              <w:rPr>
                <w:rFonts w:ascii="Times New Roman" w:eastAsia="Times New Roman" w:hAnsi="Times New Roman" w:cs="Times New Roman"/>
                <w:sz w:val="24"/>
                <w:szCs w:val="24"/>
                <w:lang w:eastAsia="ru-RU"/>
              </w:rPr>
              <w:br/>
              <w:t>Отчет с указанием ссылок в сети Интернет на размещенную информацию и приложением скана страницы газеты «Городские ведомости» с опубликованными материалами ежедневно направляется в департамент торговли и развития потребительского рынка министерства промышленности и торговли Самарской области путем заполнения онлайн-формы.</w:t>
            </w:r>
            <w:r w:rsidRPr="000A2C08">
              <w:rPr>
                <w:rFonts w:ascii="Times New Roman" w:eastAsia="Times New Roman" w:hAnsi="Times New Roman" w:cs="Times New Roman"/>
                <w:sz w:val="24"/>
                <w:szCs w:val="24"/>
                <w:lang w:eastAsia="ru-RU"/>
              </w:rPr>
              <w:br/>
              <w:t xml:space="preserve">В розничных магазинах, на рынках и ярмарках региона вся необходимая продукция имеется в достаточном ассортименте и количестве. </w:t>
            </w:r>
            <w:r w:rsidRPr="000A2C08">
              <w:rPr>
                <w:rFonts w:ascii="Times New Roman" w:eastAsia="Times New Roman" w:hAnsi="Times New Roman" w:cs="Times New Roman"/>
                <w:sz w:val="24"/>
                <w:szCs w:val="24"/>
                <w:lang w:eastAsia="ru-RU"/>
              </w:rPr>
              <w:br/>
              <w:t>Реализация мероприятий по оперативному мониторингу цен на основные продукты питания и анализу по отдельным видам социально значимых товаров позволит и в дальнейшем контролировать ситуацию на потребительском рынке городского округа Тольятти, уровень цен на продукты питания и степень удовлетворенности потребителей городского округа Тольятти.</w:t>
            </w:r>
          </w:p>
        </w:tc>
      </w:tr>
    </w:tbl>
    <w:p w:rsidR="00217C8C" w:rsidRPr="000A2C08" w:rsidRDefault="00217C8C">
      <w:pPr>
        <w:rPr>
          <w:rFonts w:ascii="Times New Roman" w:hAnsi="Times New Roman" w:cs="Times New Roman"/>
        </w:rPr>
      </w:pPr>
    </w:p>
    <w:sectPr w:rsidR="00217C8C" w:rsidRPr="000A2C08" w:rsidSect="00217C8C">
      <w:headerReference w:type="default" r:id="rId8"/>
      <w:pgSz w:w="16838" w:h="11906" w:orient="landscape"/>
      <w:pgMar w:top="1134" w:right="851" w:bottom="851" w:left="851" w:header="709" w:footer="709" w:gutter="0"/>
      <w:pgNumType w:start="4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8C" w:rsidRDefault="00217C8C" w:rsidP="00481504">
      <w:pPr>
        <w:spacing w:after="0" w:line="240" w:lineRule="auto"/>
      </w:pPr>
      <w:r>
        <w:separator/>
      </w:r>
    </w:p>
  </w:endnote>
  <w:endnote w:type="continuationSeparator" w:id="0">
    <w:p w:rsidR="00217C8C" w:rsidRDefault="00217C8C" w:rsidP="0048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8C" w:rsidRDefault="00217C8C" w:rsidP="00481504">
      <w:pPr>
        <w:spacing w:after="0" w:line="240" w:lineRule="auto"/>
      </w:pPr>
      <w:r>
        <w:separator/>
      </w:r>
    </w:p>
  </w:footnote>
  <w:footnote w:type="continuationSeparator" w:id="0">
    <w:p w:rsidR="00217C8C" w:rsidRDefault="00217C8C" w:rsidP="00481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718128"/>
      <w:docPartObj>
        <w:docPartGallery w:val="Page Numbers (Top of Page)"/>
        <w:docPartUnique/>
      </w:docPartObj>
    </w:sdtPr>
    <w:sdtEndPr>
      <w:rPr>
        <w:rFonts w:ascii="Times New Roman" w:hAnsi="Times New Roman" w:cs="Times New Roman"/>
        <w:sz w:val="20"/>
        <w:szCs w:val="20"/>
      </w:rPr>
    </w:sdtEndPr>
    <w:sdtContent>
      <w:p w:rsidR="00217C8C" w:rsidRPr="00217C8C" w:rsidRDefault="00217C8C">
        <w:pPr>
          <w:pStyle w:val="a5"/>
          <w:jc w:val="center"/>
          <w:rPr>
            <w:rFonts w:ascii="Times New Roman" w:hAnsi="Times New Roman" w:cs="Times New Roman"/>
            <w:sz w:val="20"/>
            <w:szCs w:val="20"/>
          </w:rPr>
        </w:pPr>
        <w:r w:rsidRPr="00217C8C">
          <w:rPr>
            <w:rFonts w:ascii="Times New Roman" w:hAnsi="Times New Roman" w:cs="Times New Roman"/>
            <w:sz w:val="20"/>
            <w:szCs w:val="20"/>
          </w:rPr>
          <w:fldChar w:fldCharType="begin"/>
        </w:r>
        <w:r w:rsidRPr="00217C8C">
          <w:rPr>
            <w:rFonts w:ascii="Times New Roman" w:hAnsi="Times New Roman" w:cs="Times New Roman"/>
            <w:sz w:val="20"/>
            <w:szCs w:val="20"/>
          </w:rPr>
          <w:instrText>PAGE   \* MERGEFORMAT</w:instrText>
        </w:r>
        <w:r w:rsidRPr="00217C8C">
          <w:rPr>
            <w:rFonts w:ascii="Times New Roman" w:hAnsi="Times New Roman" w:cs="Times New Roman"/>
            <w:sz w:val="20"/>
            <w:szCs w:val="20"/>
          </w:rPr>
          <w:fldChar w:fldCharType="separate"/>
        </w:r>
        <w:r w:rsidR="0021206B">
          <w:rPr>
            <w:rFonts w:ascii="Times New Roman" w:hAnsi="Times New Roman" w:cs="Times New Roman"/>
            <w:noProof/>
            <w:sz w:val="20"/>
            <w:szCs w:val="20"/>
          </w:rPr>
          <w:t>462</w:t>
        </w:r>
        <w:r w:rsidRPr="00217C8C">
          <w:rPr>
            <w:rFonts w:ascii="Times New Roman" w:hAnsi="Times New Roman" w:cs="Times New Roman"/>
            <w:sz w:val="20"/>
            <w:szCs w:val="20"/>
          </w:rPr>
          <w:fldChar w:fldCharType="end"/>
        </w:r>
      </w:p>
    </w:sdtContent>
  </w:sdt>
  <w:p w:rsidR="00217C8C" w:rsidRDefault="00217C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0A"/>
    <w:rsid w:val="0003695B"/>
    <w:rsid w:val="000A2C08"/>
    <w:rsid w:val="000D426C"/>
    <w:rsid w:val="0012624C"/>
    <w:rsid w:val="001867C3"/>
    <w:rsid w:val="00192480"/>
    <w:rsid w:val="0021206B"/>
    <w:rsid w:val="00216CB4"/>
    <w:rsid w:val="00217C8C"/>
    <w:rsid w:val="00217C96"/>
    <w:rsid w:val="002525B6"/>
    <w:rsid w:val="002A278B"/>
    <w:rsid w:val="003D3814"/>
    <w:rsid w:val="0042323A"/>
    <w:rsid w:val="00481504"/>
    <w:rsid w:val="004D48F2"/>
    <w:rsid w:val="004E4E49"/>
    <w:rsid w:val="005000A2"/>
    <w:rsid w:val="00535F46"/>
    <w:rsid w:val="00585F5F"/>
    <w:rsid w:val="0067109A"/>
    <w:rsid w:val="0067382F"/>
    <w:rsid w:val="00757217"/>
    <w:rsid w:val="0078249F"/>
    <w:rsid w:val="007D60DF"/>
    <w:rsid w:val="0081548E"/>
    <w:rsid w:val="00816DEA"/>
    <w:rsid w:val="00830D9B"/>
    <w:rsid w:val="008558D7"/>
    <w:rsid w:val="0085726E"/>
    <w:rsid w:val="0095020A"/>
    <w:rsid w:val="00993C2A"/>
    <w:rsid w:val="009A78DD"/>
    <w:rsid w:val="00A435E7"/>
    <w:rsid w:val="00AA5110"/>
    <w:rsid w:val="00AD3B75"/>
    <w:rsid w:val="00AD7D00"/>
    <w:rsid w:val="00B30EE9"/>
    <w:rsid w:val="00C47C54"/>
    <w:rsid w:val="00D266D5"/>
    <w:rsid w:val="00D64C20"/>
    <w:rsid w:val="00DE687B"/>
    <w:rsid w:val="00E21421"/>
    <w:rsid w:val="00F1540B"/>
    <w:rsid w:val="00F63AA5"/>
    <w:rsid w:val="00FC4366"/>
    <w:rsid w:val="00FC4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C96"/>
    <w:rPr>
      <w:rFonts w:ascii="Tahoma" w:hAnsi="Tahoma" w:cs="Tahoma"/>
      <w:sz w:val="16"/>
      <w:szCs w:val="16"/>
    </w:rPr>
  </w:style>
  <w:style w:type="paragraph" w:styleId="a5">
    <w:name w:val="header"/>
    <w:basedOn w:val="a"/>
    <w:link w:val="a6"/>
    <w:uiPriority w:val="99"/>
    <w:unhideWhenUsed/>
    <w:rsid w:val="004815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504"/>
  </w:style>
  <w:style w:type="paragraph" w:styleId="a7">
    <w:name w:val="footer"/>
    <w:basedOn w:val="a"/>
    <w:link w:val="a8"/>
    <w:uiPriority w:val="99"/>
    <w:unhideWhenUsed/>
    <w:rsid w:val="004815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C96"/>
    <w:rPr>
      <w:rFonts w:ascii="Tahoma" w:hAnsi="Tahoma" w:cs="Tahoma"/>
      <w:sz w:val="16"/>
      <w:szCs w:val="16"/>
    </w:rPr>
  </w:style>
  <w:style w:type="paragraph" w:styleId="a5">
    <w:name w:val="header"/>
    <w:basedOn w:val="a"/>
    <w:link w:val="a6"/>
    <w:uiPriority w:val="99"/>
    <w:unhideWhenUsed/>
    <w:rsid w:val="004815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504"/>
  </w:style>
  <w:style w:type="paragraph" w:styleId="a7">
    <w:name w:val="footer"/>
    <w:basedOn w:val="a"/>
    <w:link w:val="a8"/>
    <w:uiPriority w:val="99"/>
    <w:unhideWhenUsed/>
    <w:rsid w:val="004815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14C4-5C04-48B5-8D36-7EAE7D80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77</Pages>
  <Words>25754</Words>
  <Characters>146803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Ольга Анатольевна</dc:creator>
  <cp:keywords/>
  <dc:description/>
  <cp:lastModifiedBy>Наталья Б. Сокирко</cp:lastModifiedBy>
  <cp:revision>29</cp:revision>
  <cp:lastPrinted>2022-06-10T06:12:00Z</cp:lastPrinted>
  <dcterms:created xsi:type="dcterms:W3CDTF">2022-04-18T09:27:00Z</dcterms:created>
  <dcterms:modified xsi:type="dcterms:W3CDTF">2022-06-10T06:13:00Z</dcterms:modified>
</cp:coreProperties>
</file>